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C7624" w14:textId="6E0653D0" w:rsidR="001F269B" w:rsidRPr="006B771A" w:rsidRDefault="001F269B" w:rsidP="001A20FD">
      <w:pPr>
        <w:tabs>
          <w:tab w:val="left" w:pos="810"/>
        </w:tabs>
        <w:ind w:right="-306"/>
        <w:rPr>
          <w:rFonts w:cs="Times New Roman"/>
          <w:lang w:val="bg-BG"/>
        </w:rPr>
      </w:pPr>
      <w:r w:rsidRPr="006B771A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37570D" wp14:editId="4576458A">
                <wp:simplePos x="0" y="0"/>
                <wp:positionH relativeFrom="margin">
                  <wp:posOffset>5189855</wp:posOffset>
                </wp:positionH>
                <wp:positionV relativeFrom="paragraph">
                  <wp:posOffset>7820916</wp:posOffset>
                </wp:positionV>
                <wp:extent cx="1275715" cy="693420"/>
                <wp:effectExtent l="0" t="0" r="0" b="0"/>
                <wp:wrapNone/>
                <wp:docPr id="5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08BADB" w14:textId="77777777" w:rsidR="006B0823" w:rsidRDefault="006B082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37570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08.65pt;margin-top:615.8pt;width:100.45pt;height:54.6pt;z-index:25166438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" filled="f" stroked="f">
                <v:textbox style="mso-fit-shape-to-text:t">
                  <w:txbxContent>
                    <w:p w14:paraId="2308BADB" w14:textId="77777777" w:rsidR="006B0823" w:rsidRDefault="006B0823"/>
                  </w:txbxContent>
                </v:textbox>
                <w10:wrap anchorx="margin"/>
              </v:shape>
            </w:pict>
          </mc:Fallback>
        </mc:AlternateContent>
      </w:r>
    </w:p>
    <w:p w14:paraId="3C55C8B4" w14:textId="156C59FC" w:rsidR="004966A4" w:rsidRPr="006B771A" w:rsidRDefault="007049A7" w:rsidP="00290EB7">
      <w:pPr>
        <w:tabs>
          <w:tab w:val="left" w:pos="810"/>
        </w:tabs>
        <w:spacing w:line="360" w:lineRule="auto"/>
        <w:ind w:left="7938" w:firstLine="142"/>
        <w:jc w:val="both"/>
        <w:rPr>
          <w:rFonts w:cs="Times New Roman"/>
          <w:color w:val="FFF2CC" w:themeColor="accent4" w:themeTint="33"/>
          <w:lang w:val="bg-BG"/>
        </w:rPr>
      </w:pPr>
      <w:r w:rsidRPr="006B771A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5D1BB8" wp14:editId="10C5A4C8">
                <wp:simplePos x="0" y="0"/>
                <wp:positionH relativeFrom="margin">
                  <wp:posOffset>59377</wp:posOffset>
                </wp:positionH>
                <wp:positionV relativeFrom="paragraph">
                  <wp:posOffset>6956862</wp:posOffset>
                </wp:positionV>
                <wp:extent cx="6020558" cy="523875"/>
                <wp:effectExtent l="0" t="0" r="0" b="9525"/>
                <wp:wrapNone/>
                <wp:docPr id="5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558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EDD5FC" w14:textId="09C83492" w:rsidR="006B0823" w:rsidRPr="0011367F" w:rsidRDefault="006B0823" w:rsidP="00C7139E">
                            <w:pPr>
                              <w:ind w:left="7200" w:firstLine="720"/>
                              <w:rPr>
                                <w:rFonts w:cs="Times New Roman"/>
                                <w:color w:val="FFFFFF"/>
                                <w:sz w:val="52"/>
                                <w:szCs w:val="52"/>
                                <w:lang w:val="bg-BG"/>
                              </w:rPr>
                            </w:pPr>
                            <w:r w:rsidRPr="0011367F">
                              <w:rPr>
                                <w:rFonts w:cs="Times New Roman"/>
                                <w:color w:val="FFFFFF"/>
                                <w:sz w:val="52"/>
                                <w:szCs w:val="52"/>
                              </w:rPr>
                              <w:t>BG3</w:t>
                            </w:r>
                            <w:r w:rsidRPr="0011367F">
                              <w:rPr>
                                <w:rFonts w:cs="Times New Roman"/>
                                <w:color w:val="FFFFFF"/>
                                <w:sz w:val="52"/>
                                <w:szCs w:val="52"/>
                                <w:lang w:val="bg-BG"/>
                              </w:rPr>
                              <w:t>4</w:t>
                            </w:r>
                          </w:p>
                          <w:p w14:paraId="6C02153B" w14:textId="775C17C4" w:rsidR="006B0823" w:rsidRPr="0011367F" w:rsidRDefault="006B0823" w:rsidP="001F269B">
                            <w:pPr>
                              <w:rPr>
                                <w:rFonts w:cs="Times New Roman"/>
                                <w:color w:val="FFFFFF"/>
                                <w:sz w:val="56"/>
                                <w:szCs w:val="56"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D1BB8" id="Text Box 1" o:spid="_x0000_s1027" type="#_x0000_t202" style="position:absolute;left:0;text-align:left;margin-left:4.7pt;margin-top:547.8pt;width:474.0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" filled="f" stroked="f">
                <v:textbox>
                  <w:txbxContent>
                    <w:p w14:paraId="54EDD5FC" w14:textId="09C83492" w:rsidR="006B0823" w:rsidRPr="0011367F" w:rsidRDefault="006B0823" w:rsidP="00C7139E">
                      <w:pPr>
                        <w:ind w:left="7200" w:firstLine="720"/>
                        <w:rPr>
                          <w:rFonts w:cs="Times New Roman"/>
                          <w:color w:val="FFFFFF"/>
                          <w:sz w:val="52"/>
                          <w:szCs w:val="52"/>
                          <w:lang w:val="bg-BG"/>
                        </w:rPr>
                      </w:pPr>
                      <w:r w:rsidRPr="0011367F">
                        <w:rPr>
                          <w:rFonts w:cs="Times New Roman"/>
                          <w:color w:val="FFFFFF"/>
                          <w:sz w:val="52"/>
                          <w:szCs w:val="52"/>
                        </w:rPr>
                        <w:t>BG3</w:t>
                      </w:r>
                      <w:r w:rsidRPr="0011367F">
                        <w:rPr>
                          <w:rFonts w:cs="Times New Roman"/>
                          <w:color w:val="FFFFFF"/>
                          <w:sz w:val="52"/>
                          <w:szCs w:val="52"/>
                          <w:lang w:val="bg-BG"/>
                        </w:rPr>
                        <w:t>4</w:t>
                      </w:r>
                    </w:p>
                    <w:p w14:paraId="6C02153B" w14:textId="775C17C4" w:rsidR="006B0823" w:rsidRPr="0011367F" w:rsidRDefault="006B0823" w:rsidP="001F269B">
                      <w:pPr>
                        <w:rPr>
                          <w:rFonts w:cs="Times New Roman"/>
                          <w:color w:val="FFFFFF"/>
                          <w:sz w:val="56"/>
                          <w:szCs w:val="56"/>
                          <w:lang w:val="bg-BG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B771A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C57C09" wp14:editId="2774BFBC">
                <wp:simplePos x="0" y="0"/>
                <wp:positionH relativeFrom="column">
                  <wp:posOffset>11875</wp:posOffset>
                </wp:positionH>
                <wp:positionV relativeFrom="paragraph">
                  <wp:posOffset>6944987</wp:posOffset>
                </wp:positionV>
                <wp:extent cx="6068291" cy="552450"/>
                <wp:effectExtent l="0" t="0" r="8890" b="0"/>
                <wp:wrapNone/>
                <wp:docPr id="4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8291" cy="55245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BF643C7" id="Rectangle 3" o:spid="_x0000_s1026" style="position:absolute;margin-left:.95pt;margin-top:546.85pt;width:477.8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" fillcolor="#f60" stroked="f" strokeweight="1pt"/>
            </w:pict>
          </mc:Fallback>
        </mc:AlternateContent>
      </w:r>
      <w:r w:rsidR="007D7E86" w:rsidRPr="006B771A">
        <w:rPr>
          <w:rFonts w:cs="Times New Roman"/>
          <w:noProof/>
        </w:rPr>
        <w:drawing>
          <wp:anchor distT="0" distB="0" distL="114300" distR="114300" simplePos="0" relativeHeight="251661312" behindDoc="0" locked="0" layoutInCell="1" allowOverlap="1" wp14:anchorId="628B40C7" wp14:editId="609580FB">
            <wp:simplePos x="0" y="0"/>
            <wp:positionH relativeFrom="margin">
              <wp:posOffset>1181100</wp:posOffset>
            </wp:positionH>
            <wp:positionV relativeFrom="paragraph">
              <wp:posOffset>1013460</wp:posOffset>
            </wp:positionV>
            <wp:extent cx="2167890" cy="1933575"/>
            <wp:effectExtent l="0" t="0" r="3810" b="9525"/>
            <wp:wrapNone/>
            <wp:docPr id="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64B55" w:rsidRPr="006B771A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3D02B0" wp14:editId="205FC65B">
                <wp:simplePos x="0" y="0"/>
                <wp:positionH relativeFrom="page">
                  <wp:posOffset>6029864</wp:posOffset>
                </wp:positionH>
                <wp:positionV relativeFrom="page">
                  <wp:posOffset>1794295</wp:posOffset>
                </wp:positionV>
                <wp:extent cx="1522730" cy="8154670"/>
                <wp:effectExtent l="0" t="0" r="1270" b="0"/>
                <wp:wrapNone/>
                <wp:docPr id="53" name="Rectangl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2730" cy="8154670"/>
                        </a:xfrm>
                        <a:prstGeom prst="rect">
                          <a:avLst/>
                        </a:prstGeom>
                        <a:solidFill>
                          <a:srgbClr val="4A6C8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057264" w14:textId="77777777" w:rsidR="006B0823" w:rsidRPr="00A4453D" w:rsidRDefault="006B0823" w:rsidP="001F269B">
                            <w:pPr>
                              <w:pStyle w:val="Subtitl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2880" tIns="45720" rIns="182880" bIns="50400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D02B0" id="Rectangle 472" o:spid="_x0000_s1028" style="position:absolute;left:0;text-align:left;margin-left:474.8pt;margin-top:141.3pt;width:119.9pt;height:642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" fillcolor="#4a6c8a" stroked="f">
                <v:path arrowok="t"/>
                <v:textbox inset="14.4pt,,14.4pt,14mm">
                  <w:txbxContent>
                    <w:p w14:paraId="00057264" w14:textId="77777777" w:rsidR="006B0823" w:rsidRPr="00A4453D" w:rsidRDefault="006B0823" w:rsidP="001F269B">
                      <w:pPr>
                        <w:pStyle w:val="Subtitle"/>
                        <w:rPr>
                          <w:rFonts w:ascii="Times New Roman" w:hAnsi="Times New Roman" w:cs="Times New Roman"/>
                          <w:b/>
                          <w:bCs/>
                          <w:color w:val="FFFFFF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F64B55" w:rsidRPr="006B771A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D24EF" wp14:editId="0CE17CEA">
                <wp:simplePos x="0" y="0"/>
                <wp:positionH relativeFrom="page">
                  <wp:posOffset>294859</wp:posOffset>
                </wp:positionH>
                <wp:positionV relativeFrom="page">
                  <wp:posOffset>1797181</wp:posOffset>
                </wp:positionV>
                <wp:extent cx="5539740" cy="8154801"/>
                <wp:effectExtent l="0" t="0" r="3810" b="0"/>
                <wp:wrapNone/>
                <wp:docPr id="2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39740" cy="8154801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duotone>
                              <a:srgbClr val="1B456C"/>
                              <a:srgbClr val="FFFFFF"/>
                            </a:duotone>
                          </a:blip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0FA58" w14:textId="77777777" w:rsidR="006B0823" w:rsidRPr="00B3267C" w:rsidRDefault="006B0823" w:rsidP="001F269B">
                            <w:pPr>
                              <w:pStyle w:val="Title"/>
                              <w:jc w:val="right"/>
                              <w:rPr>
                                <w:rFonts w:ascii="Times New Roman" w:hAnsi="Times New Roman" w:cs="Times New Roman"/>
                                <w:caps w:val="0"/>
                                <w:color w:val="FFFFFF"/>
                                <w:sz w:val="52"/>
                                <w:szCs w:val="52"/>
                                <w:lang w:val="bg-BG"/>
                              </w:rPr>
                            </w:pPr>
                          </w:p>
                          <w:p w14:paraId="712D4CA8" w14:textId="77777777" w:rsidR="006B0823" w:rsidRPr="00B3267C" w:rsidRDefault="006B0823" w:rsidP="008133CD">
                            <w:pPr>
                              <w:pStyle w:val="Title"/>
                              <w:jc w:val="center"/>
                              <w:rPr>
                                <w:rFonts w:ascii="Times New Roman" w:eastAsia="Arial" w:hAnsi="Times New Roman" w:cs="Times New Roman"/>
                                <w:b/>
                                <w:caps w:val="0"/>
                                <w:color w:val="FFF2CC" w:themeColor="accent4" w:themeTint="33"/>
                                <w:spacing w:val="0"/>
                                <w:sz w:val="32"/>
                                <w:szCs w:val="32"/>
                                <w:lang w:val="bg-BG"/>
                              </w:rPr>
                            </w:pPr>
                          </w:p>
                          <w:p w14:paraId="2409D7A6" w14:textId="77777777" w:rsidR="006B0823" w:rsidRPr="00B3267C" w:rsidRDefault="006B0823" w:rsidP="008133CD">
                            <w:pPr>
                              <w:pStyle w:val="Title"/>
                              <w:jc w:val="center"/>
                              <w:rPr>
                                <w:rFonts w:ascii="Times New Roman" w:eastAsia="Arial" w:hAnsi="Times New Roman" w:cs="Times New Roman"/>
                                <w:b/>
                                <w:caps w:val="0"/>
                                <w:color w:val="FFF2CC" w:themeColor="accent4" w:themeTint="33"/>
                                <w:spacing w:val="0"/>
                                <w:sz w:val="32"/>
                                <w:szCs w:val="32"/>
                                <w:lang w:val="bg-BG"/>
                              </w:rPr>
                            </w:pPr>
                          </w:p>
                          <w:p w14:paraId="73E415DF" w14:textId="374A5F05" w:rsidR="006B0823" w:rsidRPr="00B3267C" w:rsidRDefault="006B0823" w:rsidP="00C7139E">
                            <w:pPr>
                              <w:pStyle w:val="Title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 w:val="0"/>
                                <w:color w:val="F7CAAC" w:themeColor="accent2" w:themeTint="66"/>
                                <w:sz w:val="52"/>
                                <w:szCs w:val="52"/>
                                <w:lang w:val="bg-BG"/>
                              </w:rPr>
                            </w:pPr>
                            <w:r w:rsidRPr="00B3267C">
                              <w:rPr>
                                <w:rFonts w:ascii="Times New Roman" w:hAnsi="Times New Roman" w:cs="Times New Roman"/>
                                <w:b/>
                                <w:bCs/>
                                <w:caps w:val="0"/>
                                <w:color w:val="F7CAAC" w:themeColor="accent2" w:themeTint="66"/>
                                <w:sz w:val="52"/>
                                <w:szCs w:val="52"/>
                                <w:lang w:val="bg-BG"/>
                              </w:rPr>
                              <w:t xml:space="preserve">Доклад за наблюдението на изпълнението на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aps w:val="0"/>
                                <w:color w:val="F7CAAC" w:themeColor="accent2" w:themeTint="66"/>
                                <w:sz w:val="52"/>
                                <w:szCs w:val="52"/>
                                <w:lang w:val="bg-BG"/>
                              </w:rPr>
                              <w:t>и</w:t>
                            </w:r>
                            <w:r w:rsidRPr="00B3267C">
                              <w:rPr>
                                <w:rFonts w:ascii="Times New Roman" w:hAnsi="Times New Roman" w:cs="Times New Roman"/>
                                <w:b/>
                                <w:bCs/>
                                <w:caps w:val="0"/>
                                <w:color w:val="F7CAAC" w:themeColor="accent2" w:themeTint="66"/>
                                <w:sz w:val="52"/>
                                <w:szCs w:val="52"/>
                                <w:lang w:val="bg-BG"/>
                              </w:rPr>
                              <w:t>нтегрираната териториална стратегия за развитие на Югоизточен  регион за планиране от ниво 2</w:t>
                            </w:r>
                          </w:p>
                          <w:p w14:paraId="102805D9" w14:textId="77777777" w:rsidR="006B0823" w:rsidRPr="00B3267C" w:rsidRDefault="006B0823" w:rsidP="00C7139E">
                            <w:pPr>
                              <w:pStyle w:val="Title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 w:val="0"/>
                                <w:color w:val="F7CAAC" w:themeColor="accent2" w:themeTint="66"/>
                                <w:sz w:val="52"/>
                                <w:szCs w:val="52"/>
                                <w:lang w:val="bg-BG"/>
                              </w:rPr>
                            </w:pPr>
                            <w:r w:rsidRPr="00B3267C">
                              <w:rPr>
                                <w:rFonts w:ascii="Times New Roman" w:hAnsi="Times New Roman" w:cs="Times New Roman"/>
                                <w:b/>
                                <w:bCs/>
                                <w:caps w:val="0"/>
                                <w:color w:val="F7CAAC" w:themeColor="accent2" w:themeTint="66"/>
                                <w:sz w:val="52"/>
                                <w:szCs w:val="52"/>
                                <w:lang w:val="bg-BG"/>
                              </w:rPr>
                              <w:t>(отчетен период 2023 – 2025 г.)</w:t>
                            </w:r>
                          </w:p>
                          <w:p w14:paraId="702FA400" w14:textId="77777777" w:rsidR="006B0823" w:rsidRPr="00B3267C" w:rsidRDefault="006B0823" w:rsidP="007D7E86">
                            <w:pPr>
                              <w:pStyle w:val="Title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aps w:val="0"/>
                                <w:color w:val="F7CAAC" w:themeColor="accent2" w:themeTint="66"/>
                                <w:sz w:val="80"/>
                                <w:szCs w:val="80"/>
                                <w:lang w:val="bg-BG"/>
                              </w:rPr>
                            </w:pPr>
                          </w:p>
                          <w:p w14:paraId="4C8406CB" w14:textId="77777777" w:rsidR="006B0823" w:rsidRPr="00B3267C" w:rsidRDefault="006B0823" w:rsidP="001F269B">
                            <w:pPr>
                              <w:pStyle w:val="Title"/>
                              <w:rPr>
                                <w:rFonts w:cs="Times New Roman"/>
                                <w:spacing w:val="0"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216000" tIns="914400" rIns="46800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D24EF" id="Rectangle 16" o:spid="_x0000_s1029" style="position:absolute;left:0;text-align:left;margin-left:23.2pt;margin-top:141.5pt;width:436.2pt;height:642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" stroked="f">
                <v:fill r:id="rId10" o:title="" recolor="t" rotate="t" type="tile"/>
                <v:imagedata recolortarget="#1b456c"/>
                <v:path arrowok="t"/>
                <v:textbox inset="6mm,1in,13mm">
                  <w:txbxContent>
                    <w:p w14:paraId="0E80FA58" w14:textId="77777777" w:rsidR="006B0823" w:rsidRPr="00B3267C" w:rsidRDefault="006B0823" w:rsidP="001F269B">
                      <w:pPr>
                        <w:pStyle w:val="Title"/>
                        <w:jc w:val="right"/>
                        <w:rPr>
                          <w:rFonts w:ascii="Times New Roman" w:hAnsi="Times New Roman" w:cs="Times New Roman"/>
                          <w:caps w:val="0"/>
                          <w:color w:val="FFFFFF"/>
                          <w:sz w:val="52"/>
                          <w:szCs w:val="52"/>
                          <w:lang w:val="bg-BG"/>
                        </w:rPr>
                      </w:pPr>
                    </w:p>
                    <w:p w14:paraId="712D4CA8" w14:textId="77777777" w:rsidR="006B0823" w:rsidRPr="00B3267C" w:rsidRDefault="006B0823" w:rsidP="008133CD">
                      <w:pPr>
                        <w:pStyle w:val="Title"/>
                        <w:jc w:val="center"/>
                        <w:rPr>
                          <w:rFonts w:ascii="Times New Roman" w:eastAsia="Arial" w:hAnsi="Times New Roman" w:cs="Times New Roman"/>
                          <w:b/>
                          <w:caps w:val="0"/>
                          <w:color w:val="FFF2CC" w:themeColor="accent4" w:themeTint="33"/>
                          <w:spacing w:val="0"/>
                          <w:sz w:val="32"/>
                          <w:szCs w:val="32"/>
                          <w:lang w:val="bg-BG"/>
                        </w:rPr>
                      </w:pPr>
                    </w:p>
                    <w:p w14:paraId="2409D7A6" w14:textId="77777777" w:rsidR="006B0823" w:rsidRPr="00B3267C" w:rsidRDefault="006B0823" w:rsidP="008133CD">
                      <w:pPr>
                        <w:pStyle w:val="Title"/>
                        <w:jc w:val="center"/>
                        <w:rPr>
                          <w:rFonts w:ascii="Times New Roman" w:eastAsia="Arial" w:hAnsi="Times New Roman" w:cs="Times New Roman"/>
                          <w:b/>
                          <w:caps w:val="0"/>
                          <w:color w:val="FFF2CC" w:themeColor="accent4" w:themeTint="33"/>
                          <w:spacing w:val="0"/>
                          <w:sz w:val="32"/>
                          <w:szCs w:val="32"/>
                          <w:lang w:val="bg-BG"/>
                        </w:rPr>
                      </w:pPr>
                    </w:p>
                    <w:p w14:paraId="73E415DF" w14:textId="374A5F05" w:rsidR="006B0823" w:rsidRPr="00B3267C" w:rsidRDefault="006B0823" w:rsidP="00C7139E">
                      <w:pPr>
                        <w:pStyle w:val="Title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 w:val="0"/>
                          <w:color w:val="F7CAAC" w:themeColor="accent2" w:themeTint="66"/>
                          <w:sz w:val="52"/>
                          <w:szCs w:val="52"/>
                          <w:lang w:val="bg-BG"/>
                        </w:rPr>
                      </w:pPr>
                      <w:r w:rsidRPr="00B3267C">
                        <w:rPr>
                          <w:rFonts w:ascii="Times New Roman" w:hAnsi="Times New Roman" w:cs="Times New Roman"/>
                          <w:b/>
                          <w:bCs/>
                          <w:caps w:val="0"/>
                          <w:color w:val="F7CAAC" w:themeColor="accent2" w:themeTint="66"/>
                          <w:sz w:val="52"/>
                          <w:szCs w:val="52"/>
                          <w:lang w:val="bg-BG"/>
                        </w:rPr>
                        <w:t xml:space="preserve">Доклад за наблюдението на изпълнението на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aps w:val="0"/>
                          <w:color w:val="F7CAAC" w:themeColor="accent2" w:themeTint="66"/>
                          <w:sz w:val="52"/>
                          <w:szCs w:val="52"/>
                          <w:lang w:val="bg-BG"/>
                        </w:rPr>
                        <w:t>и</w:t>
                      </w:r>
                      <w:r w:rsidRPr="00B3267C">
                        <w:rPr>
                          <w:rFonts w:ascii="Times New Roman" w:hAnsi="Times New Roman" w:cs="Times New Roman"/>
                          <w:b/>
                          <w:bCs/>
                          <w:caps w:val="0"/>
                          <w:color w:val="F7CAAC" w:themeColor="accent2" w:themeTint="66"/>
                          <w:sz w:val="52"/>
                          <w:szCs w:val="52"/>
                          <w:lang w:val="bg-BG"/>
                        </w:rPr>
                        <w:t>нтегрираната териториална стратегия за развитие на Югоизточен  регион за планиране от ниво 2</w:t>
                      </w:r>
                    </w:p>
                    <w:p w14:paraId="102805D9" w14:textId="77777777" w:rsidR="006B0823" w:rsidRPr="00B3267C" w:rsidRDefault="006B0823" w:rsidP="00C7139E">
                      <w:pPr>
                        <w:pStyle w:val="Title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 w:val="0"/>
                          <w:color w:val="F7CAAC" w:themeColor="accent2" w:themeTint="66"/>
                          <w:sz w:val="52"/>
                          <w:szCs w:val="52"/>
                          <w:lang w:val="bg-BG"/>
                        </w:rPr>
                      </w:pPr>
                      <w:r w:rsidRPr="00B3267C">
                        <w:rPr>
                          <w:rFonts w:ascii="Times New Roman" w:hAnsi="Times New Roman" w:cs="Times New Roman"/>
                          <w:b/>
                          <w:bCs/>
                          <w:caps w:val="0"/>
                          <w:color w:val="F7CAAC" w:themeColor="accent2" w:themeTint="66"/>
                          <w:sz w:val="52"/>
                          <w:szCs w:val="52"/>
                          <w:lang w:val="bg-BG"/>
                        </w:rPr>
                        <w:t>(отчетен период 2023 – 2025 г.)</w:t>
                      </w:r>
                    </w:p>
                    <w:p w14:paraId="702FA400" w14:textId="77777777" w:rsidR="006B0823" w:rsidRPr="00B3267C" w:rsidRDefault="006B0823" w:rsidP="007D7E86">
                      <w:pPr>
                        <w:pStyle w:val="Title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caps w:val="0"/>
                          <w:color w:val="F7CAAC" w:themeColor="accent2" w:themeTint="66"/>
                          <w:sz w:val="80"/>
                          <w:szCs w:val="80"/>
                          <w:lang w:val="bg-BG"/>
                        </w:rPr>
                      </w:pPr>
                    </w:p>
                    <w:p w14:paraId="4C8406CB" w14:textId="77777777" w:rsidR="006B0823" w:rsidRPr="00B3267C" w:rsidRDefault="006B0823" w:rsidP="001F269B">
                      <w:pPr>
                        <w:pStyle w:val="Title"/>
                        <w:rPr>
                          <w:rFonts w:cs="Times New Roman"/>
                          <w:spacing w:val="0"/>
                          <w:lang w:val="bg-BG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5110B11D" w14:textId="77777777" w:rsidR="001F269B" w:rsidRPr="006B771A" w:rsidRDefault="001F269B" w:rsidP="00290EB7">
      <w:pPr>
        <w:tabs>
          <w:tab w:val="left" w:pos="810"/>
        </w:tabs>
        <w:spacing w:line="360" w:lineRule="auto"/>
        <w:jc w:val="both"/>
        <w:rPr>
          <w:rFonts w:cs="Times New Roman"/>
          <w:color w:val="1F4E79" w:themeColor="accent1" w:themeShade="80"/>
          <w:lang w:val="bg-BG"/>
        </w:rPr>
        <w:sectPr w:rsidR="001F269B" w:rsidRPr="006B771A" w:rsidSect="0037506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325" w:bottom="1440" w:left="1440" w:header="720" w:footer="720" w:gutter="0"/>
          <w:cols w:space="720"/>
          <w:titlePg/>
          <w:docGrid w:linePitch="360"/>
        </w:sectPr>
      </w:pPr>
    </w:p>
    <w:p w14:paraId="09457705" w14:textId="77777777" w:rsidR="006F03CE" w:rsidRPr="006B771A" w:rsidRDefault="006F03CE" w:rsidP="00290EB7">
      <w:pPr>
        <w:tabs>
          <w:tab w:val="left" w:pos="810"/>
        </w:tabs>
        <w:rPr>
          <w:rFonts w:cs="Times New Roman"/>
          <w:szCs w:val="24"/>
          <w:lang w:val="bg-BG"/>
        </w:rPr>
      </w:pPr>
    </w:p>
    <w:p w14:paraId="4B79BC1B" w14:textId="7DD37938" w:rsidR="006F03CE" w:rsidRPr="006B771A" w:rsidRDefault="007049A7" w:rsidP="006F03CE">
      <w:pPr>
        <w:rPr>
          <w:rFonts w:cs="Times New Roman"/>
          <w:b/>
          <w:bCs/>
          <w:lang w:val="bg-BG"/>
        </w:rPr>
      </w:pPr>
      <w:r w:rsidRPr="006B771A">
        <w:rPr>
          <w:rFonts w:cs="Times New Roman"/>
          <w:b/>
          <w:bCs/>
          <w:lang w:val="bg-BG"/>
        </w:rPr>
        <w:t>СЪДЪРЖАНИЕ</w:t>
      </w:r>
    </w:p>
    <w:p w14:paraId="1B4D0AB4" w14:textId="064DEF73" w:rsidR="007049A7" w:rsidRPr="006B771A" w:rsidRDefault="004104DC">
      <w:pPr>
        <w:pStyle w:val="TOC1"/>
        <w:tabs>
          <w:tab w:val="left" w:pos="480"/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r w:rsidRPr="006B771A">
        <w:rPr>
          <w:rFonts w:ascii="Times New Roman" w:hAnsi="Times New Roman" w:cs="Times New Roman"/>
          <w:i w:val="0"/>
          <w:iCs w:val="0"/>
          <w:lang w:val="bg-BG"/>
        </w:rPr>
        <w:fldChar w:fldCharType="begin"/>
      </w:r>
      <w:r w:rsidRPr="006B771A">
        <w:rPr>
          <w:rFonts w:ascii="Times New Roman" w:hAnsi="Times New Roman" w:cs="Times New Roman"/>
          <w:i w:val="0"/>
          <w:iCs w:val="0"/>
          <w:lang w:val="bg-BG"/>
        </w:rPr>
        <w:instrText xml:space="preserve"> TOC \o "1-2" \h \z \u </w:instrText>
      </w:r>
      <w:r w:rsidRPr="006B771A">
        <w:rPr>
          <w:rFonts w:ascii="Times New Roman" w:hAnsi="Times New Roman" w:cs="Times New Roman"/>
          <w:i w:val="0"/>
          <w:iCs w:val="0"/>
          <w:lang w:val="bg-BG"/>
        </w:rPr>
        <w:fldChar w:fldCharType="separate"/>
      </w:r>
      <w:hyperlink w:anchor="_Toc222233595" w:history="1">
        <w:r w:rsidR="007049A7" w:rsidRPr="006B771A">
          <w:rPr>
            <w:rStyle w:val="Hyperlink"/>
            <w:rFonts w:ascii="Times New Roman" w:hAnsi="Times New Roman" w:cs="Times New Roman"/>
            <w:i w:val="0"/>
            <w:iCs w:val="0"/>
            <w:lang w:val="bg-BG"/>
          </w:rPr>
          <w:t>I.</w:t>
        </w:r>
        <w:r w:rsidR="007049A7" w:rsidRPr="006B771A">
          <w:rPr>
            <w:rFonts w:ascii="Times New Roman" w:hAnsi="Times New Roman" w:cs="Times New Roman"/>
            <w:b w:val="0"/>
            <w:bCs w:val="0"/>
            <w:i w:val="0"/>
            <w:iCs w:val="0"/>
            <w:kern w:val="2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hAnsi="Times New Roman" w:cs="Times New Roman"/>
            <w:i w:val="0"/>
            <w:iCs w:val="0"/>
            <w:lang w:val="bg-BG"/>
          </w:rPr>
          <w:t>Общи условия за изпълнение на интегрираната териториална стратегия за развитие на региона в частност социално-икономическите условия и политиките за развитие на национално, регионално и местно ниво.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_Toc222233595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1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75A0595A" w14:textId="4DE9E199" w:rsidR="007049A7" w:rsidRPr="006B771A" w:rsidRDefault="002863CA">
      <w:pPr>
        <w:pStyle w:val="TOC2"/>
        <w:tabs>
          <w:tab w:val="left" w:pos="720"/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596" w:history="1"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1.</w:t>
        </w:r>
        <w:r w:rsidR="007049A7" w:rsidRPr="006B771A">
          <w:rPr>
            <w:rFonts w:ascii="Times New Roman" w:hAnsi="Times New Roman" w:cs="Times New Roman"/>
            <w:b w:val="0"/>
            <w:bCs w:val="0"/>
            <w:kern w:val="2"/>
            <w:sz w:val="24"/>
            <w:szCs w:val="24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Анализ на факторите, влияещи върху развитието на региона, определени в ИТСР на ЮИР.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_Toc222233596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1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2390DA37" w14:textId="7E1CECA0" w:rsidR="007049A7" w:rsidRPr="006B771A" w:rsidRDefault="002863CA">
      <w:pPr>
        <w:pStyle w:val="TOC2"/>
        <w:tabs>
          <w:tab w:val="left" w:pos="720"/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597" w:history="1"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2.</w:t>
        </w:r>
        <w:r w:rsidR="007049A7" w:rsidRPr="006B771A">
          <w:rPr>
            <w:rFonts w:ascii="Times New Roman" w:hAnsi="Times New Roman" w:cs="Times New Roman"/>
            <w:b w:val="0"/>
            <w:bCs w:val="0"/>
            <w:kern w:val="2"/>
            <w:sz w:val="24"/>
            <w:szCs w:val="24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Анализ и тенденции в изменението на демографските показатели  и показателите, характеризиращи пазара на труда, културата, образованието и здравеопазването.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_Toc222233597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4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07104806" w14:textId="683C3EC2" w:rsidR="007049A7" w:rsidRPr="006B771A" w:rsidRDefault="002863CA">
      <w:pPr>
        <w:pStyle w:val="TOC2"/>
        <w:tabs>
          <w:tab w:val="left" w:pos="720"/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598" w:history="1"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3.</w:t>
        </w:r>
        <w:r w:rsidR="007049A7" w:rsidRPr="006B771A">
          <w:rPr>
            <w:rFonts w:ascii="Times New Roman" w:hAnsi="Times New Roman" w:cs="Times New Roman"/>
            <w:b w:val="0"/>
            <w:bCs w:val="0"/>
            <w:kern w:val="2"/>
            <w:sz w:val="24"/>
            <w:szCs w:val="24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Анализ на икономическото развитие на региона. Тенденции в изменението на основните икономически показатели, включително инфраструктурни и екологични показатели.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_Toc222233598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16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16A7D211" w14:textId="4AD500E4" w:rsidR="007049A7" w:rsidRPr="006B771A" w:rsidRDefault="002863CA">
      <w:pPr>
        <w:pStyle w:val="TOC2"/>
        <w:tabs>
          <w:tab w:val="left" w:pos="720"/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599" w:history="1"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4.</w:t>
        </w:r>
        <w:r w:rsidR="007049A7" w:rsidRPr="006B771A">
          <w:rPr>
            <w:rFonts w:ascii="Times New Roman" w:hAnsi="Times New Roman" w:cs="Times New Roman"/>
            <w:b w:val="0"/>
            <w:bCs w:val="0"/>
            <w:kern w:val="2"/>
            <w:sz w:val="24"/>
            <w:szCs w:val="24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Анализ и тенденции в изменението на територии със специфични проблемни характеристики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_Toc222233599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27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3F329F62" w14:textId="79E470B6" w:rsidR="007049A7" w:rsidRPr="006B771A" w:rsidRDefault="002863CA">
      <w:pPr>
        <w:pStyle w:val="TOC1"/>
        <w:tabs>
          <w:tab w:val="left" w:pos="480"/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00" w:history="1">
        <w:r w:rsidR="007049A7" w:rsidRPr="006B771A">
          <w:rPr>
            <w:rStyle w:val="Hyperlink"/>
            <w:rFonts w:ascii="Times New Roman" w:hAnsi="Times New Roman" w:cs="Times New Roman"/>
            <w:i w:val="0"/>
            <w:iCs w:val="0"/>
            <w:lang w:val="bg-BG"/>
          </w:rPr>
          <w:t>II.</w:t>
        </w:r>
        <w:r w:rsidR="007049A7" w:rsidRPr="006B771A">
          <w:rPr>
            <w:rFonts w:ascii="Times New Roman" w:hAnsi="Times New Roman" w:cs="Times New Roman"/>
            <w:b w:val="0"/>
            <w:bCs w:val="0"/>
            <w:i w:val="0"/>
            <w:iCs w:val="0"/>
            <w:kern w:val="2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hAnsi="Times New Roman" w:cs="Times New Roman"/>
            <w:i w:val="0"/>
            <w:iCs w:val="0"/>
            <w:lang w:val="bg-BG"/>
          </w:rPr>
          <w:t>Анализ на съответствието на целите и приоритетите на ИТСР с целите и приоритетите на държавната политика за намаляване на дисбаланса в развитието на националната територия регионално развитие, с целите и приоритетите на Националната програма за развитие България 2030 (НПР България 2030), както и с Целите на ООН за устойчиво развитие (ЦУР).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_Toc222233600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27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141937D7" w14:textId="5B2AFBFD" w:rsidR="007049A7" w:rsidRPr="006B771A" w:rsidRDefault="002863CA">
      <w:pPr>
        <w:pStyle w:val="TOC2"/>
        <w:tabs>
          <w:tab w:val="left" w:pos="720"/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01" w:history="1"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1.</w:t>
        </w:r>
        <w:r w:rsidR="007049A7" w:rsidRPr="006B771A">
          <w:rPr>
            <w:rFonts w:ascii="Times New Roman" w:hAnsi="Times New Roman" w:cs="Times New Roman"/>
            <w:b w:val="0"/>
            <w:bCs w:val="0"/>
            <w:kern w:val="2"/>
            <w:sz w:val="24"/>
            <w:szCs w:val="24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Анализ на съответствието на ИТСР с постигането на поставените цели  в Приоритет 9 "Местно развитие" на НПР България 2030 .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_Toc222233601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27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267FE04A" w14:textId="1E747511" w:rsidR="007049A7" w:rsidRPr="006B771A" w:rsidRDefault="002863CA">
      <w:pPr>
        <w:pStyle w:val="TOC2"/>
        <w:tabs>
          <w:tab w:val="left" w:pos="720"/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02" w:history="1"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2.</w:t>
        </w:r>
        <w:r w:rsidR="007049A7" w:rsidRPr="006B771A">
          <w:rPr>
            <w:rFonts w:ascii="Times New Roman" w:hAnsi="Times New Roman" w:cs="Times New Roman"/>
            <w:b w:val="0"/>
            <w:bCs w:val="0"/>
            <w:kern w:val="2"/>
            <w:sz w:val="24"/>
            <w:szCs w:val="24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Идентифициране на относимите ЦУР , към които ИТСР допринася пряко.(Идентифициране на относимите ЦУР: Определяне на конкретните цели от ЦУР, към които ИТСР допринася пряко.)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_Toc222233602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28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12CC3EAB" w14:textId="62AC6EE6" w:rsidR="007049A7" w:rsidRPr="006B771A" w:rsidRDefault="002863CA">
      <w:pPr>
        <w:pStyle w:val="TOC1"/>
        <w:tabs>
          <w:tab w:val="left" w:pos="720"/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03" w:history="1">
        <w:r w:rsidR="007049A7" w:rsidRPr="006B771A">
          <w:rPr>
            <w:rStyle w:val="Hyperlink"/>
            <w:rFonts w:ascii="Times New Roman" w:hAnsi="Times New Roman" w:cs="Times New Roman"/>
            <w:i w:val="0"/>
            <w:iCs w:val="0"/>
            <w:lang w:val="bg-BG"/>
          </w:rPr>
          <w:t>III.</w:t>
        </w:r>
        <w:r w:rsidR="007049A7" w:rsidRPr="006B771A">
          <w:rPr>
            <w:rFonts w:ascii="Times New Roman" w:hAnsi="Times New Roman" w:cs="Times New Roman"/>
            <w:b w:val="0"/>
            <w:bCs w:val="0"/>
            <w:i w:val="0"/>
            <w:iCs w:val="0"/>
            <w:kern w:val="2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hAnsi="Times New Roman" w:cs="Times New Roman"/>
            <w:i w:val="0"/>
            <w:iCs w:val="0"/>
            <w:lang w:val="bg-BG"/>
          </w:rPr>
          <w:t>Постигнат напредък по изпълнението на целите и приоритетите на интегрираната териториална стратегия въз основа на индикаторите за наблюдение на ИТСР и на резултатите от наблюдението на плановете за интегрирано развитие на общините.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_Toc222233603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29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408CDA0C" w14:textId="5AC53588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04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 w:eastAsia="bg-BG"/>
          </w:rPr>
          <w:t>П.1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_Toc222233604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29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7695D37A" w14:textId="519F57FB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05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 w:eastAsia="bg-BG"/>
          </w:rPr>
          <w:t>Подкрепа за интелигентна и динамична икономика на ЮИР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_Toc222233605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29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6CDED658" w14:textId="20291666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06" w:history="1"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Община Стара Загора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_Toc222233606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38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3BD1E4E1" w14:textId="205889D9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07" w:history="1"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Община Ямбол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_Toc222233607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47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7E466FC4" w14:textId="2F07DD20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08" w:history="1"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Община Сливен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_Toc222233608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55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6F3A9ED9" w14:textId="2B0537CE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09" w:history="1"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Община Казанлък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_Toc222233609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58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36ECD35C" w14:textId="1D34B1C0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10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Община Нова Загора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_Toc222233610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60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367532E2" w14:textId="0955D7A4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11" w:history="1">
        <w:r w:rsidR="007049A7" w:rsidRPr="006B771A">
          <w:rPr>
            <w:rStyle w:val="Hyperlink"/>
            <w:rFonts w:ascii="Times New Roman" w:hAnsi="Times New Roman" w:cs="Times New Roman"/>
            <w:lang w:val="bg-BG"/>
          </w:rPr>
          <w:t>Община Карнобат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_Toc222233611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64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492DE65C" w14:textId="1C10F299" w:rsidR="007049A7" w:rsidRPr="006B771A" w:rsidRDefault="002863CA">
      <w:pPr>
        <w:pStyle w:val="TOC1"/>
        <w:tabs>
          <w:tab w:val="left" w:pos="720"/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12" w:history="1">
        <w:r w:rsidR="007049A7" w:rsidRPr="006B771A">
          <w:rPr>
            <w:rStyle w:val="Hyperlink"/>
            <w:rFonts w:ascii="Times New Roman" w:hAnsi="Times New Roman" w:cs="Times New Roman"/>
            <w:i w:val="0"/>
            <w:iCs w:val="0"/>
            <w:lang w:val="bg-BG"/>
          </w:rPr>
          <w:t>IV.</w:t>
        </w:r>
        <w:r w:rsidR="007049A7" w:rsidRPr="006B771A">
          <w:rPr>
            <w:rFonts w:ascii="Times New Roman" w:hAnsi="Times New Roman" w:cs="Times New Roman"/>
            <w:b w:val="0"/>
            <w:bCs w:val="0"/>
            <w:i w:val="0"/>
            <w:iCs w:val="0"/>
            <w:kern w:val="2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hAnsi="Times New Roman" w:cs="Times New Roman"/>
            <w:i w:val="0"/>
            <w:iCs w:val="0"/>
            <w:lang w:val="bg-BG"/>
          </w:rPr>
          <w:t>Действията, предприети от Регионалния съвет за развитие с цел осигуряване на ефективност и ефикасност при изпълнението на интегрираната териториална стратегия за развитие на региона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_Toc222233612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77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00EB4499" w14:textId="5DA4902D" w:rsidR="007049A7" w:rsidRPr="006B771A" w:rsidRDefault="002863CA">
      <w:pPr>
        <w:pStyle w:val="TOC1"/>
        <w:tabs>
          <w:tab w:val="left" w:pos="480"/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13" w:history="1">
        <w:r w:rsidR="007049A7" w:rsidRPr="006B771A">
          <w:rPr>
            <w:rStyle w:val="Hyperlink"/>
            <w:rFonts w:ascii="Times New Roman" w:hAnsi="Times New Roman" w:cs="Times New Roman"/>
            <w:i w:val="0"/>
            <w:iCs w:val="0"/>
            <w:lang w:val="bg-BG"/>
          </w:rPr>
          <w:t>V.</w:t>
        </w:r>
        <w:r w:rsidR="007049A7" w:rsidRPr="006B771A">
          <w:rPr>
            <w:rFonts w:ascii="Times New Roman" w:hAnsi="Times New Roman" w:cs="Times New Roman"/>
            <w:b w:val="0"/>
            <w:bCs w:val="0"/>
            <w:i w:val="0"/>
            <w:iCs w:val="0"/>
            <w:kern w:val="2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hAnsi="Times New Roman" w:cs="Times New Roman"/>
            <w:i w:val="0"/>
            <w:iCs w:val="0"/>
            <w:lang w:val="bg-BG"/>
          </w:rPr>
          <w:t>Преглед на планираните мерки от обхвата на стратегията, които към момента все още не са включени в одобрени концепции за интегрирани териториални инвестици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_Toc222233613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80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5CB347A5" w14:textId="50E50CFA" w:rsidR="007049A7" w:rsidRPr="006B771A" w:rsidRDefault="002863CA">
      <w:pPr>
        <w:pStyle w:val="TOC1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14" w:history="1"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ВЪВЕДЕНИЕ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_Toc222233614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80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64D06945" w14:textId="05C343C9" w:rsidR="007049A7" w:rsidRPr="006B771A" w:rsidRDefault="002863CA">
      <w:pPr>
        <w:pStyle w:val="TOC1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15" w:history="1"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1.1. МЕТОДОЛОГИЯ НА АНАЛИЗА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_Toc222233615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80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2A6369B0" w14:textId="020AEE85" w:rsidR="007049A7" w:rsidRPr="006B771A" w:rsidRDefault="002863CA">
      <w:pPr>
        <w:pStyle w:val="TOC2"/>
        <w:tabs>
          <w:tab w:val="left" w:pos="720"/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16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</w:t>
        </w:r>
        <w:r w:rsidR="007049A7" w:rsidRPr="006B771A">
          <w:rPr>
            <w:rFonts w:ascii="Times New Roman" w:hAnsi="Times New Roman" w:cs="Times New Roman"/>
            <w:b w:val="0"/>
            <w:bCs w:val="0"/>
            <w:kern w:val="2"/>
            <w:sz w:val="24"/>
            <w:szCs w:val="24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2.2 Идентифициране на планираните мерки, които не са включени в одобрените концепции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_Toc222233616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82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42DA54D0" w14:textId="0911BCA3" w:rsidR="007049A7" w:rsidRPr="006B771A" w:rsidRDefault="002863CA">
      <w:pPr>
        <w:pStyle w:val="TOC2"/>
        <w:tabs>
          <w:tab w:val="left" w:pos="720"/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17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</w:t>
        </w:r>
        <w:r w:rsidR="007049A7" w:rsidRPr="006B771A">
          <w:rPr>
            <w:rFonts w:ascii="Times New Roman" w:hAnsi="Times New Roman" w:cs="Times New Roman"/>
            <w:b w:val="0"/>
            <w:bCs w:val="0"/>
            <w:kern w:val="2"/>
            <w:sz w:val="24"/>
            <w:szCs w:val="24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2.3 Оценка на причините за невключването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_Toc222233617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82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4CF47B2A" w14:textId="7333E9F5" w:rsidR="007049A7" w:rsidRPr="006B771A" w:rsidRDefault="002863CA">
      <w:pPr>
        <w:pStyle w:val="TOC2"/>
        <w:tabs>
          <w:tab w:val="left" w:pos="720"/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18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</w:t>
        </w:r>
        <w:r w:rsidR="007049A7" w:rsidRPr="006B771A">
          <w:rPr>
            <w:rFonts w:ascii="Times New Roman" w:hAnsi="Times New Roman" w:cs="Times New Roman"/>
            <w:b w:val="0"/>
            <w:bCs w:val="0"/>
            <w:kern w:val="2"/>
            <w:sz w:val="24"/>
            <w:szCs w:val="24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2.4 Оценка на възможностите за бъдещо включване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_Toc222233618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83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5A25DEA9" w14:textId="76C560A9" w:rsidR="007049A7" w:rsidRPr="006B771A" w:rsidRDefault="002863CA">
      <w:pPr>
        <w:pStyle w:val="TOC1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19" w:history="1"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I. КОНЦЕПЦИЯ 1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_Toc222233619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84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79DBE284" w14:textId="3DE48CD0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20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„НАМАЛЯВАНЕ НА ВТОРИЧНОТО РАЗПРАШАВАНЕ И ЗАМЪРСЯВАНЕ НА ВЪЗДУХА В ОБЩИНА НЕСЕБЪР ЧРЕЗ ЗЕЛЕНА ИНФРАСТРУКТУРА“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_Toc222233620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84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038DDC17" w14:textId="4C1E8D26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21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СЪВМЕСТИМОСТ С ИТСР НА ЮИР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_Toc222233621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84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744114D3" w14:textId="361E252D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22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ВЕРОЯТНИ ПРИЧИНИ ЗА НЕВКЛЮЧВАНЕ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_Toc222233622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85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7FC8E4E0" w14:textId="317C821B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23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ВЪЗМОЖНОСТИ ЗА БЪДЕЩО ВКЛЮЧВАНЕ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_Toc222233623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85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590159E3" w14:textId="3498F0C8" w:rsidR="007049A7" w:rsidRPr="006B771A" w:rsidRDefault="002863CA">
      <w:pPr>
        <w:pStyle w:val="TOC1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24" w:history="1"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II. КОНЦЕПЦИЯ 2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_Toc222233624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85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23E244B0" w14:textId="1A9A2E40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25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„УСТОЙЧИВА И БЕЗОПАСНА ИНФРАСТРУКТУРА НА ТЕРИТОРИЯТА НА ОБЩИНА КАЗАНЛЪК“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_Toc222233625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85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3A71EB01" w14:textId="4C60F8CD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26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СЪВМЕСТИМОСТ С ИТСР НА ЮИР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_Toc222233626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86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3F5161C0" w14:textId="0704C58F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27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Вероятни причини за невключване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_Toc222233627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86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301FDB2B" w14:textId="0C399E85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28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Възможности за бъдещо включване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_Toc222233628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87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5127C0FC" w14:textId="552D4D21" w:rsidR="007049A7" w:rsidRPr="006B771A" w:rsidRDefault="002863CA">
      <w:pPr>
        <w:pStyle w:val="TOC1"/>
        <w:tabs>
          <w:tab w:val="left" w:pos="480"/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29" w:history="1"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</w:t>
        </w:r>
        <w:r w:rsidR="007049A7" w:rsidRPr="006B771A">
          <w:rPr>
            <w:rFonts w:ascii="Times New Roman" w:hAnsi="Times New Roman" w:cs="Times New Roman"/>
            <w:b w:val="0"/>
            <w:bCs w:val="0"/>
            <w:i w:val="0"/>
            <w:iCs w:val="0"/>
            <w:kern w:val="2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СРАВНИТЕЛНА ОЦЕНКА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_Toc222233629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87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7D235E82" w14:textId="5C0A1559" w:rsidR="007049A7" w:rsidRPr="006B771A" w:rsidRDefault="002863CA">
      <w:pPr>
        <w:pStyle w:val="TOC1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30" w:history="1"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3. ОБОБЩЕНА ЕКСПЕРТНА ОЦЕНКА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_Toc222233630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87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50ED8EB2" w14:textId="38A66533" w:rsidR="007049A7" w:rsidRPr="006B771A" w:rsidRDefault="002863CA">
      <w:pPr>
        <w:pStyle w:val="TOC1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31" w:history="1"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4. SWOT АНАЛИЗ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_Toc222233631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88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44882B0A" w14:textId="2782FCD6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32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4.1 Концепция – „НАМАЛЯВАНЕ НА ВТОРИЧНОТО РАЗПРАШАВАНЕ И ЗАМЪРСЯВАНЕ НА ВЪЗДУХА В ОБЩИНА НЕСЕБЪР ЧРЕЗ ЗЕЛЕНА ИНФРАСТРУКТУРА“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_Toc222233632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88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36E7F972" w14:textId="5EDC331B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33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4.2 Концепция – „УСТОЙЧИВА И БЕЗОПАСНА ИНФРАСТРУКТУРА НА ТЕРИТОРИЯТА НА ОБЩИНА КАЗАНЛЪК“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_Toc222233633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88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7C5969F2" w14:textId="10471AA3" w:rsidR="007049A7" w:rsidRPr="006B771A" w:rsidRDefault="002863CA">
      <w:pPr>
        <w:pStyle w:val="TOC1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34" w:history="1"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5. ОЦЕНКА НА РИСКА ПРИ ПОВТОРНО КАНДИДАТСТВАНЕ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_Toc222233634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89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0D425976" w14:textId="28606B58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35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5.1 Концепция – Несебър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_Toc222233635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89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456EB0C0" w14:textId="0401348C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36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5.2 Концепция – Казанлък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_Toc222233636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89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427F8805" w14:textId="48047B7F" w:rsidR="007049A7" w:rsidRPr="006B771A" w:rsidRDefault="002863CA">
      <w:pPr>
        <w:pStyle w:val="TOC1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37" w:history="1"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ЗАКЛЮЧЕНИЯ И ПРЕПОРЪКИ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_Toc222233637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90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31921297" w14:textId="4EF10A78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38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За концепцията на Несебър: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_Toc222233638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90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4BDFFE7A" w14:textId="6E1EB42B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39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За концепцията на Казанлък: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_Toc222233639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90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6B325D11" w14:textId="3CE5C0BC" w:rsidR="007049A7" w:rsidRPr="006B771A" w:rsidRDefault="002863CA">
      <w:pPr>
        <w:pStyle w:val="TOC1"/>
        <w:tabs>
          <w:tab w:val="left" w:pos="480"/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40" w:history="1"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</w:t>
        </w:r>
        <w:r w:rsidR="007049A7" w:rsidRPr="006B771A">
          <w:rPr>
            <w:rFonts w:ascii="Times New Roman" w:hAnsi="Times New Roman" w:cs="Times New Roman"/>
            <w:b w:val="0"/>
            <w:bCs w:val="0"/>
            <w:i w:val="0"/>
            <w:iCs w:val="0"/>
            <w:kern w:val="2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Обобщена експертна оценка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_Toc222233640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90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062951B6" w14:textId="3C0D0066" w:rsidR="007049A7" w:rsidRPr="006B771A" w:rsidRDefault="002863CA">
      <w:pPr>
        <w:pStyle w:val="TOC1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41" w:history="1"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5. ОЦЕНКА НА РИСКА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_Toc222233641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90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7A306265" w14:textId="620A0CF4" w:rsidR="007049A7" w:rsidRPr="006B771A" w:rsidRDefault="002863CA">
      <w:pPr>
        <w:pStyle w:val="TOC1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42" w:history="1"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6. ВЪЗМОЖНОСТИ ЗА ФИНАНСИРАНЕ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_Toc222233642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90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2D3BAE22" w14:textId="2F035B04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43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6.1 За Несебър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_Toc222233643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90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6594287D" w14:textId="33159480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44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6.2 За Казанлък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_Toc222233644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90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7FE230F4" w14:textId="2E38CABC" w:rsidR="007049A7" w:rsidRPr="006B771A" w:rsidRDefault="002863CA">
      <w:pPr>
        <w:pStyle w:val="TOC1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45" w:history="1"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7. ПРЕПОРЪКИ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_Toc222233645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91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237CEFE9" w14:textId="7B1A94F7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46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7.1 Стратегически препоръки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_Toc222233646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91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0B0C8D72" w14:textId="1A605F7A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47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7.2 Оперативни препоръки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_Toc222233647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91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7B9B130C" w14:textId="4B064F15" w:rsidR="007049A7" w:rsidRPr="006B771A" w:rsidRDefault="002863CA">
      <w:pPr>
        <w:pStyle w:val="TOC1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48" w:history="1"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8. ЗАКЛЮЧЕНИЕ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_Toc222233648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91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07369BE3" w14:textId="53541D24" w:rsidR="007049A7" w:rsidRPr="006B771A" w:rsidRDefault="002863CA">
      <w:pPr>
        <w:pStyle w:val="TOC1"/>
        <w:tabs>
          <w:tab w:val="left" w:pos="720"/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49" w:history="1">
        <w:r w:rsidR="007049A7" w:rsidRPr="006B771A">
          <w:rPr>
            <w:rStyle w:val="Hyperlink"/>
            <w:rFonts w:ascii="Times New Roman" w:hAnsi="Times New Roman" w:cs="Times New Roman"/>
            <w:i w:val="0"/>
            <w:iCs w:val="0"/>
            <w:lang w:val="bg-BG"/>
          </w:rPr>
          <w:t>VI.</w:t>
        </w:r>
        <w:r w:rsidR="007049A7" w:rsidRPr="006B771A">
          <w:rPr>
            <w:rFonts w:ascii="Times New Roman" w:hAnsi="Times New Roman" w:cs="Times New Roman"/>
            <w:b w:val="0"/>
            <w:bCs w:val="0"/>
            <w:i w:val="0"/>
            <w:iCs w:val="0"/>
            <w:kern w:val="2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hAnsi="Times New Roman" w:cs="Times New Roman"/>
            <w:i w:val="0"/>
            <w:iCs w:val="0"/>
            <w:lang w:val="bg-BG"/>
          </w:rPr>
          <w:t>Заключения и предложения за подобряване на резултатите от изпълнението и наблюдението на интегрираната териториална стратегия за развитие на региона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_Toc222233649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92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550715ED" w14:textId="5121C0E7" w:rsidR="007049A7" w:rsidRPr="006B771A" w:rsidRDefault="002863CA">
      <w:pPr>
        <w:pStyle w:val="TOC1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50" w:history="1">
        <w:r w:rsidR="007049A7" w:rsidRPr="006B771A">
          <w:rPr>
            <w:rStyle w:val="Hyperlink"/>
            <w:rFonts w:ascii="Times New Roman" w:eastAsia="Times New Roman" w:hAnsi="Times New Roman" w:cs="Times New Roman"/>
            <w:i w:val="0"/>
            <w:iCs w:val="0"/>
            <w:kern w:val="36"/>
            <w:lang w:val="bg-BG"/>
          </w:rPr>
          <w:t>АНАЛИТИЧЕН РАЗДЕЛ: ОЦЕНКА И ПРЕДЛОЖЕНИЯ ЗА ЮГОИЗТОЧЕН РЕГИОН (ЮИР)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_Toc222233650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92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0BE1035C" w14:textId="65D61933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51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9.1 Обобщение на ключовите констатации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_Toc222233651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92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524AA73A" w14:textId="29144BB8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52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9.2 Оценка на ефективността на прилаганата система за наблюдение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_Toc222233652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92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14FE4EDD" w14:textId="26C8114E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53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9.3 Предложения за усъвършенстване на системата за наблюдение и оценка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_Toc222233653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93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7B24323F" w14:textId="6AD4B0C8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54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9.4 Предложения за подобряване на изпълнението на стратегията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_Toc222233654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93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36A8A368" w14:textId="0DD37C59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55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9.5 Препоръки за оптимизиране на междинната и последваща оценка на ИТСР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_Toc222233655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94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7E91A4D2" w14:textId="56218EBF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56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9.6. МАТРИЦА ЗА ОБРАТНА ВРЪЗКА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_Toc222233656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95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346CF68A" w14:textId="784E011F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57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9.7. ПРЕПОРЪКИ (ВЪЗПРИЕМАНЕ ВЪРХУ ГРАФИЧНИЯ МОДЕЛ)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_Toc222233657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95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533AD57D" w14:textId="56CB45F7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58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9.8. РАЗШИРЕН ИНТЕГРАЦИОНЕН АНАЛИЗ НА КОНЦЕПЦИИТЕ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_Toc222233658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95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131CEF95" w14:textId="14FA0FD4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59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BG16FFPR003-2.001-0010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_Toc222233659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95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581FF26E" w14:textId="59E7B94C" w:rsidR="007049A7" w:rsidRPr="006B771A" w:rsidRDefault="002863CA">
      <w:pPr>
        <w:pStyle w:val="TOC2"/>
        <w:tabs>
          <w:tab w:val="right" w:leader="underscore" w:pos="9344"/>
        </w:tabs>
        <w:rPr>
          <w:rFonts w:ascii="Times New Roman" w:hAnsi="Times New Roman" w:cs="Times New Roman"/>
          <w:b w:val="0"/>
          <w:bCs w:val="0"/>
          <w:kern w:val="2"/>
          <w:sz w:val="24"/>
          <w:szCs w:val="24"/>
          <w:lang w:val="bg-BG"/>
          <w14:ligatures w14:val="standardContextual"/>
        </w:rPr>
      </w:pPr>
      <w:hyperlink w:anchor="_Toc222233660" w:history="1">
        <w:r w:rsidR="007049A7" w:rsidRPr="006B771A">
          <w:rPr>
            <w:rStyle w:val="Hyperlink"/>
            <w:rFonts w:ascii="Times New Roman" w:eastAsia="Times New Roman" w:hAnsi="Times New Roman" w:cs="Times New Roman"/>
            <w:lang w:val="bg-BG"/>
          </w:rPr>
          <w:t>BG16FFPR003-2.001-0029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instrText xml:space="preserve"> PAGEREF _Toc222233660 \h </w:instrText>
        </w:r>
        <w:r w:rsidR="007049A7" w:rsidRPr="006B771A">
          <w:rPr>
            <w:rFonts w:ascii="Times New Roman" w:hAnsi="Times New Roman" w:cs="Times New Roman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webHidden/>
            <w:lang w:val="bg-BG"/>
          </w:rPr>
          <w:t>96</w:t>
        </w:r>
        <w:r w:rsidR="007049A7" w:rsidRPr="006B771A">
          <w:rPr>
            <w:rFonts w:ascii="Times New Roman" w:hAnsi="Times New Roman" w:cs="Times New Roman"/>
            <w:webHidden/>
            <w:lang w:val="bg-BG"/>
          </w:rPr>
          <w:fldChar w:fldCharType="end"/>
        </w:r>
      </w:hyperlink>
    </w:p>
    <w:p w14:paraId="5CA454DA" w14:textId="416AAA51" w:rsidR="007049A7" w:rsidRPr="006B771A" w:rsidRDefault="002863CA">
      <w:pPr>
        <w:pStyle w:val="TOC1"/>
        <w:tabs>
          <w:tab w:val="left" w:pos="720"/>
          <w:tab w:val="right" w:leader="underscore" w:pos="9344"/>
        </w:tabs>
        <w:rPr>
          <w:rFonts w:ascii="Times New Roman" w:hAnsi="Times New Roman" w:cs="Times New Roman"/>
          <w:b w:val="0"/>
          <w:bCs w:val="0"/>
          <w:i w:val="0"/>
          <w:iCs w:val="0"/>
          <w:kern w:val="2"/>
          <w:lang w:val="bg-BG"/>
          <w14:ligatures w14:val="standardContextual"/>
        </w:rPr>
      </w:pPr>
      <w:hyperlink w:anchor="_Toc222233661" w:history="1">
        <w:r w:rsidR="007049A7" w:rsidRPr="006B771A">
          <w:rPr>
            <w:rStyle w:val="Hyperlink"/>
            <w:rFonts w:ascii="Times New Roman" w:hAnsi="Times New Roman" w:cs="Times New Roman"/>
            <w:i w:val="0"/>
            <w:iCs w:val="0"/>
            <w:lang w:val="bg-BG"/>
          </w:rPr>
          <w:t>VII.</w:t>
        </w:r>
        <w:r w:rsidR="007049A7" w:rsidRPr="006B771A">
          <w:rPr>
            <w:rFonts w:ascii="Times New Roman" w:hAnsi="Times New Roman" w:cs="Times New Roman"/>
            <w:b w:val="0"/>
            <w:bCs w:val="0"/>
            <w:i w:val="0"/>
            <w:iCs w:val="0"/>
            <w:kern w:val="2"/>
            <w:lang w:val="bg-BG"/>
            <w14:ligatures w14:val="standardContextual"/>
          </w:rPr>
          <w:tab/>
        </w:r>
        <w:r w:rsidR="007049A7" w:rsidRPr="006B771A">
          <w:rPr>
            <w:rStyle w:val="Hyperlink"/>
            <w:rFonts w:ascii="Times New Roman" w:hAnsi="Times New Roman" w:cs="Times New Roman"/>
            <w:i w:val="0"/>
            <w:iCs w:val="0"/>
            <w:lang w:val="bg-BG"/>
          </w:rPr>
          <w:t>Източници на информация: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ab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begin"/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instrText xml:space="preserve"> PAGEREF _Toc222233661 \h </w:instrTex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separate"/>
        </w:r>
        <w:r w:rsidR="00A6719B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t>99</w:t>
        </w:r>
        <w:r w:rsidR="007049A7" w:rsidRPr="006B771A">
          <w:rPr>
            <w:rFonts w:ascii="Times New Roman" w:hAnsi="Times New Roman" w:cs="Times New Roman"/>
            <w:i w:val="0"/>
            <w:iCs w:val="0"/>
            <w:webHidden/>
            <w:lang w:val="bg-BG"/>
          </w:rPr>
          <w:fldChar w:fldCharType="end"/>
        </w:r>
      </w:hyperlink>
    </w:p>
    <w:p w14:paraId="483B7BDD" w14:textId="275828CE" w:rsidR="006F03CE" w:rsidRPr="006B771A" w:rsidRDefault="004104DC" w:rsidP="00290EB7">
      <w:pPr>
        <w:tabs>
          <w:tab w:val="left" w:pos="810"/>
        </w:tabs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fldChar w:fldCharType="end"/>
      </w:r>
    </w:p>
    <w:p w14:paraId="048164B3" w14:textId="77777777" w:rsidR="006F03CE" w:rsidRPr="006B771A" w:rsidRDefault="006F03CE" w:rsidP="006F03CE">
      <w:pPr>
        <w:rPr>
          <w:rFonts w:cs="Times New Roman"/>
          <w:b/>
          <w:bCs/>
          <w:i/>
          <w:iCs/>
          <w:lang w:val="bg-BG"/>
        </w:rPr>
      </w:pPr>
      <w:r w:rsidRPr="006B771A">
        <w:rPr>
          <w:rFonts w:cs="Times New Roman"/>
          <w:b/>
          <w:bCs/>
          <w:i/>
          <w:iCs/>
          <w:lang w:val="bg-BG"/>
        </w:rPr>
        <w:t>Списък на таблици</w:t>
      </w:r>
    </w:p>
    <w:p w14:paraId="31F247D0" w14:textId="6695CC00" w:rsidR="004104DC" w:rsidRPr="006B771A" w:rsidRDefault="004104DC">
      <w:pPr>
        <w:pStyle w:val="TableofFigures"/>
        <w:tabs>
          <w:tab w:val="right" w:leader="dot" w:pos="9344"/>
        </w:tabs>
        <w:rPr>
          <w:rFonts w:cs="Times New Roman"/>
          <w:lang w:val="bg-BG"/>
        </w:rPr>
      </w:pPr>
      <w:r w:rsidRPr="006B771A">
        <w:rPr>
          <w:rFonts w:cs="Times New Roman"/>
          <w:szCs w:val="24"/>
          <w:lang w:val="bg-BG"/>
        </w:rPr>
        <w:fldChar w:fldCharType="begin"/>
      </w:r>
      <w:r w:rsidRPr="006B771A">
        <w:rPr>
          <w:rFonts w:cs="Times New Roman"/>
          <w:szCs w:val="24"/>
          <w:lang w:val="bg-BG"/>
        </w:rPr>
        <w:instrText xml:space="preserve"> TOC \h \z \c "Таблица" </w:instrText>
      </w:r>
      <w:r w:rsidRPr="006B771A">
        <w:rPr>
          <w:rFonts w:cs="Times New Roman"/>
          <w:szCs w:val="24"/>
          <w:lang w:val="bg-BG"/>
        </w:rPr>
        <w:fldChar w:fldCharType="separate"/>
      </w:r>
      <w:hyperlink w:anchor="_Toc222229297" w:history="1">
        <w:r w:rsidRPr="006B771A">
          <w:rPr>
            <w:rStyle w:val="Hyperlink"/>
            <w:rFonts w:cs="Times New Roman"/>
            <w:lang w:val="bg-BG"/>
          </w:rPr>
          <w:t>Таблица 1: Лечебни заведения за болнична помощ от ЮИР към 31.12.2024 г.</w:t>
        </w:r>
        <w:r w:rsidRPr="006B771A">
          <w:rPr>
            <w:rFonts w:cs="Times New Roman"/>
            <w:webHidden/>
            <w:lang w:val="bg-BG"/>
          </w:rPr>
          <w:tab/>
        </w:r>
        <w:r w:rsidRPr="006B771A">
          <w:rPr>
            <w:rFonts w:cs="Times New Roman"/>
            <w:webHidden/>
            <w:lang w:val="bg-BG"/>
          </w:rPr>
          <w:fldChar w:fldCharType="begin"/>
        </w:r>
        <w:r w:rsidRPr="006B771A">
          <w:rPr>
            <w:rFonts w:cs="Times New Roman"/>
            <w:webHidden/>
            <w:lang w:val="bg-BG"/>
          </w:rPr>
          <w:instrText xml:space="preserve"> PAGEREF _Toc222229297 \h </w:instrText>
        </w:r>
        <w:r w:rsidRPr="006B771A">
          <w:rPr>
            <w:rFonts w:cs="Times New Roman"/>
            <w:webHidden/>
            <w:lang w:val="bg-BG"/>
          </w:rPr>
        </w:r>
        <w:r w:rsidRPr="006B771A">
          <w:rPr>
            <w:rFonts w:cs="Times New Roman"/>
            <w:webHidden/>
            <w:lang w:val="bg-BG"/>
          </w:rPr>
          <w:fldChar w:fldCharType="separate"/>
        </w:r>
        <w:r w:rsidR="00A6719B" w:rsidRPr="006B771A">
          <w:rPr>
            <w:rFonts w:cs="Times New Roman"/>
            <w:webHidden/>
            <w:lang w:val="bg-BG"/>
          </w:rPr>
          <w:t>11</w:t>
        </w:r>
        <w:r w:rsidRPr="006B771A">
          <w:rPr>
            <w:rFonts w:cs="Times New Roman"/>
            <w:webHidden/>
            <w:lang w:val="bg-BG"/>
          </w:rPr>
          <w:fldChar w:fldCharType="end"/>
        </w:r>
      </w:hyperlink>
    </w:p>
    <w:p w14:paraId="36B9D26D" w14:textId="31ED40BF" w:rsidR="004104DC" w:rsidRPr="006B771A" w:rsidRDefault="002863CA">
      <w:pPr>
        <w:pStyle w:val="TableofFigures"/>
        <w:tabs>
          <w:tab w:val="right" w:leader="dot" w:pos="9344"/>
        </w:tabs>
        <w:rPr>
          <w:rFonts w:cs="Times New Roman"/>
          <w:lang w:val="bg-BG"/>
        </w:rPr>
      </w:pPr>
      <w:hyperlink w:anchor="_Toc222229298" w:history="1">
        <w:r w:rsidR="004104DC" w:rsidRPr="006B771A">
          <w:rPr>
            <w:rStyle w:val="Hyperlink"/>
            <w:rFonts w:cs="Times New Roman"/>
            <w:lang w:val="bg-BG"/>
          </w:rPr>
          <w:t>Таблица 2: Осигуреност на населението с болнични легла в ЮИР към 31.12.2024 г.</w:t>
        </w:r>
        <w:r w:rsidR="004104DC" w:rsidRPr="006B771A">
          <w:rPr>
            <w:rFonts w:cs="Times New Roman"/>
            <w:webHidden/>
            <w:lang w:val="bg-BG"/>
          </w:rPr>
          <w:tab/>
        </w:r>
        <w:r w:rsidR="004104DC" w:rsidRPr="006B771A">
          <w:rPr>
            <w:rFonts w:cs="Times New Roman"/>
            <w:webHidden/>
            <w:lang w:val="bg-BG"/>
          </w:rPr>
          <w:fldChar w:fldCharType="begin"/>
        </w:r>
        <w:r w:rsidR="004104DC" w:rsidRPr="006B771A">
          <w:rPr>
            <w:rFonts w:cs="Times New Roman"/>
            <w:webHidden/>
            <w:lang w:val="bg-BG"/>
          </w:rPr>
          <w:instrText xml:space="preserve"> PAGEREF _Toc222229298 \h </w:instrText>
        </w:r>
        <w:r w:rsidR="004104DC" w:rsidRPr="006B771A">
          <w:rPr>
            <w:rFonts w:cs="Times New Roman"/>
            <w:webHidden/>
            <w:lang w:val="bg-BG"/>
          </w:rPr>
        </w:r>
        <w:r w:rsidR="004104DC" w:rsidRPr="006B771A">
          <w:rPr>
            <w:rFonts w:cs="Times New Roman"/>
            <w:webHidden/>
            <w:lang w:val="bg-BG"/>
          </w:rPr>
          <w:fldChar w:fldCharType="separate"/>
        </w:r>
        <w:r w:rsidR="00A6719B" w:rsidRPr="006B771A">
          <w:rPr>
            <w:rFonts w:cs="Times New Roman"/>
            <w:webHidden/>
            <w:lang w:val="bg-BG"/>
          </w:rPr>
          <w:t>11</w:t>
        </w:r>
        <w:r w:rsidR="004104DC" w:rsidRPr="006B771A">
          <w:rPr>
            <w:rFonts w:cs="Times New Roman"/>
            <w:webHidden/>
            <w:lang w:val="bg-BG"/>
          </w:rPr>
          <w:fldChar w:fldCharType="end"/>
        </w:r>
      </w:hyperlink>
    </w:p>
    <w:p w14:paraId="11CA6D9A" w14:textId="3D13D2B3" w:rsidR="004104DC" w:rsidRPr="006B771A" w:rsidRDefault="002863CA">
      <w:pPr>
        <w:pStyle w:val="TableofFigures"/>
        <w:tabs>
          <w:tab w:val="right" w:leader="dot" w:pos="9344"/>
        </w:tabs>
        <w:rPr>
          <w:rFonts w:cs="Times New Roman"/>
          <w:lang w:val="bg-BG"/>
        </w:rPr>
      </w:pPr>
      <w:hyperlink w:anchor="_Toc222229299" w:history="1">
        <w:r w:rsidR="004104DC" w:rsidRPr="006B771A">
          <w:rPr>
            <w:rStyle w:val="Hyperlink"/>
            <w:rFonts w:cs="Times New Roman"/>
            <w:lang w:val="bg-BG"/>
          </w:rPr>
          <w:t>Таблица 3: Лечебни заведения за извънболнична помощ в ЮИР към 31.12.2024 г.</w:t>
        </w:r>
        <w:r w:rsidR="004104DC" w:rsidRPr="006B771A">
          <w:rPr>
            <w:rFonts w:cs="Times New Roman"/>
            <w:webHidden/>
            <w:lang w:val="bg-BG"/>
          </w:rPr>
          <w:tab/>
        </w:r>
        <w:r w:rsidR="004104DC" w:rsidRPr="006B771A">
          <w:rPr>
            <w:rFonts w:cs="Times New Roman"/>
            <w:webHidden/>
            <w:lang w:val="bg-BG"/>
          </w:rPr>
          <w:fldChar w:fldCharType="begin"/>
        </w:r>
        <w:r w:rsidR="004104DC" w:rsidRPr="006B771A">
          <w:rPr>
            <w:rFonts w:cs="Times New Roman"/>
            <w:webHidden/>
            <w:lang w:val="bg-BG"/>
          </w:rPr>
          <w:instrText xml:space="preserve"> PAGEREF _Toc222229299 \h </w:instrText>
        </w:r>
        <w:r w:rsidR="004104DC" w:rsidRPr="006B771A">
          <w:rPr>
            <w:rFonts w:cs="Times New Roman"/>
            <w:webHidden/>
            <w:lang w:val="bg-BG"/>
          </w:rPr>
        </w:r>
        <w:r w:rsidR="004104DC" w:rsidRPr="006B771A">
          <w:rPr>
            <w:rFonts w:cs="Times New Roman"/>
            <w:webHidden/>
            <w:lang w:val="bg-BG"/>
          </w:rPr>
          <w:fldChar w:fldCharType="separate"/>
        </w:r>
        <w:r w:rsidR="00A6719B" w:rsidRPr="006B771A">
          <w:rPr>
            <w:rFonts w:cs="Times New Roman"/>
            <w:webHidden/>
            <w:lang w:val="bg-BG"/>
          </w:rPr>
          <w:t>12</w:t>
        </w:r>
        <w:r w:rsidR="004104DC" w:rsidRPr="006B771A">
          <w:rPr>
            <w:rFonts w:cs="Times New Roman"/>
            <w:webHidden/>
            <w:lang w:val="bg-BG"/>
          </w:rPr>
          <w:fldChar w:fldCharType="end"/>
        </w:r>
      </w:hyperlink>
    </w:p>
    <w:p w14:paraId="1DDB63CC" w14:textId="1F944184" w:rsidR="004104DC" w:rsidRPr="006B771A" w:rsidRDefault="002863CA">
      <w:pPr>
        <w:pStyle w:val="TableofFigures"/>
        <w:tabs>
          <w:tab w:val="right" w:leader="dot" w:pos="9344"/>
        </w:tabs>
        <w:rPr>
          <w:rFonts w:cs="Times New Roman"/>
          <w:lang w:val="bg-BG"/>
        </w:rPr>
      </w:pPr>
      <w:hyperlink w:anchor="_Toc222229300" w:history="1">
        <w:r w:rsidR="004104DC" w:rsidRPr="006B771A">
          <w:rPr>
            <w:rStyle w:val="Hyperlink"/>
            <w:rFonts w:cs="Times New Roman"/>
            <w:lang w:val="bg-BG"/>
          </w:rPr>
          <w:t>Таблица 4: Обслужено населението от лекари – брой</w:t>
        </w:r>
        <w:r w:rsidR="004104DC" w:rsidRPr="006B771A">
          <w:rPr>
            <w:rFonts w:cs="Times New Roman"/>
            <w:webHidden/>
            <w:lang w:val="bg-BG"/>
          </w:rPr>
          <w:tab/>
        </w:r>
        <w:r w:rsidR="004104DC" w:rsidRPr="006B771A">
          <w:rPr>
            <w:rFonts w:cs="Times New Roman"/>
            <w:webHidden/>
            <w:lang w:val="bg-BG"/>
          </w:rPr>
          <w:fldChar w:fldCharType="begin"/>
        </w:r>
        <w:r w:rsidR="004104DC" w:rsidRPr="006B771A">
          <w:rPr>
            <w:rFonts w:cs="Times New Roman"/>
            <w:webHidden/>
            <w:lang w:val="bg-BG"/>
          </w:rPr>
          <w:instrText xml:space="preserve"> PAGEREF _Toc222229300 \h </w:instrText>
        </w:r>
        <w:r w:rsidR="004104DC" w:rsidRPr="006B771A">
          <w:rPr>
            <w:rFonts w:cs="Times New Roman"/>
            <w:webHidden/>
            <w:lang w:val="bg-BG"/>
          </w:rPr>
        </w:r>
        <w:r w:rsidR="004104DC" w:rsidRPr="006B771A">
          <w:rPr>
            <w:rFonts w:cs="Times New Roman"/>
            <w:webHidden/>
            <w:lang w:val="bg-BG"/>
          </w:rPr>
          <w:fldChar w:fldCharType="separate"/>
        </w:r>
        <w:r w:rsidR="00A6719B" w:rsidRPr="006B771A">
          <w:rPr>
            <w:rFonts w:cs="Times New Roman"/>
            <w:webHidden/>
            <w:lang w:val="bg-BG"/>
          </w:rPr>
          <w:t>13</w:t>
        </w:r>
        <w:r w:rsidR="004104DC" w:rsidRPr="006B771A">
          <w:rPr>
            <w:rFonts w:cs="Times New Roman"/>
            <w:webHidden/>
            <w:lang w:val="bg-BG"/>
          </w:rPr>
          <w:fldChar w:fldCharType="end"/>
        </w:r>
      </w:hyperlink>
    </w:p>
    <w:p w14:paraId="04903B17" w14:textId="063F8942" w:rsidR="004104DC" w:rsidRPr="006B771A" w:rsidRDefault="002863CA">
      <w:pPr>
        <w:pStyle w:val="TableofFigures"/>
        <w:tabs>
          <w:tab w:val="right" w:leader="dot" w:pos="9344"/>
        </w:tabs>
        <w:rPr>
          <w:rFonts w:cs="Times New Roman"/>
          <w:lang w:val="bg-BG"/>
        </w:rPr>
      </w:pPr>
      <w:hyperlink w:anchor="_Toc222229301" w:history="1">
        <w:r w:rsidR="004104DC" w:rsidRPr="006B771A">
          <w:rPr>
            <w:rStyle w:val="Hyperlink"/>
            <w:rFonts w:cs="Times New Roman"/>
            <w:lang w:val="bg-BG"/>
          </w:rPr>
          <w:t>Таблица 5: Обслужено население от лекари по дентална медицина</w:t>
        </w:r>
        <w:r w:rsidR="004104DC" w:rsidRPr="006B771A">
          <w:rPr>
            <w:rFonts w:cs="Times New Roman"/>
            <w:webHidden/>
            <w:lang w:val="bg-BG"/>
          </w:rPr>
          <w:tab/>
        </w:r>
        <w:r w:rsidR="004104DC" w:rsidRPr="006B771A">
          <w:rPr>
            <w:rFonts w:cs="Times New Roman"/>
            <w:webHidden/>
            <w:lang w:val="bg-BG"/>
          </w:rPr>
          <w:fldChar w:fldCharType="begin"/>
        </w:r>
        <w:r w:rsidR="004104DC" w:rsidRPr="006B771A">
          <w:rPr>
            <w:rFonts w:cs="Times New Roman"/>
            <w:webHidden/>
            <w:lang w:val="bg-BG"/>
          </w:rPr>
          <w:instrText xml:space="preserve"> PAGEREF _Toc222229301 \h </w:instrText>
        </w:r>
        <w:r w:rsidR="004104DC" w:rsidRPr="006B771A">
          <w:rPr>
            <w:rFonts w:cs="Times New Roman"/>
            <w:webHidden/>
            <w:lang w:val="bg-BG"/>
          </w:rPr>
        </w:r>
        <w:r w:rsidR="004104DC" w:rsidRPr="006B771A">
          <w:rPr>
            <w:rFonts w:cs="Times New Roman"/>
            <w:webHidden/>
            <w:lang w:val="bg-BG"/>
          </w:rPr>
          <w:fldChar w:fldCharType="separate"/>
        </w:r>
        <w:r w:rsidR="00A6719B" w:rsidRPr="006B771A">
          <w:rPr>
            <w:rFonts w:cs="Times New Roman"/>
            <w:webHidden/>
            <w:lang w:val="bg-BG"/>
          </w:rPr>
          <w:t>13</w:t>
        </w:r>
        <w:r w:rsidR="004104DC" w:rsidRPr="006B771A">
          <w:rPr>
            <w:rFonts w:cs="Times New Roman"/>
            <w:webHidden/>
            <w:lang w:val="bg-BG"/>
          </w:rPr>
          <w:fldChar w:fldCharType="end"/>
        </w:r>
      </w:hyperlink>
    </w:p>
    <w:p w14:paraId="2C379AC1" w14:textId="53BEE012" w:rsidR="004104DC" w:rsidRPr="006B771A" w:rsidRDefault="002863CA">
      <w:pPr>
        <w:pStyle w:val="TableofFigures"/>
        <w:tabs>
          <w:tab w:val="right" w:leader="dot" w:pos="9344"/>
        </w:tabs>
        <w:rPr>
          <w:rFonts w:cs="Times New Roman"/>
          <w:lang w:val="bg-BG"/>
        </w:rPr>
      </w:pPr>
      <w:hyperlink w:anchor="_Toc222229302" w:history="1">
        <w:r w:rsidR="004104DC" w:rsidRPr="006B771A">
          <w:rPr>
            <w:rStyle w:val="Hyperlink"/>
            <w:rFonts w:cs="Times New Roman"/>
            <w:lang w:val="bg-BG"/>
          </w:rPr>
          <w:t>Таблица 6: Спешна медицинска помощ в ЮИР– центрове и филиали, 2024 г.</w:t>
        </w:r>
        <w:r w:rsidR="004104DC" w:rsidRPr="006B771A">
          <w:rPr>
            <w:rFonts w:cs="Times New Roman"/>
            <w:webHidden/>
            <w:lang w:val="bg-BG"/>
          </w:rPr>
          <w:tab/>
        </w:r>
        <w:r w:rsidR="004104DC" w:rsidRPr="006B771A">
          <w:rPr>
            <w:rFonts w:cs="Times New Roman"/>
            <w:webHidden/>
            <w:lang w:val="bg-BG"/>
          </w:rPr>
          <w:fldChar w:fldCharType="begin"/>
        </w:r>
        <w:r w:rsidR="004104DC" w:rsidRPr="006B771A">
          <w:rPr>
            <w:rFonts w:cs="Times New Roman"/>
            <w:webHidden/>
            <w:lang w:val="bg-BG"/>
          </w:rPr>
          <w:instrText xml:space="preserve"> PAGEREF _Toc222229302 \h </w:instrText>
        </w:r>
        <w:r w:rsidR="004104DC" w:rsidRPr="006B771A">
          <w:rPr>
            <w:rFonts w:cs="Times New Roman"/>
            <w:webHidden/>
            <w:lang w:val="bg-BG"/>
          </w:rPr>
        </w:r>
        <w:r w:rsidR="004104DC" w:rsidRPr="006B771A">
          <w:rPr>
            <w:rFonts w:cs="Times New Roman"/>
            <w:webHidden/>
            <w:lang w:val="bg-BG"/>
          </w:rPr>
          <w:fldChar w:fldCharType="separate"/>
        </w:r>
        <w:r w:rsidR="00A6719B" w:rsidRPr="006B771A">
          <w:rPr>
            <w:rFonts w:cs="Times New Roman"/>
            <w:webHidden/>
            <w:lang w:val="bg-BG"/>
          </w:rPr>
          <w:t>14</w:t>
        </w:r>
        <w:r w:rsidR="004104DC" w:rsidRPr="006B771A">
          <w:rPr>
            <w:rFonts w:cs="Times New Roman"/>
            <w:webHidden/>
            <w:lang w:val="bg-BG"/>
          </w:rPr>
          <w:fldChar w:fldCharType="end"/>
        </w:r>
      </w:hyperlink>
    </w:p>
    <w:p w14:paraId="6C3896D5" w14:textId="0BF20977" w:rsidR="004104DC" w:rsidRPr="006B771A" w:rsidRDefault="002863CA">
      <w:pPr>
        <w:pStyle w:val="TableofFigures"/>
        <w:tabs>
          <w:tab w:val="right" w:leader="dot" w:pos="9344"/>
        </w:tabs>
        <w:rPr>
          <w:rFonts w:cs="Times New Roman"/>
          <w:lang w:val="bg-BG"/>
        </w:rPr>
      </w:pPr>
      <w:hyperlink w:anchor="_Toc222229303" w:history="1">
        <w:r w:rsidR="004104DC" w:rsidRPr="006B771A">
          <w:rPr>
            <w:rStyle w:val="Hyperlink"/>
            <w:rFonts w:cs="Times New Roman"/>
            <w:lang w:val="bg-BG"/>
          </w:rPr>
          <w:t>Таблица 7: БВП на България и Югоизточен регион по области 2017 - 2023 г. (в млн. лева)</w:t>
        </w:r>
        <w:r w:rsidR="004104DC" w:rsidRPr="006B771A">
          <w:rPr>
            <w:rFonts w:cs="Times New Roman"/>
            <w:webHidden/>
            <w:lang w:val="bg-BG"/>
          </w:rPr>
          <w:tab/>
        </w:r>
        <w:r w:rsidR="004104DC" w:rsidRPr="006B771A">
          <w:rPr>
            <w:rFonts w:cs="Times New Roman"/>
            <w:webHidden/>
            <w:lang w:val="bg-BG"/>
          </w:rPr>
          <w:fldChar w:fldCharType="begin"/>
        </w:r>
        <w:r w:rsidR="004104DC" w:rsidRPr="006B771A">
          <w:rPr>
            <w:rFonts w:cs="Times New Roman"/>
            <w:webHidden/>
            <w:lang w:val="bg-BG"/>
          </w:rPr>
          <w:instrText xml:space="preserve"> PAGEREF _Toc222229303 \h </w:instrText>
        </w:r>
        <w:r w:rsidR="004104DC" w:rsidRPr="006B771A">
          <w:rPr>
            <w:rFonts w:cs="Times New Roman"/>
            <w:webHidden/>
            <w:lang w:val="bg-BG"/>
          </w:rPr>
        </w:r>
        <w:r w:rsidR="004104DC" w:rsidRPr="006B771A">
          <w:rPr>
            <w:rFonts w:cs="Times New Roman"/>
            <w:webHidden/>
            <w:lang w:val="bg-BG"/>
          </w:rPr>
          <w:fldChar w:fldCharType="separate"/>
        </w:r>
        <w:r w:rsidR="00A6719B" w:rsidRPr="006B771A">
          <w:rPr>
            <w:rFonts w:cs="Times New Roman"/>
            <w:webHidden/>
            <w:lang w:val="bg-BG"/>
          </w:rPr>
          <w:t>17</w:t>
        </w:r>
        <w:r w:rsidR="004104DC" w:rsidRPr="006B771A">
          <w:rPr>
            <w:rFonts w:cs="Times New Roman"/>
            <w:webHidden/>
            <w:lang w:val="bg-BG"/>
          </w:rPr>
          <w:fldChar w:fldCharType="end"/>
        </w:r>
      </w:hyperlink>
    </w:p>
    <w:p w14:paraId="51FF5679" w14:textId="450F3695" w:rsidR="004104DC" w:rsidRPr="006B771A" w:rsidRDefault="002863CA">
      <w:pPr>
        <w:pStyle w:val="TableofFigures"/>
        <w:tabs>
          <w:tab w:val="right" w:leader="dot" w:pos="9344"/>
        </w:tabs>
        <w:rPr>
          <w:rFonts w:cs="Times New Roman"/>
          <w:lang w:val="bg-BG"/>
        </w:rPr>
      </w:pPr>
      <w:hyperlink w:anchor="_Toc222229304" w:history="1">
        <w:r w:rsidR="004104DC" w:rsidRPr="006B771A">
          <w:rPr>
            <w:rStyle w:val="Hyperlink"/>
            <w:rFonts w:cs="Times New Roman"/>
            <w:lang w:val="bg-BG"/>
          </w:rPr>
          <w:t>Таблица 8: БВП на човек от населението на България и Югоизточен регион по области 2017 - 2023 г. (в лева)</w:t>
        </w:r>
        <w:r w:rsidR="004104DC" w:rsidRPr="006B771A">
          <w:rPr>
            <w:rFonts w:cs="Times New Roman"/>
            <w:webHidden/>
            <w:lang w:val="bg-BG"/>
          </w:rPr>
          <w:tab/>
        </w:r>
        <w:r w:rsidR="004104DC" w:rsidRPr="006B771A">
          <w:rPr>
            <w:rFonts w:cs="Times New Roman"/>
            <w:webHidden/>
            <w:lang w:val="bg-BG"/>
          </w:rPr>
          <w:fldChar w:fldCharType="begin"/>
        </w:r>
        <w:r w:rsidR="004104DC" w:rsidRPr="006B771A">
          <w:rPr>
            <w:rFonts w:cs="Times New Roman"/>
            <w:webHidden/>
            <w:lang w:val="bg-BG"/>
          </w:rPr>
          <w:instrText xml:space="preserve"> PAGEREF _Toc222229304 \h </w:instrText>
        </w:r>
        <w:r w:rsidR="004104DC" w:rsidRPr="006B771A">
          <w:rPr>
            <w:rFonts w:cs="Times New Roman"/>
            <w:webHidden/>
            <w:lang w:val="bg-BG"/>
          </w:rPr>
        </w:r>
        <w:r w:rsidR="004104DC" w:rsidRPr="006B771A">
          <w:rPr>
            <w:rFonts w:cs="Times New Roman"/>
            <w:webHidden/>
            <w:lang w:val="bg-BG"/>
          </w:rPr>
          <w:fldChar w:fldCharType="separate"/>
        </w:r>
        <w:r w:rsidR="00A6719B" w:rsidRPr="006B771A">
          <w:rPr>
            <w:rFonts w:cs="Times New Roman"/>
            <w:webHidden/>
            <w:lang w:val="bg-BG"/>
          </w:rPr>
          <w:t>18</w:t>
        </w:r>
        <w:r w:rsidR="004104DC" w:rsidRPr="006B771A">
          <w:rPr>
            <w:rFonts w:cs="Times New Roman"/>
            <w:webHidden/>
            <w:lang w:val="bg-BG"/>
          </w:rPr>
          <w:fldChar w:fldCharType="end"/>
        </w:r>
      </w:hyperlink>
    </w:p>
    <w:p w14:paraId="4BA54BC7" w14:textId="6DF53513" w:rsidR="004104DC" w:rsidRPr="006B771A" w:rsidRDefault="002863CA">
      <w:pPr>
        <w:pStyle w:val="TableofFigures"/>
        <w:tabs>
          <w:tab w:val="right" w:leader="dot" w:pos="9344"/>
        </w:tabs>
        <w:rPr>
          <w:rFonts w:cs="Times New Roman"/>
          <w:lang w:val="bg-BG"/>
        </w:rPr>
      </w:pPr>
      <w:hyperlink w:anchor="_Toc222229305" w:history="1">
        <w:r w:rsidR="004104DC" w:rsidRPr="006B771A">
          <w:rPr>
            <w:rStyle w:val="Hyperlink"/>
            <w:rFonts w:cs="Times New Roman"/>
            <w:lang w:val="bg-BG"/>
          </w:rPr>
          <w:t>Таблица 9: Основни параметри в сектор „Туризъм“ 2023 г.</w:t>
        </w:r>
        <w:r w:rsidR="004104DC" w:rsidRPr="006B771A">
          <w:rPr>
            <w:rFonts w:cs="Times New Roman"/>
            <w:webHidden/>
            <w:lang w:val="bg-BG"/>
          </w:rPr>
          <w:tab/>
        </w:r>
        <w:r w:rsidR="004104DC" w:rsidRPr="006B771A">
          <w:rPr>
            <w:rFonts w:cs="Times New Roman"/>
            <w:webHidden/>
            <w:lang w:val="bg-BG"/>
          </w:rPr>
          <w:fldChar w:fldCharType="begin"/>
        </w:r>
        <w:r w:rsidR="004104DC" w:rsidRPr="006B771A">
          <w:rPr>
            <w:rFonts w:cs="Times New Roman"/>
            <w:webHidden/>
            <w:lang w:val="bg-BG"/>
          </w:rPr>
          <w:instrText xml:space="preserve"> PAGEREF _Toc222229305 \h </w:instrText>
        </w:r>
        <w:r w:rsidR="004104DC" w:rsidRPr="006B771A">
          <w:rPr>
            <w:rFonts w:cs="Times New Roman"/>
            <w:webHidden/>
            <w:lang w:val="bg-BG"/>
          </w:rPr>
        </w:r>
        <w:r w:rsidR="004104DC" w:rsidRPr="006B771A">
          <w:rPr>
            <w:rFonts w:cs="Times New Roman"/>
            <w:webHidden/>
            <w:lang w:val="bg-BG"/>
          </w:rPr>
          <w:fldChar w:fldCharType="separate"/>
        </w:r>
        <w:r w:rsidR="00A6719B" w:rsidRPr="006B771A">
          <w:rPr>
            <w:rFonts w:cs="Times New Roman"/>
            <w:webHidden/>
            <w:lang w:val="bg-BG"/>
          </w:rPr>
          <w:t>22</w:t>
        </w:r>
        <w:r w:rsidR="004104DC" w:rsidRPr="006B771A">
          <w:rPr>
            <w:rFonts w:cs="Times New Roman"/>
            <w:webHidden/>
            <w:lang w:val="bg-BG"/>
          </w:rPr>
          <w:fldChar w:fldCharType="end"/>
        </w:r>
      </w:hyperlink>
    </w:p>
    <w:p w14:paraId="1F58F9BF" w14:textId="2E77802F" w:rsidR="004104DC" w:rsidRPr="006B771A" w:rsidRDefault="002863CA">
      <w:pPr>
        <w:pStyle w:val="TableofFigures"/>
        <w:tabs>
          <w:tab w:val="right" w:leader="dot" w:pos="9344"/>
        </w:tabs>
        <w:rPr>
          <w:rFonts w:cs="Times New Roman"/>
          <w:lang w:val="bg-BG"/>
        </w:rPr>
      </w:pPr>
      <w:hyperlink w:anchor="_Toc222229306" w:history="1">
        <w:r w:rsidR="004104DC" w:rsidRPr="006B771A">
          <w:rPr>
            <w:rStyle w:val="Hyperlink"/>
            <w:rFonts w:cs="Times New Roman"/>
            <w:lang w:val="bg-BG"/>
          </w:rPr>
          <w:t>Таблица 10: Общо образувани битови отпадъци (хил. тона).</w:t>
        </w:r>
        <w:r w:rsidR="004104DC" w:rsidRPr="006B771A">
          <w:rPr>
            <w:rFonts w:cs="Times New Roman"/>
            <w:webHidden/>
            <w:lang w:val="bg-BG"/>
          </w:rPr>
          <w:tab/>
        </w:r>
        <w:r w:rsidR="004104DC" w:rsidRPr="006B771A">
          <w:rPr>
            <w:rFonts w:cs="Times New Roman"/>
            <w:webHidden/>
            <w:lang w:val="bg-BG"/>
          </w:rPr>
          <w:fldChar w:fldCharType="begin"/>
        </w:r>
        <w:r w:rsidR="004104DC" w:rsidRPr="006B771A">
          <w:rPr>
            <w:rFonts w:cs="Times New Roman"/>
            <w:webHidden/>
            <w:lang w:val="bg-BG"/>
          </w:rPr>
          <w:instrText xml:space="preserve"> PAGEREF _Toc222229306 \h </w:instrText>
        </w:r>
        <w:r w:rsidR="004104DC" w:rsidRPr="006B771A">
          <w:rPr>
            <w:rFonts w:cs="Times New Roman"/>
            <w:webHidden/>
            <w:lang w:val="bg-BG"/>
          </w:rPr>
        </w:r>
        <w:r w:rsidR="004104DC" w:rsidRPr="006B771A">
          <w:rPr>
            <w:rFonts w:cs="Times New Roman"/>
            <w:webHidden/>
            <w:lang w:val="bg-BG"/>
          </w:rPr>
          <w:fldChar w:fldCharType="separate"/>
        </w:r>
        <w:r w:rsidR="00A6719B" w:rsidRPr="006B771A">
          <w:rPr>
            <w:rFonts w:cs="Times New Roman"/>
            <w:webHidden/>
            <w:lang w:val="bg-BG"/>
          </w:rPr>
          <w:t>26</w:t>
        </w:r>
        <w:r w:rsidR="004104DC" w:rsidRPr="006B771A">
          <w:rPr>
            <w:rFonts w:cs="Times New Roman"/>
            <w:webHidden/>
            <w:lang w:val="bg-BG"/>
          </w:rPr>
          <w:fldChar w:fldCharType="end"/>
        </w:r>
      </w:hyperlink>
    </w:p>
    <w:p w14:paraId="1023BBD9" w14:textId="3371CFCE" w:rsidR="006F03CE" w:rsidRPr="006B771A" w:rsidRDefault="004104DC" w:rsidP="00290EB7">
      <w:pPr>
        <w:tabs>
          <w:tab w:val="left" w:pos="810"/>
        </w:tabs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lastRenderedPageBreak/>
        <w:fldChar w:fldCharType="end"/>
      </w:r>
    </w:p>
    <w:p w14:paraId="734917DD" w14:textId="77777777" w:rsidR="006F03CE" w:rsidRPr="006B771A" w:rsidRDefault="006F03CE" w:rsidP="006F03CE">
      <w:pPr>
        <w:rPr>
          <w:rFonts w:cs="Times New Roman"/>
          <w:b/>
          <w:bCs/>
          <w:i/>
          <w:iCs/>
          <w:lang w:val="bg-BG"/>
        </w:rPr>
      </w:pPr>
      <w:r w:rsidRPr="006B771A">
        <w:rPr>
          <w:rFonts w:cs="Times New Roman"/>
          <w:b/>
          <w:bCs/>
          <w:i/>
          <w:iCs/>
          <w:lang w:val="bg-BG"/>
        </w:rPr>
        <w:t>Списък на фигури</w:t>
      </w:r>
    </w:p>
    <w:p w14:paraId="6B84CD92" w14:textId="181153A7" w:rsidR="004104DC" w:rsidRPr="006B771A" w:rsidRDefault="004104DC">
      <w:pPr>
        <w:pStyle w:val="TableofFigures"/>
        <w:tabs>
          <w:tab w:val="right" w:leader="dot" w:pos="9344"/>
        </w:tabs>
        <w:rPr>
          <w:rFonts w:cs="Times New Roman"/>
          <w:kern w:val="2"/>
          <w:szCs w:val="24"/>
          <w:lang w:val="bg-BG"/>
          <w14:ligatures w14:val="standardContextual"/>
        </w:rPr>
      </w:pPr>
      <w:r w:rsidRPr="006B771A">
        <w:rPr>
          <w:rFonts w:cs="Times New Roman"/>
          <w:szCs w:val="24"/>
          <w:lang w:val="bg-BG"/>
        </w:rPr>
        <w:fldChar w:fldCharType="begin"/>
      </w:r>
      <w:r w:rsidRPr="006B771A">
        <w:rPr>
          <w:rFonts w:cs="Times New Roman"/>
          <w:szCs w:val="24"/>
          <w:lang w:val="bg-BG"/>
        </w:rPr>
        <w:instrText xml:space="preserve"> TOC \h \z \c "Фигура" </w:instrText>
      </w:r>
      <w:r w:rsidRPr="006B771A">
        <w:rPr>
          <w:rFonts w:cs="Times New Roman"/>
          <w:szCs w:val="24"/>
          <w:lang w:val="bg-BG"/>
        </w:rPr>
        <w:fldChar w:fldCharType="separate"/>
      </w:r>
      <w:hyperlink w:anchor="_Toc222229311" w:history="1">
        <w:r w:rsidRPr="006B771A">
          <w:rPr>
            <w:rStyle w:val="Hyperlink"/>
            <w:rFonts w:cs="Times New Roman"/>
            <w:lang w:val="bg-BG"/>
          </w:rPr>
          <w:t>Фигура 1: БВП на Югоизточен регион по области 2023 г. (в млн. лева)</w:t>
        </w:r>
        <w:r w:rsidRPr="006B771A">
          <w:rPr>
            <w:rFonts w:cs="Times New Roman"/>
            <w:webHidden/>
            <w:lang w:val="bg-BG"/>
          </w:rPr>
          <w:tab/>
        </w:r>
        <w:r w:rsidRPr="006B771A">
          <w:rPr>
            <w:rFonts w:cs="Times New Roman"/>
            <w:webHidden/>
            <w:lang w:val="bg-BG"/>
          </w:rPr>
          <w:fldChar w:fldCharType="begin"/>
        </w:r>
        <w:r w:rsidRPr="006B771A">
          <w:rPr>
            <w:rFonts w:cs="Times New Roman"/>
            <w:webHidden/>
            <w:lang w:val="bg-BG"/>
          </w:rPr>
          <w:instrText xml:space="preserve"> PAGEREF _Toc222229311 \h </w:instrText>
        </w:r>
        <w:r w:rsidRPr="006B771A">
          <w:rPr>
            <w:rFonts w:cs="Times New Roman"/>
            <w:webHidden/>
            <w:lang w:val="bg-BG"/>
          </w:rPr>
        </w:r>
        <w:r w:rsidRPr="006B771A">
          <w:rPr>
            <w:rFonts w:cs="Times New Roman"/>
            <w:webHidden/>
            <w:lang w:val="bg-BG"/>
          </w:rPr>
          <w:fldChar w:fldCharType="separate"/>
        </w:r>
        <w:r w:rsidR="00A6719B" w:rsidRPr="006B771A">
          <w:rPr>
            <w:rFonts w:cs="Times New Roman"/>
            <w:webHidden/>
            <w:lang w:val="bg-BG"/>
          </w:rPr>
          <w:t>17</w:t>
        </w:r>
        <w:r w:rsidRPr="006B771A">
          <w:rPr>
            <w:rFonts w:cs="Times New Roman"/>
            <w:webHidden/>
            <w:lang w:val="bg-BG"/>
          </w:rPr>
          <w:fldChar w:fldCharType="end"/>
        </w:r>
      </w:hyperlink>
    </w:p>
    <w:p w14:paraId="60CF59DD" w14:textId="2E8ED6C1" w:rsidR="004104DC" w:rsidRPr="006B771A" w:rsidRDefault="002863CA">
      <w:pPr>
        <w:pStyle w:val="TableofFigures"/>
        <w:tabs>
          <w:tab w:val="right" w:leader="dot" w:pos="9344"/>
        </w:tabs>
        <w:rPr>
          <w:rFonts w:cs="Times New Roman"/>
          <w:kern w:val="2"/>
          <w:szCs w:val="24"/>
          <w:lang w:val="bg-BG"/>
          <w14:ligatures w14:val="standardContextual"/>
        </w:rPr>
      </w:pPr>
      <w:hyperlink w:anchor="_Toc222229312" w:history="1">
        <w:r w:rsidR="004104DC" w:rsidRPr="006B771A">
          <w:rPr>
            <w:rStyle w:val="Hyperlink"/>
            <w:rFonts w:cs="Times New Roman"/>
            <w:lang w:val="bg-BG"/>
          </w:rPr>
          <w:t>Фигура 2: БДС в сектор „Селско, горско и рибно стопанство“ в Югоизточен регион 2017 - 2023 г. (в млн. лева)</w:t>
        </w:r>
        <w:r w:rsidR="004104DC" w:rsidRPr="006B771A">
          <w:rPr>
            <w:rFonts w:cs="Times New Roman"/>
            <w:webHidden/>
            <w:lang w:val="bg-BG"/>
          </w:rPr>
          <w:tab/>
        </w:r>
        <w:r w:rsidR="004104DC" w:rsidRPr="006B771A">
          <w:rPr>
            <w:rFonts w:cs="Times New Roman"/>
            <w:webHidden/>
            <w:lang w:val="bg-BG"/>
          </w:rPr>
          <w:fldChar w:fldCharType="begin"/>
        </w:r>
        <w:r w:rsidR="004104DC" w:rsidRPr="006B771A">
          <w:rPr>
            <w:rFonts w:cs="Times New Roman"/>
            <w:webHidden/>
            <w:lang w:val="bg-BG"/>
          </w:rPr>
          <w:instrText xml:space="preserve"> PAGEREF _Toc222229312 \h </w:instrText>
        </w:r>
        <w:r w:rsidR="004104DC" w:rsidRPr="006B771A">
          <w:rPr>
            <w:rFonts w:cs="Times New Roman"/>
            <w:webHidden/>
            <w:lang w:val="bg-BG"/>
          </w:rPr>
        </w:r>
        <w:r w:rsidR="004104DC" w:rsidRPr="006B771A">
          <w:rPr>
            <w:rFonts w:cs="Times New Roman"/>
            <w:webHidden/>
            <w:lang w:val="bg-BG"/>
          </w:rPr>
          <w:fldChar w:fldCharType="separate"/>
        </w:r>
        <w:r w:rsidR="00A6719B" w:rsidRPr="006B771A">
          <w:rPr>
            <w:rFonts w:cs="Times New Roman"/>
            <w:webHidden/>
            <w:lang w:val="bg-BG"/>
          </w:rPr>
          <w:t>19</w:t>
        </w:r>
        <w:r w:rsidR="004104DC" w:rsidRPr="006B771A">
          <w:rPr>
            <w:rFonts w:cs="Times New Roman"/>
            <w:webHidden/>
            <w:lang w:val="bg-BG"/>
          </w:rPr>
          <w:fldChar w:fldCharType="end"/>
        </w:r>
      </w:hyperlink>
    </w:p>
    <w:p w14:paraId="0DB76EFF" w14:textId="541FAE98" w:rsidR="004104DC" w:rsidRPr="006B771A" w:rsidRDefault="002863CA">
      <w:pPr>
        <w:pStyle w:val="TableofFigures"/>
        <w:tabs>
          <w:tab w:val="right" w:leader="dot" w:pos="9344"/>
        </w:tabs>
        <w:rPr>
          <w:rFonts w:cs="Times New Roman"/>
          <w:kern w:val="2"/>
          <w:szCs w:val="24"/>
          <w:lang w:val="bg-BG"/>
          <w14:ligatures w14:val="standardContextual"/>
        </w:rPr>
      </w:pPr>
      <w:hyperlink w:anchor="_Toc222229313" w:history="1">
        <w:r w:rsidR="004104DC" w:rsidRPr="006B771A">
          <w:rPr>
            <w:rStyle w:val="Hyperlink"/>
            <w:rFonts w:cs="Times New Roman"/>
            <w:lang w:val="bg-BG"/>
          </w:rPr>
          <w:t>Фигура 3: БДС в сектор „Индустрия“ в Югоизточен регион 2017 - 2023 г. (в млн. лева)</w:t>
        </w:r>
        <w:r w:rsidR="004104DC" w:rsidRPr="006B771A">
          <w:rPr>
            <w:rFonts w:cs="Times New Roman"/>
            <w:webHidden/>
            <w:lang w:val="bg-BG"/>
          </w:rPr>
          <w:tab/>
        </w:r>
        <w:r w:rsidR="004104DC" w:rsidRPr="006B771A">
          <w:rPr>
            <w:rFonts w:cs="Times New Roman"/>
            <w:webHidden/>
            <w:lang w:val="bg-BG"/>
          </w:rPr>
          <w:fldChar w:fldCharType="begin"/>
        </w:r>
        <w:r w:rsidR="004104DC" w:rsidRPr="006B771A">
          <w:rPr>
            <w:rFonts w:cs="Times New Roman"/>
            <w:webHidden/>
            <w:lang w:val="bg-BG"/>
          </w:rPr>
          <w:instrText xml:space="preserve"> PAGEREF _Toc222229313 \h </w:instrText>
        </w:r>
        <w:r w:rsidR="004104DC" w:rsidRPr="006B771A">
          <w:rPr>
            <w:rFonts w:cs="Times New Roman"/>
            <w:webHidden/>
            <w:lang w:val="bg-BG"/>
          </w:rPr>
        </w:r>
        <w:r w:rsidR="004104DC" w:rsidRPr="006B771A">
          <w:rPr>
            <w:rFonts w:cs="Times New Roman"/>
            <w:webHidden/>
            <w:lang w:val="bg-BG"/>
          </w:rPr>
          <w:fldChar w:fldCharType="separate"/>
        </w:r>
        <w:r w:rsidR="00A6719B" w:rsidRPr="006B771A">
          <w:rPr>
            <w:rFonts w:cs="Times New Roman"/>
            <w:webHidden/>
            <w:lang w:val="bg-BG"/>
          </w:rPr>
          <w:t>20</w:t>
        </w:r>
        <w:r w:rsidR="004104DC" w:rsidRPr="006B771A">
          <w:rPr>
            <w:rFonts w:cs="Times New Roman"/>
            <w:webHidden/>
            <w:lang w:val="bg-BG"/>
          </w:rPr>
          <w:fldChar w:fldCharType="end"/>
        </w:r>
      </w:hyperlink>
    </w:p>
    <w:p w14:paraId="5129DBD7" w14:textId="04A65BD4" w:rsidR="004104DC" w:rsidRPr="006B771A" w:rsidRDefault="002863CA">
      <w:pPr>
        <w:pStyle w:val="TableofFigures"/>
        <w:tabs>
          <w:tab w:val="right" w:leader="dot" w:pos="9344"/>
        </w:tabs>
        <w:rPr>
          <w:rFonts w:cs="Times New Roman"/>
          <w:kern w:val="2"/>
          <w:szCs w:val="24"/>
          <w:lang w:val="bg-BG"/>
          <w14:ligatures w14:val="standardContextual"/>
        </w:rPr>
      </w:pPr>
      <w:hyperlink w:anchor="_Toc222229314" w:history="1">
        <w:r w:rsidR="004104DC" w:rsidRPr="006B771A">
          <w:rPr>
            <w:rStyle w:val="Hyperlink"/>
            <w:rFonts w:cs="Times New Roman"/>
            <w:lang w:val="bg-BG"/>
          </w:rPr>
          <w:t>Фигура 4: БДС в сектор „Услуги“ в Югоизточен регион 2017 - 2023 г. (в млн. лева)</w:t>
        </w:r>
        <w:r w:rsidR="004104DC" w:rsidRPr="006B771A">
          <w:rPr>
            <w:rFonts w:cs="Times New Roman"/>
            <w:webHidden/>
            <w:lang w:val="bg-BG"/>
          </w:rPr>
          <w:tab/>
        </w:r>
        <w:r w:rsidR="004104DC" w:rsidRPr="006B771A">
          <w:rPr>
            <w:rFonts w:cs="Times New Roman"/>
            <w:webHidden/>
            <w:lang w:val="bg-BG"/>
          </w:rPr>
          <w:fldChar w:fldCharType="begin"/>
        </w:r>
        <w:r w:rsidR="004104DC" w:rsidRPr="006B771A">
          <w:rPr>
            <w:rFonts w:cs="Times New Roman"/>
            <w:webHidden/>
            <w:lang w:val="bg-BG"/>
          </w:rPr>
          <w:instrText xml:space="preserve"> PAGEREF _Toc222229314 \h </w:instrText>
        </w:r>
        <w:r w:rsidR="004104DC" w:rsidRPr="006B771A">
          <w:rPr>
            <w:rFonts w:cs="Times New Roman"/>
            <w:webHidden/>
            <w:lang w:val="bg-BG"/>
          </w:rPr>
        </w:r>
        <w:r w:rsidR="004104DC" w:rsidRPr="006B771A">
          <w:rPr>
            <w:rFonts w:cs="Times New Roman"/>
            <w:webHidden/>
            <w:lang w:val="bg-BG"/>
          </w:rPr>
          <w:fldChar w:fldCharType="separate"/>
        </w:r>
        <w:r w:rsidR="00A6719B" w:rsidRPr="006B771A">
          <w:rPr>
            <w:rFonts w:cs="Times New Roman"/>
            <w:webHidden/>
            <w:lang w:val="bg-BG"/>
          </w:rPr>
          <w:t>20</w:t>
        </w:r>
        <w:r w:rsidR="004104DC" w:rsidRPr="006B771A">
          <w:rPr>
            <w:rFonts w:cs="Times New Roman"/>
            <w:webHidden/>
            <w:lang w:val="bg-BG"/>
          </w:rPr>
          <w:fldChar w:fldCharType="end"/>
        </w:r>
      </w:hyperlink>
    </w:p>
    <w:p w14:paraId="4DE3B194" w14:textId="737EA070" w:rsidR="004104DC" w:rsidRPr="006B771A" w:rsidRDefault="002863CA">
      <w:pPr>
        <w:pStyle w:val="TableofFigures"/>
        <w:tabs>
          <w:tab w:val="right" w:leader="dot" w:pos="9344"/>
        </w:tabs>
        <w:rPr>
          <w:rFonts w:cs="Times New Roman"/>
          <w:kern w:val="2"/>
          <w:szCs w:val="24"/>
          <w:lang w:val="bg-BG"/>
          <w14:ligatures w14:val="standardContextual"/>
        </w:rPr>
      </w:pPr>
      <w:hyperlink w:anchor="_Toc222229315" w:history="1">
        <w:r w:rsidR="004104DC" w:rsidRPr="006B771A">
          <w:rPr>
            <w:rStyle w:val="Hyperlink"/>
            <w:rFonts w:cs="Times New Roman"/>
            <w:lang w:val="bg-BG"/>
          </w:rPr>
          <w:t>Фигура 5: ПЧИ в Югоизточен регион по области през 2023 г. (в хил. евро)</w:t>
        </w:r>
        <w:r w:rsidR="004104DC" w:rsidRPr="006B771A">
          <w:rPr>
            <w:rFonts w:cs="Times New Roman"/>
            <w:webHidden/>
            <w:lang w:val="bg-BG"/>
          </w:rPr>
          <w:tab/>
        </w:r>
        <w:r w:rsidR="004104DC" w:rsidRPr="006B771A">
          <w:rPr>
            <w:rFonts w:cs="Times New Roman"/>
            <w:webHidden/>
            <w:lang w:val="bg-BG"/>
          </w:rPr>
          <w:fldChar w:fldCharType="begin"/>
        </w:r>
        <w:r w:rsidR="004104DC" w:rsidRPr="006B771A">
          <w:rPr>
            <w:rFonts w:cs="Times New Roman"/>
            <w:webHidden/>
            <w:lang w:val="bg-BG"/>
          </w:rPr>
          <w:instrText xml:space="preserve"> PAGEREF _Toc222229315 \h </w:instrText>
        </w:r>
        <w:r w:rsidR="004104DC" w:rsidRPr="006B771A">
          <w:rPr>
            <w:rFonts w:cs="Times New Roman"/>
            <w:webHidden/>
            <w:lang w:val="bg-BG"/>
          </w:rPr>
        </w:r>
        <w:r w:rsidR="004104DC" w:rsidRPr="006B771A">
          <w:rPr>
            <w:rFonts w:cs="Times New Roman"/>
            <w:webHidden/>
            <w:lang w:val="bg-BG"/>
          </w:rPr>
          <w:fldChar w:fldCharType="separate"/>
        </w:r>
        <w:r w:rsidR="00A6719B" w:rsidRPr="006B771A">
          <w:rPr>
            <w:rFonts w:cs="Times New Roman"/>
            <w:webHidden/>
            <w:lang w:val="bg-BG"/>
          </w:rPr>
          <w:t>22</w:t>
        </w:r>
        <w:r w:rsidR="004104DC" w:rsidRPr="006B771A">
          <w:rPr>
            <w:rFonts w:cs="Times New Roman"/>
            <w:webHidden/>
            <w:lang w:val="bg-BG"/>
          </w:rPr>
          <w:fldChar w:fldCharType="end"/>
        </w:r>
      </w:hyperlink>
    </w:p>
    <w:p w14:paraId="42C1F592" w14:textId="332058E0" w:rsidR="006F03CE" w:rsidRPr="006B771A" w:rsidRDefault="004104DC" w:rsidP="00290EB7">
      <w:pPr>
        <w:tabs>
          <w:tab w:val="left" w:pos="810"/>
        </w:tabs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fldChar w:fldCharType="end"/>
      </w:r>
    </w:p>
    <w:p w14:paraId="35C92942" w14:textId="77777777" w:rsidR="006F03CE" w:rsidRPr="006B771A" w:rsidRDefault="006F03CE" w:rsidP="00290EB7">
      <w:pPr>
        <w:tabs>
          <w:tab w:val="left" w:pos="810"/>
        </w:tabs>
        <w:rPr>
          <w:rFonts w:cs="Times New Roman"/>
          <w:szCs w:val="24"/>
          <w:lang w:val="bg-BG"/>
        </w:rPr>
      </w:pPr>
    </w:p>
    <w:p w14:paraId="1B5F2FF0" w14:textId="77777777" w:rsidR="006F03CE" w:rsidRPr="006B771A" w:rsidRDefault="006F03CE" w:rsidP="00290EB7">
      <w:pPr>
        <w:tabs>
          <w:tab w:val="left" w:pos="810"/>
        </w:tabs>
        <w:rPr>
          <w:rFonts w:cs="Times New Roman"/>
          <w:szCs w:val="24"/>
          <w:lang w:val="bg-BG"/>
        </w:rPr>
        <w:sectPr w:rsidR="006F03CE" w:rsidRPr="006B771A" w:rsidSect="006F03CE">
          <w:footerReference w:type="default" r:id="rId17"/>
          <w:pgSz w:w="11906" w:h="16838" w:code="9"/>
          <w:pgMar w:top="1418" w:right="1134" w:bottom="1418" w:left="1418" w:header="720" w:footer="720" w:gutter="0"/>
          <w:pgNumType w:start="1"/>
          <w:cols w:space="720"/>
          <w:docGrid w:linePitch="360"/>
        </w:sectPr>
      </w:pPr>
    </w:p>
    <w:p w14:paraId="5D97E631" w14:textId="77777777" w:rsidR="00F64B55" w:rsidRPr="006B771A" w:rsidRDefault="00F64B55" w:rsidP="00290EB7">
      <w:pPr>
        <w:tabs>
          <w:tab w:val="left" w:pos="810"/>
        </w:tabs>
        <w:rPr>
          <w:rFonts w:cs="Times New Roman"/>
          <w:szCs w:val="24"/>
          <w:lang w:val="bg-BG"/>
        </w:rPr>
      </w:pPr>
    </w:p>
    <w:p w14:paraId="4118433B" w14:textId="7CCC3A6D" w:rsidR="00A9758F" w:rsidRPr="006B771A" w:rsidRDefault="00CB11CA" w:rsidP="00DF6EAB">
      <w:pPr>
        <w:pStyle w:val="Heading1"/>
        <w:numPr>
          <w:ilvl w:val="0"/>
          <w:numId w:val="1"/>
        </w:numPr>
        <w:tabs>
          <w:tab w:val="left" w:pos="810"/>
        </w:tabs>
        <w:spacing w:line="240" w:lineRule="auto"/>
        <w:ind w:left="1077"/>
        <w:jc w:val="both"/>
        <w:rPr>
          <w:rFonts w:cs="Times New Roman"/>
          <w:b/>
          <w:sz w:val="32"/>
          <w:szCs w:val="32"/>
          <w:lang w:val="bg-BG"/>
        </w:rPr>
      </w:pPr>
      <w:bookmarkStart w:id="0" w:name="_Toc213068661"/>
      <w:bookmarkStart w:id="1" w:name="_Toc222233595"/>
      <w:r w:rsidRPr="006B771A">
        <w:rPr>
          <w:rFonts w:cs="Times New Roman"/>
          <w:b/>
          <w:sz w:val="32"/>
          <w:szCs w:val="32"/>
          <w:lang w:val="bg-BG"/>
        </w:rPr>
        <w:t>Общи</w:t>
      </w:r>
      <w:r w:rsidR="00BA34BB" w:rsidRPr="006B771A">
        <w:rPr>
          <w:rFonts w:cs="Times New Roman"/>
          <w:b/>
          <w:sz w:val="32"/>
          <w:szCs w:val="32"/>
          <w:lang w:val="bg-BG"/>
        </w:rPr>
        <w:t xml:space="preserve"> условия за изпълнение на интегрираната териториална с</w:t>
      </w:r>
      <w:r w:rsidR="00E65FFE" w:rsidRPr="006B771A">
        <w:rPr>
          <w:rFonts w:cs="Times New Roman"/>
          <w:b/>
          <w:sz w:val="32"/>
          <w:szCs w:val="32"/>
          <w:lang w:val="bg-BG"/>
        </w:rPr>
        <w:t>тратегия за развитие на региона в частност</w:t>
      </w:r>
      <w:r w:rsidR="000217C8" w:rsidRPr="006B771A">
        <w:rPr>
          <w:rFonts w:cs="Times New Roman"/>
          <w:b/>
          <w:sz w:val="32"/>
          <w:szCs w:val="32"/>
          <w:lang w:val="bg-BG"/>
        </w:rPr>
        <w:t xml:space="preserve"> </w:t>
      </w:r>
      <w:r w:rsidR="00354F20" w:rsidRPr="006B771A">
        <w:rPr>
          <w:rFonts w:cs="Times New Roman"/>
          <w:b/>
          <w:sz w:val="32"/>
          <w:szCs w:val="32"/>
          <w:lang w:val="bg-BG"/>
        </w:rPr>
        <w:t>с</w:t>
      </w:r>
      <w:r w:rsidR="00BA34BB" w:rsidRPr="006B771A">
        <w:rPr>
          <w:rFonts w:cs="Times New Roman"/>
          <w:b/>
          <w:sz w:val="32"/>
          <w:szCs w:val="32"/>
          <w:lang w:val="bg-BG"/>
        </w:rPr>
        <w:t>оциално-икономическите условия и политиките за развитие на нацио</w:t>
      </w:r>
      <w:r w:rsidR="00B175F0" w:rsidRPr="006B771A">
        <w:rPr>
          <w:rFonts w:cs="Times New Roman"/>
          <w:b/>
          <w:sz w:val="32"/>
          <w:szCs w:val="32"/>
          <w:lang w:val="bg-BG"/>
        </w:rPr>
        <w:t>нално, регионално и местно ниво</w:t>
      </w:r>
      <w:r w:rsidR="00E65FFE" w:rsidRPr="006B771A">
        <w:rPr>
          <w:rFonts w:cs="Times New Roman"/>
          <w:b/>
          <w:sz w:val="32"/>
          <w:szCs w:val="32"/>
          <w:lang w:val="bg-BG"/>
        </w:rPr>
        <w:t>.</w:t>
      </w:r>
      <w:bookmarkEnd w:id="0"/>
      <w:bookmarkEnd w:id="1"/>
      <w:r w:rsidR="00E65FFE" w:rsidRPr="006B771A">
        <w:rPr>
          <w:rFonts w:cs="Times New Roman"/>
          <w:b/>
          <w:sz w:val="32"/>
          <w:szCs w:val="32"/>
          <w:lang w:val="bg-BG"/>
        </w:rPr>
        <w:t xml:space="preserve"> </w:t>
      </w:r>
    </w:p>
    <w:p w14:paraId="202CB877" w14:textId="634128A4" w:rsidR="0060124D" w:rsidRPr="006B771A" w:rsidRDefault="0060124D" w:rsidP="00290EB7">
      <w:pPr>
        <w:tabs>
          <w:tab w:val="left" w:pos="810"/>
        </w:tabs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Изготвянето на тригодишнините доклади за наблюдението на изпълнението на интегрираната териториална стратегия за развитие на региона за планиране от ниво 2 се основава на изискванията постановени в членове 67 и 68 от Правилника за прилагане на закона за Регионално развитие.</w:t>
      </w:r>
      <w:r w:rsidRPr="006B771A">
        <w:rPr>
          <w:rStyle w:val="FootnoteReference"/>
          <w:rFonts w:cs="Times New Roman"/>
          <w:szCs w:val="24"/>
          <w:lang w:val="bg-BG"/>
        </w:rPr>
        <w:footnoteReference w:id="1"/>
      </w:r>
      <w:r w:rsidRPr="006B771A">
        <w:rPr>
          <w:rFonts w:cs="Times New Roman"/>
          <w:szCs w:val="24"/>
          <w:lang w:val="bg-BG"/>
        </w:rPr>
        <w:t xml:space="preserve"> .</w:t>
      </w:r>
    </w:p>
    <w:p w14:paraId="5AD7FEE8" w14:textId="77777777" w:rsidR="00A9758F" w:rsidRPr="006B771A" w:rsidRDefault="00A9758F" w:rsidP="00290EB7">
      <w:pPr>
        <w:tabs>
          <w:tab w:val="left" w:pos="810"/>
        </w:tabs>
        <w:spacing w:line="360" w:lineRule="auto"/>
        <w:jc w:val="both"/>
        <w:rPr>
          <w:rFonts w:cs="Times New Roman"/>
          <w:color w:val="1F4E79" w:themeColor="accent1" w:themeShade="80"/>
          <w:lang w:val="bg-BG"/>
        </w:rPr>
      </w:pPr>
    </w:p>
    <w:p w14:paraId="2B5AE745" w14:textId="6C3EA8FE" w:rsidR="00A9758F" w:rsidRPr="006B771A" w:rsidRDefault="00A9758F" w:rsidP="00043172">
      <w:pPr>
        <w:pStyle w:val="Heading2"/>
        <w:numPr>
          <w:ilvl w:val="0"/>
          <w:numId w:val="3"/>
        </w:numPr>
        <w:tabs>
          <w:tab w:val="left" w:pos="810"/>
        </w:tabs>
        <w:jc w:val="both"/>
        <w:rPr>
          <w:rFonts w:cs="Times New Roman"/>
          <w:b/>
          <w:bCs/>
          <w:color w:val="1F4E79" w:themeColor="accent1" w:themeShade="80"/>
          <w:sz w:val="28"/>
          <w:lang w:val="bg-BG"/>
        </w:rPr>
      </w:pPr>
      <w:bookmarkStart w:id="2" w:name="_Toc213068662"/>
      <w:bookmarkStart w:id="3" w:name="_Toc222233596"/>
      <w:r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>Анализ на факторите, влияещи върху развитието на региона, определени в ИТСР</w:t>
      </w:r>
      <w:r w:rsidR="00F64B55"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 xml:space="preserve"> на </w:t>
      </w:r>
      <w:r w:rsidR="00203676"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>ЮИР</w:t>
      </w:r>
      <w:r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>.</w:t>
      </w:r>
      <w:bookmarkEnd w:id="2"/>
      <w:bookmarkEnd w:id="3"/>
    </w:p>
    <w:p w14:paraId="40A08624" w14:textId="73DA23F7" w:rsidR="0060124D" w:rsidRPr="006B771A" w:rsidRDefault="0060124D" w:rsidP="001E62E0">
      <w:pPr>
        <w:tabs>
          <w:tab w:val="left" w:pos="810"/>
        </w:tabs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Коментарът по отношение на тази част, може да се резюмира по следния начин:</w:t>
      </w:r>
    </w:p>
    <w:p w14:paraId="67F2F48B" w14:textId="77777777" w:rsidR="00203676" w:rsidRPr="006B771A" w:rsidRDefault="00203676" w:rsidP="00203676">
      <w:pPr>
        <w:jc w:val="both"/>
        <w:rPr>
          <w:rFonts w:eastAsia="Times New Roman" w:cs="Times New Roman"/>
          <w:iCs/>
          <w:szCs w:val="24"/>
          <w:lang w:val="bg-BG" w:eastAsia="bg-BG"/>
        </w:rPr>
      </w:pPr>
      <w:r w:rsidRPr="006B771A">
        <w:rPr>
          <w:rFonts w:eastAsia="Times New Roman" w:cs="Times New Roman"/>
          <w:iCs/>
          <w:szCs w:val="24"/>
          <w:lang w:val="bg-BG" w:eastAsia="bg-BG"/>
        </w:rPr>
        <w:t xml:space="preserve">Развитието на Югоизточен регион е подложено на влиянието на различни глобални и местни фактори, които са формирали спецификата и ефективността на регионалните социални и икономически структури. Някои фактори влияят пряко, докато други оказват косвено влияние. В резултат на направения анализ са представени основните фактори с въздействие върху регионалното развитие. </w:t>
      </w:r>
    </w:p>
    <w:p w14:paraId="6E9C5C26" w14:textId="77777777" w:rsidR="00203676" w:rsidRPr="006B771A" w:rsidRDefault="00203676" w:rsidP="006D05CB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cs="Times New Roman"/>
          <w:b/>
          <w:szCs w:val="24"/>
          <w:lang w:val="bg-BG"/>
        </w:rPr>
        <w:t>Местоположение и свързаност</w:t>
      </w:r>
      <w:r w:rsidRPr="006B771A">
        <w:rPr>
          <w:rFonts w:cs="Times New Roman"/>
          <w:szCs w:val="24"/>
          <w:lang w:val="bg-BG"/>
        </w:rPr>
        <w:t xml:space="preserve"> – </w:t>
      </w:r>
      <w:r w:rsidRPr="006B771A">
        <w:rPr>
          <w:rFonts w:eastAsia="Times New Roman" w:cs="Times New Roman"/>
          <w:szCs w:val="24"/>
          <w:lang w:val="bg-BG" w:eastAsia="bg-BG"/>
        </w:rPr>
        <w:t>По своето местоположение и богатство на природни ресурси Югоизточен регион формира едни от най</w:t>
      </w:r>
      <w:r w:rsidRPr="006B771A">
        <w:rPr>
          <w:rFonts w:eastAsia="Times New Roman" w:cs="Times New Roman"/>
          <w:szCs w:val="24"/>
          <w:lang w:val="bg-BG" w:eastAsia="bg-BG"/>
        </w:rPr>
        <w:noBreakHyphen/>
        <w:t xml:space="preserve">високите базови потенциали за развитие в страната. </w:t>
      </w:r>
    </w:p>
    <w:p w14:paraId="7F880DF8" w14:textId="4BC741A2" w:rsidR="00203676" w:rsidRPr="006B771A" w:rsidRDefault="00203676" w:rsidP="006D05CB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Най–важната особеност и най–голямото предимство на региона е, че има широк излаз към Черно море на изток (224 </w:t>
      </w:r>
      <w:r w:rsidR="003F78B5" w:rsidRPr="006B771A">
        <w:rPr>
          <w:rFonts w:eastAsia="Times New Roman" w:cs="Times New Roman"/>
          <w:szCs w:val="24"/>
          <w:lang w:val="bg-BG" w:eastAsia="bg-BG"/>
        </w:rPr>
        <w:t>км</w:t>
      </w:r>
      <w:r w:rsidRPr="006B771A">
        <w:rPr>
          <w:rFonts w:eastAsia="Times New Roman" w:cs="Times New Roman"/>
          <w:szCs w:val="24"/>
          <w:lang w:val="bg-BG" w:eastAsia="bg-BG"/>
        </w:rPr>
        <w:t xml:space="preserve">). Географското </w:t>
      </w:r>
      <w:r w:rsidR="00793F56" w:rsidRPr="006B771A">
        <w:rPr>
          <w:rFonts w:eastAsia="Times New Roman" w:cs="Times New Roman"/>
          <w:szCs w:val="24"/>
          <w:lang w:val="bg-BG" w:eastAsia="bg-BG"/>
        </w:rPr>
        <w:t xml:space="preserve">му </w:t>
      </w:r>
      <w:r w:rsidRPr="006B771A">
        <w:rPr>
          <w:rFonts w:eastAsia="Times New Roman" w:cs="Times New Roman"/>
          <w:szCs w:val="24"/>
          <w:lang w:val="bg-BG" w:eastAsia="bg-BG"/>
        </w:rPr>
        <w:t xml:space="preserve">положение е предпоставка за развитие на икономически отношения с всички морски и океански държави, както и на отраслите на синята икономика. Това влияе съществено върху изградената икономическа структура на региона. </w:t>
      </w:r>
    </w:p>
    <w:p w14:paraId="218CE027" w14:textId="6DCEB22B" w:rsidR="00203676" w:rsidRPr="006B771A" w:rsidRDefault="00203676" w:rsidP="00203676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cs="Times New Roman"/>
          <w:szCs w:val="24"/>
          <w:lang w:val="bg-BG"/>
        </w:rPr>
        <w:t xml:space="preserve">Към настоящия момент </w:t>
      </w:r>
      <w:r w:rsidR="003F78B5" w:rsidRPr="006B771A">
        <w:rPr>
          <w:rFonts w:cs="Times New Roman"/>
          <w:szCs w:val="24"/>
          <w:lang w:val="bg-BG"/>
        </w:rPr>
        <w:t>положителен ефект има</w:t>
      </w:r>
      <w:r w:rsidRPr="006B771A">
        <w:rPr>
          <w:rFonts w:cs="Times New Roman"/>
          <w:szCs w:val="24"/>
          <w:lang w:val="bg-BG"/>
        </w:rPr>
        <w:t xml:space="preserve"> премахване</w:t>
      </w:r>
      <w:r w:rsidR="003F78B5" w:rsidRPr="006B771A">
        <w:rPr>
          <w:rFonts w:cs="Times New Roman"/>
          <w:szCs w:val="24"/>
          <w:lang w:val="bg-BG"/>
        </w:rPr>
        <w:t>то</w:t>
      </w:r>
      <w:r w:rsidRPr="006B771A">
        <w:rPr>
          <w:rFonts w:cs="Times New Roman"/>
          <w:szCs w:val="24"/>
          <w:lang w:val="bg-BG"/>
        </w:rPr>
        <w:t xml:space="preserve"> на въ</w:t>
      </w:r>
      <w:r w:rsidR="003F78B5" w:rsidRPr="006B771A">
        <w:rPr>
          <w:rFonts w:cs="Times New Roman"/>
          <w:szCs w:val="24"/>
          <w:lang w:val="bg-BG"/>
        </w:rPr>
        <w:t>н</w:t>
      </w:r>
      <w:r w:rsidRPr="006B771A">
        <w:rPr>
          <w:rFonts w:cs="Times New Roman"/>
          <w:szCs w:val="24"/>
          <w:lang w:val="bg-BG"/>
        </w:rPr>
        <w:t>шн</w:t>
      </w:r>
      <w:r w:rsidR="003F78B5" w:rsidRPr="006B771A">
        <w:rPr>
          <w:rFonts w:cs="Times New Roman"/>
          <w:szCs w:val="24"/>
          <w:lang w:val="bg-BG"/>
        </w:rPr>
        <w:t>ите</w:t>
      </w:r>
      <w:r w:rsidRPr="006B771A">
        <w:rPr>
          <w:rFonts w:cs="Times New Roman"/>
          <w:szCs w:val="24"/>
          <w:lang w:val="bg-BG"/>
        </w:rPr>
        <w:t xml:space="preserve"> граници с Република Гърция, което</w:t>
      </w:r>
      <w:r w:rsidR="003F78B5" w:rsidRPr="006B771A">
        <w:rPr>
          <w:rFonts w:cs="Times New Roman"/>
          <w:szCs w:val="24"/>
          <w:lang w:val="bg-BG"/>
        </w:rPr>
        <w:t xml:space="preserve"> значително</w:t>
      </w:r>
      <w:r w:rsidRPr="006B771A">
        <w:rPr>
          <w:rFonts w:cs="Times New Roman"/>
          <w:szCs w:val="24"/>
          <w:lang w:val="bg-BG"/>
        </w:rPr>
        <w:t xml:space="preserve"> улеснява туристическия </w:t>
      </w:r>
      <w:proofErr w:type="spellStart"/>
      <w:r w:rsidRPr="006B771A">
        <w:rPr>
          <w:rFonts w:cs="Times New Roman"/>
          <w:szCs w:val="24"/>
          <w:lang w:val="bg-BG"/>
        </w:rPr>
        <w:t>пътникопоток</w:t>
      </w:r>
      <w:proofErr w:type="spellEnd"/>
      <w:r w:rsidRPr="006B771A">
        <w:rPr>
          <w:rFonts w:cs="Times New Roman"/>
          <w:szCs w:val="24"/>
          <w:lang w:val="bg-BG"/>
        </w:rPr>
        <w:t xml:space="preserve">. </w:t>
      </w:r>
    </w:p>
    <w:p w14:paraId="347FF1CA" w14:textId="6540B367" w:rsidR="00203676" w:rsidRPr="006B771A" w:rsidRDefault="00203676" w:rsidP="00203676">
      <w:pPr>
        <w:autoSpaceDE w:val="0"/>
        <w:autoSpaceDN w:val="0"/>
        <w:adjustRightInd w:val="0"/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Свързаността на Региона със съседния Североизточен ще се улесни много с изграждането на автомагистрала „Черно море“</w:t>
      </w:r>
      <w:r w:rsidR="00793F56" w:rsidRPr="006B771A">
        <w:rPr>
          <w:rFonts w:eastAsia="Times New Roman" w:cs="Times New Roman"/>
          <w:szCs w:val="24"/>
          <w:lang w:val="bg-BG" w:eastAsia="bg-BG"/>
        </w:rPr>
        <w:t>. Н</w:t>
      </w:r>
      <w:r w:rsidRPr="006B771A">
        <w:rPr>
          <w:rFonts w:eastAsia="Times New Roman" w:cs="Times New Roman"/>
          <w:szCs w:val="24"/>
          <w:lang w:val="bg-BG" w:eastAsia="bg-BG"/>
        </w:rPr>
        <w:t xml:space="preserve">а този етап </w:t>
      </w:r>
      <w:r w:rsidR="00793F56" w:rsidRPr="006B771A">
        <w:rPr>
          <w:rFonts w:eastAsia="Times New Roman" w:cs="Times New Roman"/>
          <w:szCs w:val="24"/>
          <w:lang w:val="bg-BG" w:eastAsia="bg-BG"/>
        </w:rPr>
        <w:t>с</w:t>
      </w:r>
      <w:r w:rsidRPr="006B771A">
        <w:rPr>
          <w:rFonts w:eastAsia="Times New Roman" w:cs="Times New Roman"/>
          <w:szCs w:val="24"/>
          <w:lang w:val="bg-BG" w:eastAsia="bg-BG"/>
        </w:rPr>
        <w:t xml:space="preserve">е </w:t>
      </w:r>
      <w:r w:rsidR="00793F56" w:rsidRPr="006B771A">
        <w:rPr>
          <w:rFonts w:eastAsia="Times New Roman" w:cs="Times New Roman"/>
          <w:szCs w:val="24"/>
          <w:lang w:val="bg-BG" w:eastAsia="bg-BG"/>
        </w:rPr>
        <w:t xml:space="preserve">констатира </w:t>
      </w:r>
      <w:r w:rsidRPr="006B771A">
        <w:rPr>
          <w:rFonts w:eastAsia="Times New Roman" w:cs="Times New Roman"/>
          <w:szCs w:val="24"/>
          <w:lang w:val="bg-BG" w:eastAsia="bg-BG"/>
        </w:rPr>
        <w:t xml:space="preserve">изоставане от европейските норми за свързаност. В ход  е модернизация на основното </w:t>
      </w:r>
      <w:proofErr w:type="spellStart"/>
      <w:r w:rsidRPr="006B771A">
        <w:rPr>
          <w:rFonts w:eastAsia="Times New Roman" w:cs="Times New Roman"/>
          <w:szCs w:val="24"/>
          <w:lang w:val="bg-BG" w:eastAsia="bg-BG"/>
        </w:rPr>
        <w:t>ж.п</w:t>
      </w:r>
      <w:proofErr w:type="spellEnd"/>
      <w:r w:rsidRPr="006B771A">
        <w:rPr>
          <w:rFonts w:eastAsia="Times New Roman" w:cs="Times New Roman"/>
          <w:szCs w:val="24"/>
          <w:lang w:val="bg-BG" w:eastAsia="bg-BG"/>
        </w:rPr>
        <w:t>. трасе</w:t>
      </w:r>
      <w:r w:rsidR="00793F56" w:rsidRPr="006B771A">
        <w:rPr>
          <w:rFonts w:eastAsia="Times New Roman" w:cs="Times New Roman"/>
          <w:szCs w:val="24"/>
          <w:lang w:val="bg-BG" w:eastAsia="bg-BG"/>
        </w:rPr>
        <w:t>.</w:t>
      </w:r>
      <w:r w:rsidRPr="006B771A">
        <w:rPr>
          <w:rFonts w:eastAsia="Times New Roman" w:cs="Times New Roman"/>
          <w:szCs w:val="24"/>
          <w:lang w:val="bg-BG" w:eastAsia="bg-BG"/>
        </w:rPr>
        <w:t xml:space="preserve"> Високоскоростната влакова линия София-Бургас,</w:t>
      </w:r>
      <w:r w:rsidR="00793F56" w:rsidRPr="006B771A">
        <w:rPr>
          <w:rFonts w:eastAsia="Times New Roman" w:cs="Times New Roman"/>
          <w:szCs w:val="24"/>
          <w:lang w:val="bg-BG" w:eastAsia="bg-BG"/>
        </w:rPr>
        <w:t xml:space="preserve"> чието изграждане се планира да бъде завършено през 2027 г.</w:t>
      </w:r>
      <w:r w:rsidRPr="006B771A">
        <w:rPr>
          <w:rFonts w:eastAsia="Times New Roman" w:cs="Times New Roman"/>
          <w:szCs w:val="24"/>
          <w:lang w:val="bg-BG" w:eastAsia="bg-BG"/>
        </w:rPr>
        <w:t xml:space="preserve">, </w:t>
      </w:r>
      <w:r w:rsidR="00251E60" w:rsidRPr="006B771A">
        <w:rPr>
          <w:rFonts w:eastAsia="Times New Roman" w:cs="Times New Roman"/>
          <w:szCs w:val="24"/>
          <w:lang w:val="bg-BG" w:eastAsia="bg-BG"/>
        </w:rPr>
        <w:t xml:space="preserve">в резултат на което </w:t>
      </w:r>
      <w:r w:rsidRPr="006B771A">
        <w:rPr>
          <w:rFonts w:eastAsia="Times New Roman" w:cs="Times New Roman"/>
          <w:szCs w:val="24"/>
          <w:lang w:val="bg-BG" w:eastAsia="bg-BG"/>
        </w:rPr>
        <w:t>ще увеличи скоростта и същевременно безопасност</w:t>
      </w:r>
      <w:r w:rsidR="009D49F3" w:rsidRPr="006B771A">
        <w:rPr>
          <w:rFonts w:eastAsia="Times New Roman" w:cs="Times New Roman"/>
          <w:szCs w:val="24"/>
          <w:lang w:val="bg-BG" w:eastAsia="bg-BG"/>
        </w:rPr>
        <w:t>т</w:t>
      </w:r>
      <w:r w:rsidRPr="006B771A">
        <w:rPr>
          <w:rFonts w:eastAsia="Times New Roman" w:cs="Times New Roman"/>
          <w:szCs w:val="24"/>
          <w:lang w:val="bg-BG" w:eastAsia="bg-BG"/>
        </w:rPr>
        <w:t>а на движението.</w:t>
      </w:r>
    </w:p>
    <w:p w14:paraId="5AE64D75" w14:textId="335557E2" w:rsidR="00203676" w:rsidRPr="006B771A" w:rsidRDefault="006D05CB" w:rsidP="00203676">
      <w:pPr>
        <w:jc w:val="both"/>
        <w:rPr>
          <w:rFonts w:eastAsia="Times New Roman" w:cs="Times New Roman"/>
          <w:szCs w:val="24"/>
          <w:lang w:val="bg-BG" w:eastAsia="bg-BG" w:bidi="bg-BG"/>
        </w:rPr>
      </w:pPr>
      <w:r w:rsidRPr="006B771A">
        <w:rPr>
          <w:rFonts w:eastAsia="Times New Roman" w:cs="Times New Roman"/>
          <w:szCs w:val="24"/>
          <w:lang w:val="bg-BG" w:eastAsia="bg-BG"/>
        </w:rPr>
        <w:lastRenderedPageBreak/>
        <w:t>По отношение на пристанищ</w:t>
      </w:r>
      <w:r w:rsidR="00203676" w:rsidRPr="006B771A">
        <w:rPr>
          <w:rFonts w:eastAsia="Times New Roman" w:cs="Times New Roman"/>
          <w:szCs w:val="24"/>
          <w:lang w:val="bg-BG" w:eastAsia="bg-BG"/>
        </w:rPr>
        <w:t>ната инфраструктура на пристанище Бургас  можем да отбележим старт</w:t>
      </w:r>
      <w:r w:rsidR="009D49F3" w:rsidRPr="006B771A">
        <w:rPr>
          <w:rFonts w:eastAsia="Times New Roman" w:cs="Times New Roman"/>
          <w:szCs w:val="24"/>
          <w:lang w:val="bg-BG" w:eastAsia="bg-BG"/>
        </w:rPr>
        <w:t>и</w:t>
      </w:r>
      <w:r w:rsidR="00203676" w:rsidRPr="006B771A">
        <w:rPr>
          <w:rFonts w:eastAsia="Times New Roman" w:cs="Times New Roman"/>
          <w:szCs w:val="24"/>
          <w:lang w:val="bg-BG" w:eastAsia="bg-BG"/>
        </w:rPr>
        <w:t>ралата и завършила процедура по откриване на новото и най-дълбоководно корабн</w:t>
      </w:r>
      <w:r w:rsidR="00793F56" w:rsidRPr="006B771A">
        <w:rPr>
          <w:rFonts w:eastAsia="Times New Roman" w:cs="Times New Roman"/>
          <w:szCs w:val="24"/>
          <w:lang w:val="bg-BG" w:eastAsia="bg-BG"/>
        </w:rPr>
        <w:t>о място в порт Бургас/ място 28</w:t>
      </w:r>
      <w:r w:rsidR="00251E60" w:rsidRPr="006B771A">
        <w:rPr>
          <w:rFonts w:eastAsia="Times New Roman" w:cs="Times New Roman"/>
          <w:szCs w:val="24"/>
          <w:lang w:val="bg-BG" w:eastAsia="bg-BG"/>
        </w:rPr>
        <w:t>/</w:t>
      </w:r>
      <w:r w:rsidR="00793F56" w:rsidRPr="006B771A">
        <w:rPr>
          <w:rFonts w:eastAsia="Times New Roman" w:cs="Times New Roman"/>
          <w:szCs w:val="24"/>
          <w:lang w:val="bg-BG" w:eastAsia="bg-BG"/>
        </w:rPr>
        <w:t xml:space="preserve">. </w:t>
      </w:r>
      <w:r w:rsidR="00203676" w:rsidRPr="006B771A">
        <w:rPr>
          <w:rFonts w:eastAsia="Times New Roman" w:cs="Times New Roman"/>
          <w:szCs w:val="24"/>
          <w:lang w:val="bg-BG" w:eastAsia="bg-BG"/>
        </w:rPr>
        <w:t xml:space="preserve"> </w:t>
      </w:r>
      <w:r w:rsidR="00203676" w:rsidRPr="006B771A">
        <w:rPr>
          <w:rFonts w:eastAsia="Times New Roman" w:cs="Times New Roman"/>
          <w:szCs w:val="24"/>
          <w:lang w:val="bg-BG" w:eastAsia="bg-BG" w:bidi="bg-BG"/>
        </w:rPr>
        <w:t xml:space="preserve">С </w:t>
      </w:r>
      <w:r w:rsidR="00793F56" w:rsidRPr="006B771A">
        <w:rPr>
          <w:rFonts w:eastAsia="Times New Roman" w:cs="Times New Roman"/>
          <w:szCs w:val="24"/>
          <w:lang w:val="bg-BG" w:eastAsia="bg-BG" w:bidi="bg-BG"/>
        </w:rPr>
        <w:t xml:space="preserve">привличането на </w:t>
      </w:r>
      <w:r w:rsidR="00203676" w:rsidRPr="006B771A">
        <w:rPr>
          <w:rFonts w:eastAsia="Times New Roman" w:cs="Times New Roman"/>
          <w:szCs w:val="24"/>
          <w:lang w:val="bg-BG" w:eastAsia="bg-BG" w:bidi="bg-BG"/>
        </w:rPr>
        <w:t xml:space="preserve">инвестиция </w:t>
      </w:r>
      <w:r w:rsidR="00251E60" w:rsidRPr="006B771A">
        <w:rPr>
          <w:rFonts w:eastAsia="Times New Roman" w:cs="Times New Roman"/>
          <w:szCs w:val="24"/>
          <w:lang w:val="bg-BG" w:eastAsia="bg-BG" w:bidi="bg-BG"/>
        </w:rPr>
        <w:t xml:space="preserve">от </w:t>
      </w:r>
      <w:r w:rsidR="00203676" w:rsidRPr="006B771A">
        <w:rPr>
          <w:rFonts w:eastAsia="Times New Roman" w:cs="Times New Roman"/>
          <w:szCs w:val="24"/>
          <w:lang w:val="bg-BG" w:eastAsia="bg-BG" w:bidi="bg-BG"/>
        </w:rPr>
        <w:t>почти 85 млн. евро, включително грант от ЕС в размер на почти 40 млн.</w:t>
      </w:r>
      <w:r w:rsidR="00793F56" w:rsidRPr="006B771A">
        <w:rPr>
          <w:rFonts w:eastAsia="Times New Roman" w:cs="Times New Roman"/>
          <w:szCs w:val="24"/>
          <w:lang w:val="bg-BG" w:eastAsia="bg-BG" w:bidi="bg-BG"/>
        </w:rPr>
        <w:t>,</w:t>
      </w:r>
      <w:r w:rsidR="00203676" w:rsidRPr="006B771A">
        <w:rPr>
          <w:rFonts w:eastAsia="Times New Roman" w:cs="Times New Roman"/>
          <w:szCs w:val="24"/>
          <w:lang w:val="bg-BG" w:eastAsia="bg-BG" w:bidi="bg-BG"/>
        </w:rPr>
        <w:t xml:space="preserve"> </w:t>
      </w:r>
      <w:proofErr w:type="spellStart"/>
      <w:r w:rsidR="00203676" w:rsidRPr="006B771A">
        <w:rPr>
          <w:rFonts w:eastAsia="Times New Roman" w:cs="Times New Roman"/>
          <w:szCs w:val="24"/>
          <w:lang w:val="bg-BG" w:eastAsia="bg-BG" w:bidi="bg-BG"/>
        </w:rPr>
        <w:t>европроектът</w:t>
      </w:r>
      <w:proofErr w:type="spellEnd"/>
      <w:r w:rsidR="00203676" w:rsidRPr="006B771A">
        <w:rPr>
          <w:rFonts w:eastAsia="Times New Roman" w:cs="Times New Roman"/>
          <w:szCs w:val="24"/>
          <w:lang w:val="bg-BG" w:eastAsia="bg-BG" w:bidi="bg-BG"/>
        </w:rPr>
        <w:t xml:space="preserve"> утвърждава Бургас като стратегически логистичен хъб между Европа и Азия.</w:t>
      </w:r>
      <w:r w:rsidR="00793F56" w:rsidRPr="006B771A">
        <w:rPr>
          <w:rFonts w:eastAsia="Times New Roman" w:cs="Times New Roman"/>
          <w:szCs w:val="24"/>
          <w:lang w:val="bg-BG" w:eastAsia="bg-BG" w:bidi="bg-BG"/>
        </w:rPr>
        <w:t xml:space="preserve"> </w:t>
      </w:r>
      <w:r w:rsidR="00203676" w:rsidRPr="006B771A">
        <w:rPr>
          <w:rFonts w:eastAsia="Times New Roman" w:cs="Times New Roman"/>
          <w:szCs w:val="24"/>
          <w:lang w:val="bg-BG" w:eastAsia="bg-BG" w:bidi="bg-BG"/>
        </w:rPr>
        <w:t xml:space="preserve">Корабното място е част от европейския транспортен коридор Северно море - Балтийско море - Черно море - Егейско море и </w:t>
      </w:r>
      <w:r w:rsidR="00793F56" w:rsidRPr="006B771A">
        <w:rPr>
          <w:rFonts w:eastAsia="Times New Roman" w:cs="Times New Roman"/>
          <w:szCs w:val="24"/>
          <w:lang w:val="bg-BG" w:eastAsia="bg-BG" w:bidi="bg-BG"/>
        </w:rPr>
        <w:t xml:space="preserve">е предпоставка за </w:t>
      </w:r>
      <w:r w:rsidR="00203676" w:rsidRPr="006B771A">
        <w:rPr>
          <w:rFonts w:eastAsia="Times New Roman" w:cs="Times New Roman"/>
          <w:szCs w:val="24"/>
          <w:lang w:val="bg-BG" w:eastAsia="bg-BG" w:bidi="bg-BG"/>
        </w:rPr>
        <w:t xml:space="preserve">използването на </w:t>
      </w:r>
      <w:proofErr w:type="spellStart"/>
      <w:r w:rsidR="00203676" w:rsidRPr="006B771A">
        <w:rPr>
          <w:rFonts w:eastAsia="Times New Roman" w:cs="Times New Roman"/>
          <w:szCs w:val="24"/>
          <w:lang w:val="bg-BG" w:eastAsia="bg-BG" w:bidi="bg-BG"/>
        </w:rPr>
        <w:t>нискоемисионен</w:t>
      </w:r>
      <w:proofErr w:type="spellEnd"/>
      <w:r w:rsidR="00203676" w:rsidRPr="006B771A">
        <w:rPr>
          <w:rFonts w:eastAsia="Times New Roman" w:cs="Times New Roman"/>
          <w:szCs w:val="24"/>
          <w:lang w:val="bg-BG" w:eastAsia="bg-BG" w:bidi="bg-BG"/>
        </w:rPr>
        <w:t xml:space="preserve"> </w:t>
      </w:r>
      <w:proofErr w:type="spellStart"/>
      <w:r w:rsidR="00203676" w:rsidRPr="006B771A">
        <w:rPr>
          <w:rFonts w:eastAsia="Times New Roman" w:cs="Times New Roman"/>
          <w:szCs w:val="24"/>
          <w:lang w:val="bg-BG" w:eastAsia="bg-BG" w:bidi="bg-BG"/>
        </w:rPr>
        <w:t>мултимодален</w:t>
      </w:r>
      <w:proofErr w:type="spellEnd"/>
      <w:r w:rsidR="00203676" w:rsidRPr="006B771A">
        <w:rPr>
          <w:rFonts w:eastAsia="Times New Roman" w:cs="Times New Roman"/>
          <w:szCs w:val="24"/>
          <w:lang w:val="bg-BG" w:eastAsia="bg-BG" w:bidi="bg-BG"/>
        </w:rPr>
        <w:t xml:space="preserve"> транспорт, благодарение и на обновената железопътна инфраструктура.</w:t>
      </w:r>
    </w:p>
    <w:p w14:paraId="50366E73" w14:textId="77777777" w:rsidR="00203676" w:rsidRPr="006B771A" w:rsidRDefault="00203676" w:rsidP="00203676">
      <w:pPr>
        <w:jc w:val="both"/>
        <w:rPr>
          <w:rFonts w:eastAsia="Times New Roman" w:cs="Times New Roman"/>
          <w:szCs w:val="24"/>
          <w:lang w:val="bg-BG" w:eastAsia="bg-BG" w:bidi="bg-BG"/>
        </w:rPr>
      </w:pPr>
      <w:r w:rsidRPr="006B771A">
        <w:rPr>
          <w:rFonts w:eastAsia="Times New Roman" w:cs="Times New Roman"/>
          <w:szCs w:val="24"/>
          <w:lang w:val="bg-BG" w:eastAsia="bg-BG" w:bidi="bg-BG"/>
        </w:rPr>
        <w:t>Интегрираността с транспортните мрежи на съседни страни е важен индикатор за възможностите за провеждане на транзитния трафик и развитие на трансграничното сътрудничество в региона.</w:t>
      </w:r>
    </w:p>
    <w:p w14:paraId="53380FA9" w14:textId="3ADF2893" w:rsidR="00203676" w:rsidRPr="006B771A" w:rsidRDefault="00203676" w:rsidP="00203676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Регион</w:t>
      </w:r>
      <w:r w:rsidR="00F80034" w:rsidRPr="006B771A">
        <w:rPr>
          <w:rFonts w:eastAsia="Times New Roman" w:cs="Times New Roman"/>
          <w:szCs w:val="24"/>
          <w:lang w:val="bg-BG" w:eastAsia="bg-BG"/>
        </w:rPr>
        <w:t>ът</w:t>
      </w:r>
      <w:r w:rsidRPr="006B771A">
        <w:rPr>
          <w:rFonts w:eastAsia="Times New Roman" w:cs="Times New Roman"/>
          <w:szCs w:val="24"/>
          <w:lang w:val="bg-BG" w:eastAsia="bg-BG"/>
        </w:rPr>
        <w:t xml:space="preserve"> все още изостава </w:t>
      </w:r>
      <w:r w:rsidR="00793F56" w:rsidRPr="006B771A">
        <w:rPr>
          <w:rFonts w:eastAsia="Times New Roman" w:cs="Times New Roman"/>
          <w:szCs w:val="24"/>
          <w:lang w:val="bg-BG" w:eastAsia="bg-BG"/>
        </w:rPr>
        <w:t>по отношение на</w:t>
      </w:r>
      <w:r w:rsidRPr="006B771A">
        <w:rPr>
          <w:rFonts w:eastAsia="Times New Roman" w:cs="Times New Roman"/>
          <w:szCs w:val="24"/>
          <w:lang w:val="bg-BG" w:eastAsia="bg-BG"/>
        </w:rPr>
        <w:t xml:space="preserve"> цифровата свързаност</w:t>
      </w:r>
      <w:r w:rsidR="00793F56" w:rsidRPr="006B771A">
        <w:rPr>
          <w:rFonts w:eastAsia="Times New Roman" w:cs="Times New Roman"/>
          <w:szCs w:val="24"/>
          <w:lang w:val="bg-BG" w:eastAsia="bg-BG"/>
        </w:rPr>
        <w:t xml:space="preserve"> и</w:t>
      </w:r>
      <w:r w:rsidRPr="006B771A">
        <w:rPr>
          <w:rFonts w:eastAsia="Times New Roman" w:cs="Times New Roman"/>
          <w:szCs w:val="24"/>
          <w:lang w:val="bg-BG" w:eastAsia="bg-BG"/>
        </w:rPr>
        <w:t xml:space="preserve"> особено</w:t>
      </w:r>
      <w:r w:rsidR="00793F56" w:rsidRPr="006B771A">
        <w:rPr>
          <w:rFonts w:eastAsia="Times New Roman" w:cs="Times New Roman"/>
          <w:szCs w:val="24"/>
          <w:lang w:val="bg-BG" w:eastAsia="bg-BG"/>
        </w:rPr>
        <w:t xml:space="preserve"> по отношение на</w:t>
      </w:r>
      <w:r w:rsidRPr="006B771A">
        <w:rPr>
          <w:rFonts w:eastAsia="Times New Roman" w:cs="Times New Roman"/>
          <w:szCs w:val="24"/>
          <w:lang w:val="bg-BG" w:eastAsia="bg-BG"/>
        </w:rPr>
        <w:t xml:space="preserve"> развитието и покритие</w:t>
      </w:r>
      <w:r w:rsidR="00793F56" w:rsidRPr="006B771A">
        <w:rPr>
          <w:rFonts w:eastAsia="Times New Roman" w:cs="Times New Roman"/>
          <w:szCs w:val="24"/>
          <w:lang w:val="bg-BG" w:eastAsia="bg-BG"/>
        </w:rPr>
        <w:t>то</w:t>
      </w:r>
      <w:r w:rsidRPr="006B771A">
        <w:rPr>
          <w:rFonts w:eastAsia="Times New Roman" w:cs="Times New Roman"/>
          <w:szCs w:val="24"/>
          <w:lang w:val="bg-BG" w:eastAsia="bg-BG"/>
        </w:rPr>
        <w:t xml:space="preserve"> с 5G мрежи. Процентният дял на домакинствата от региона</w:t>
      </w:r>
      <w:r w:rsidR="00793F56" w:rsidRPr="006B771A">
        <w:rPr>
          <w:rFonts w:eastAsia="Times New Roman" w:cs="Times New Roman"/>
          <w:szCs w:val="24"/>
          <w:lang w:val="bg-BG" w:eastAsia="bg-BG"/>
        </w:rPr>
        <w:t xml:space="preserve"> с достъп</w:t>
      </w:r>
      <w:r w:rsidRPr="006B771A">
        <w:rPr>
          <w:rFonts w:eastAsia="Times New Roman" w:cs="Times New Roman"/>
          <w:szCs w:val="24"/>
          <w:lang w:val="bg-BG" w:eastAsia="bg-BG"/>
        </w:rPr>
        <w:t xml:space="preserve"> до интернет от 70,0% за 2024 г. </w:t>
      </w:r>
      <w:r w:rsidR="00DE4A92" w:rsidRPr="006B771A">
        <w:rPr>
          <w:rFonts w:eastAsia="Times New Roman" w:cs="Times New Roman"/>
          <w:szCs w:val="24"/>
          <w:lang w:val="bg-BG" w:eastAsia="bg-BG"/>
        </w:rPr>
        <w:t xml:space="preserve">е </w:t>
      </w:r>
      <w:r w:rsidRPr="006B771A">
        <w:rPr>
          <w:rFonts w:eastAsia="Times New Roman" w:cs="Times New Roman"/>
          <w:szCs w:val="24"/>
          <w:lang w:val="bg-BG" w:eastAsia="bg-BG"/>
        </w:rPr>
        <w:t xml:space="preserve">достигнал 88,6%. </w:t>
      </w:r>
      <w:r w:rsidR="00793F56" w:rsidRPr="006B771A">
        <w:rPr>
          <w:rFonts w:eastAsia="Times New Roman" w:cs="Times New Roman"/>
          <w:szCs w:val="24"/>
          <w:lang w:val="bg-BG" w:eastAsia="bg-BG"/>
        </w:rPr>
        <w:t>П</w:t>
      </w:r>
      <w:r w:rsidRPr="006B771A">
        <w:rPr>
          <w:rFonts w:eastAsia="Times New Roman" w:cs="Times New Roman"/>
          <w:szCs w:val="24"/>
          <w:lang w:val="bg-BG" w:eastAsia="bg-BG"/>
        </w:rPr>
        <w:t>рез 2025 г.</w:t>
      </w:r>
      <w:r w:rsidR="00793F56" w:rsidRPr="006B771A">
        <w:rPr>
          <w:rFonts w:eastAsia="Times New Roman" w:cs="Times New Roman"/>
          <w:szCs w:val="24"/>
          <w:lang w:val="bg-BG" w:eastAsia="bg-BG"/>
        </w:rPr>
        <w:t xml:space="preserve"> са създадени предпоставки</w:t>
      </w:r>
      <w:r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eastAsia="Times New Roman" w:cs="Times New Roman"/>
          <w:szCs w:val="24"/>
          <w:lang w:val="bg-BG" w:eastAsia="bg-BG"/>
        </w:rPr>
        <w:t xml:space="preserve">досегашната цифрова изолация на населението скоро </w:t>
      </w:r>
      <w:r w:rsidR="00793F56" w:rsidRPr="006B771A">
        <w:rPr>
          <w:rFonts w:eastAsia="Times New Roman" w:cs="Times New Roman"/>
          <w:szCs w:val="24"/>
          <w:lang w:val="bg-BG" w:eastAsia="bg-BG"/>
        </w:rPr>
        <w:t>да</w:t>
      </w:r>
      <w:r w:rsidRPr="006B771A">
        <w:rPr>
          <w:rFonts w:eastAsia="Times New Roman" w:cs="Times New Roman"/>
          <w:szCs w:val="24"/>
          <w:lang w:val="bg-BG" w:eastAsia="bg-BG"/>
        </w:rPr>
        <w:t xml:space="preserve"> бъде преодоляна</w:t>
      </w:r>
      <w:r w:rsidR="00793F56" w:rsidRPr="006B771A">
        <w:rPr>
          <w:rFonts w:eastAsia="Times New Roman" w:cs="Times New Roman"/>
          <w:szCs w:val="24"/>
          <w:lang w:val="bg-BG" w:eastAsia="bg-BG"/>
        </w:rPr>
        <w:t>, в резултат на което</w:t>
      </w:r>
      <w:r w:rsidRPr="006B771A">
        <w:rPr>
          <w:rFonts w:eastAsia="Times New Roman" w:cs="Times New Roman"/>
          <w:szCs w:val="24"/>
          <w:lang w:val="bg-BG" w:eastAsia="bg-BG"/>
        </w:rPr>
        <w:t xml:space="preserve"> повече жители ще имат достъп до високоскоростен интернет. Ще бъде разширена и подобрена оптичната свързаност</w:t>
      </w:r>
      <w:r w:rsidR="00793F56" w:rsidRPr="006B771A">
        <w:rPr>
          <w:rFonts w:eastAsia="Times New Roman" w:cs="Times New Roman"/>
          <w:szCs w:val="24"/>
          <w:lang w:val="bg-BG" w:eastAsia="bg-BG"/>
        </w:rPr>
        <w:t>,</w:t>
      </w:r>
      <w:r w:rsidRPr="006B771A">
        <w:rPr>
          <w:rFonts w:eastAsia="Times New Roman" w:cs="Times New Roman"/>
          <w:szCs w:val="24"/>
          <w:lang w:val="bg-BG" w:eastAsia="bg-BG"/>
        </w:rPr>
        <w:t xml:space="preserve"> като определената сума за Югоизточен район е</w:t>
      </w:r>
      <w:r w:rsidR="00793F56" w:rsidRPr="006B771A">
        <w:rPr>
          <w:rFonts w:eastAsia="Times New Roman" w:cs="Times New Roman"/>
          <w:szCs w:val="24"/>
          <w:lang w:val="bg-BG" w:eastAsia="bg-BG"/>
        </w:rPr>
        <w:t xml:space="preserve"> </w:t>
      </w:r>
      <w:r w:rsidRPr="006B771A">
        <w:rPr>
          <w:rFonts w:eastAsia="Times New Roman" w:cs="Times New Roman"/>
          <w:szCs w:val="24"/>
          <w:lang w:val="bg-BG" w:eastAsia="bg-BG"/>
        </w:rPr>
        <w:t xml:space="preserve">78,72 млн. лв.. Не по-малко от 700 базови станции ще бъдат свързани към мрежите за пренос. Разгръщането и развитието на мрежите за достъп до високоскоростен и </w:t>
      </w:r>
      <w:proofErr w:type="spellStart"/>
      <w:r w:rsidRPr="006B771A">
        <w:rPr>
          <w:rFonts w:eastAsia="Times New Roman" w:cs="Times New Roman"/>
          <w:szCs w:val="24"/>
          <w:lang w:val="bg-BG" w:eastAsia="bg-BG"/>
        </w:rPr>
        <w:t>свръхвисокоскоростен</w:t>
      </w:r>
      <w:proofErr w:type="spellEnd"/>
      <w:r w:rsidRPr="006B771A">
        <w:rPr>
          <w:rFonts w:eastAsia="Times New Roman" w:cs="Times New Roman"/>
          <w:szCs w:val="24"/>
          <w:lang w:val="bg-BG" w:eastAsia="bg-BG"/>
        </w:rPr>
        <w:t xml:space="preserve"> интернет е основополагащата ключова предпоставка за постигането на т.нар. цифров растеж и осигуряването на съвременни електронни услуги за бизнеса и гражданите в региона.</w:t>
      </w:r>
    </w:p>
    <w:p w14:paraId="28BDB717" w14:textId="77777777" w:rsidR="00203676" w:rsidRPr="006B771A" w:rsidRDefault="00203676" w:rsidP="00203676">
      <w:pPr>
        <w:jc w:val="both"/>
        <w:rPr>
          <w:rFonts w:cs="Times New Roman"/>
          <w:b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Икономически фактори</w:t>
      </w:r>
    </w:p>
    <w:p w14:paraId="1125A807" w14:textId="3B674E0D" w:rsidR="00203676" w:rsidRPr="006B771A" w:rsidRDefault="00203676" w:rsidP="00203676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cs="Times New Roman"/>
          <w:szCs w:val="24"/>
          <w:lang w:val="bg-BG"/>
        </w:rPr>
        <w:t xml:space="preserve">Негативните тенденции на </w:t>
      </w:r>
      <w:r w:rsidR="00294021" w:rsidRPr="006B771A">
        <w:rPr>
          <w:rFonts w:cs="Times New Roman"/>
          <w:szCs w:val="24"/>
          <w:lang w:val="bg-BG"/>
        </w:rPr>
        <w:t>реги</w:t>
      </w:r>
      <w:r w:rsidRPr="006B771A">
        <w:rPr>
          <w:rFonts w:cs="Times New Roman"/>
          <w:szCs w:val="24"/>
          <w:lang w:val="bg-BG"/>
        </w:rPr>
        <w:t xml:space="preserve">она по отношение </w:t>
      </w:r>
      <w:r w:rsidRPr="006B771A">
        <w:rPr>
          <w:rFonts w:eastAsia="Times New Roman" w:cs="Times New Roman"/>
          <w:szCs w:val="24"/>
          <w:lang w:val="bg-BG" w:eastAsia="bg-BG"/>
        </w:rPr>
        <w:t>нарастващата взаимна зависимост и по</w:t>
      </w:r>
      <w:r w:rsidRPr="006B771A">
        <w:rPr>
          <w:rFonts w:eastAsia="Times New Roman" w:cs="Times New Roman"/>
          <w:szCs w:val="24"/>
          <w:lang w:val="bg-BG" w:eastAsia="bg-BG"/>
        </w:rPr>
        <w:noBreakHyphen/>
        <w:t xml:space="preserve">силна местна конкуренция изисква непрекъснато засилване на регионалната конкурентоспособност. От 2010 г. насам </w:t>
      </w:r>
      <w:r w:rsidR="00294021" w:rsidRPr="006B771A">
        <w:rPr>
          <w:rFonts w:eastAsia="Times New Roman" w:cs="Times New Roman"/>
          <w:szCs w:val="24"/>
          <w:lang w:val="bg-BG" w:eastAsia="bg-BG"/>
        </w:rPr>
        <w:t xml:space="preserve">за </w:t>
      </w:r>
      <w:r w:rsidRPr="006B771A">
        <w:rPr>
          <w:rFonts w:eastAsia="Times New Roman" w:cs="Times New Roman"/>
          <w:szCs w:val="24"/>
          <w:lang w:val="bg-BG" w:eastAsia="bg-BG"/>
        </w:rPr>
        <w:t>измерва</w:t>
      </w:r>
      <w:r w:rsidR="00294021" w:rsidRPr="006B771A">
        <w:rPr>
          <w:rFonts w:eastAsia="Times New Roman" w:cs="Times New Roman"/>
          <w:szCs w:val="24"/>
          <w:lang w:val="bg-BG" w:eastAsia="bg-BG"/>
        </w:rPr>
        <w:t>не на</w:t>
      </w:r>
      <w:r w:rsidRPr="006B771A">
        <w:rPr>
          <w:rFonts w:eastAsia="Times New Roman" w:cs="Times New Roman"/>
          <w:szCs w:val="24"/>
          <w:lang w:val="bg-BG" w:eastAsia="bg-BG"/>
        </w:rPr>
        <w:t xml:space="preserve"> основните фактори за конкурентоспособност за всички региони на ниво NUTS-2 Европейски съюз</w:t>
      </w:r>
      <w:r w:rsidR="00294021" w:rsidRPr="006B771A">
        <w:rPr>
          <w:rFonts w:cs="Times New Roman"/>
          <w:lang w:val="bg-BG"/>
        </w:rPr>
        <w:t xml:space="preserve"> се прилага </w:t>
      </w:r>
      <w:r w:rsidR="00294021" w:rsidRPr="006B771A">
        <w:rPr>
          <w:rFonts w:eastAsia="Times New Roman" w:cs="Times New Roman"/>
          <w:szCs w:val="24"/>
          <w:lang w:val="bg-BG" w:eastAsia="bg-BG"/>
        </w:rPr>
        <w:t xml:space="preserve">индексът на ЕС за регионална конкурентоспособност (RCI) </w:t>
      </w:r>
      <w:r w:rsidRPr="006B771A">
        <w:rPr>
          <w:rFonts w:eastAsia="Times New Roman" w:cs="Times New Roman"/>
          <w:szCs w:val="24"/>
          <w:lang w:val="bg-BG" w:eastAsia="bg-BG"/>
        </w:rPr>
        <w:t>. Индексът измерва с богат набор от показатели, способността на даден регион да предложи привлекателна среда за фирмите и жителите да живеят и работят. Изданието на индекса за 2022 г. се основава на актуализирана методология и поради това се нарича RCI 2.0. Публикуването на RCI 2.0 е придружено от набор от интерактивни инструменти.</w:t>
      </w:r>
      <w:r w:rsidR="009D49F3" w:rsidRPr="006B771A">
        <w:rPr>
          <w:rFonts w:eastAsia="Times New Roman" w:cs="Times New Roman"/>
          <w:szCs w:val="24"/>
          <w:lang w:val="bg-BG" w:eastAsia="bg-BG"/>
        </w:rPr>
        <w:t xml:space="preserve"> </w:t>
      </w:r>
      <w:r w:rsidRPr="006B771A">
        <w:rPr>
          <w:rFonts w:eastAsia="Times New Roman" w:cs="Times New Roman"/>
          <w:szCs w:val="24"/>
          <w:lang w:val="bg-BG" w:eastAsia="bg-BG"/>
        </w:rPr>
        <w:t>Оценката на Индекса за регионална конкурентоспособност (RCI)</w:t>
      </w:r>
      <w:r w:rsidRPr="006B771A">
        <w:rPr>
          <w:rFonts w:eastAsia="Times New Roman" w:cs="Times New Roman"/>
          <w:szCs w:val="24"/>
          <w:vertAlign w:val="superscript"/>
          <w:lang w:val="bg-BG" w:eastAsia="bg-BG"/>
        </w:rPr>
        <w:footnoteReference w:id="2"/>
      </w:r>
      <w:r w:rsidRPr="006B771A">
        <w:rPr>
          <w:rFonts w:eastAsia="Times New Roman" w:cs="Times New Roman"/>
          <w:szCs w:val="24"/>
          <w:lang w:val="bg-BG" w:eastAsia="bg-BG"/>
        </w:rPr>
        <w:t xml:space="preserve"> </w:t>
      </w:r>
      <w:r w:rsidR="00294021" w:rsidRPr="006B771A">
        <w:rPr>
          <w:rFonts w:eastAsia="Times New Roman" w:cs="Times New Roman"/>
          <w:szCs w:val="24"/>
          <w:lang w:val="bg-BG" w:eastAsia="bg-BG"/>
        </w:rPr>
        <w:t>поставя</w:t>
      </w:r>
      <w:r w:rsidRPr="006B771A">
        <w:rPr>
          <w:rFonts w:eastAsia="Times New Roman" w:cs="Times New Roman"/>
          <w:szCs w:val="24"/>
          <w:lang w:val="bg-BG" w:eastAsia="bg-BG"/>
        </w:rPr>
        <w:t xml:space="preserve"> Югоизточния регион</w:t>
      </w:r>
      <w:r w:rsidR="00294021" w:rsidRPr="006B771A">
        <w:rPr>
          <w:rFonts w:eastAsia="Times New Roman" w:cs="Times New Roman"/>
          <w:szCs w:val="24"/>
          <w:lang w:val="bg-BG" w:eastAsia="bg-BG"/>
        </w:rPr>
        <w:t xml:space="preserve"> на едно от последните места в</w:t>
      </w:r>
      <w:r w:rsidRPr="006B771A">
        <w:rPr>
          <w:rFonts w:eastAsia="Times New Roman" w:cs="Times New Roman"/>
          <w:szCs w:val="24"/>
          <w:lang w:val="bg-BG" w:eastAsia="bg-BG"/>
        </w:rPr>
        <w:t xml:space="preserve"> класацията </w:t>
      </w:r>
      <w:r w:rsidR="00294021" w:rsidRPr="006B771A">
        <w:rPr>
          <w:rFonts w:eastAsia="Times New Roman" w:cs="Times New Roman"/>
          <w:szCs w:val="24"/>
          <w:lang w:val="bg-BG" w:eastAsia="bg-BG"/>
        </w:rPr>
        <w:t xml:space="preserve">на регионите от </w:t>
      </w:r>
      <w:r w:rsidRPr="006B771A">
        <w:rPr>
          <w:rFonts w:eastAsia="Times New Roman" w:cs="Times New Roman"/>
          <w:szCs w:val="24"/>
          <w:lang w:val="bg-BG" w:eastAsia="bg-BG"/>
        </w:rPr>
        <w:t>ЕС</w:t>
      </w:r>
      <w:r w:rsidR="00294021" w:rsidRPr="006B771A">
        <w:rPr>
          <w:rFonts w:eastAsia="Times New Roman" w:cs="Times New Roman"/>
          <w:szCs w:val="24"/>
          <w:lang w:val="bg-BG" w:eastAsia="bg-BG"/>
        </w:rPr>
        <w:t xml:space="preserve"> –</w:t>
      </w:r>
      <w:r w:rsidRPr="006B771A">
        <w:rPr>
          <w:rFonts w:eastAsia="Times New Roman" w:cs="Times New Roman"/>
          <w:szCs w:val="24"/>
          <w:lang w:val="bg-BG" w:eastAsia="bg-BG"/>
        </w:rPr>
        <w:t xml:space="preserve"> 227</w:t>
      </w:r>
      <w:r w:rsidR="00294021" w:rsidRPr="006B771A">
        <w:rPr>
          <w:rFonts w:eastAsia="Times New Roman" w:cs="Times New Roman"/>
          <w:szCs w:val="24"/>
          <w:lang w:val="bg-BG" w:eastAsia="bg-BG"/>
        </w:rPr>
        <w:t xml:space="preserve">-мо </w:t>
      </w:r>
      <w:r w:rsidRPr="006B771A">
        <w:rPr>
          <w:rFonts w:eastAsia="Times New Roman" w:cs="Times New Roman"/>
          <w:szCs w:val="24"/>
          <w:lang w:val="bg-BG" w:eastAsia="bg-BG"/>
        </w:rPr>
        <w:t>място</w:t>
      </w:r>
      <w:r w:rsidRPr="006B771A">
        <w:rPr>
          <w:rFonts w:eastAsia="Times New Roman" w:cs="Times New Roman"/>
          <w:color w:val="C00000"/>
          <w:szCs w:val="24"/>
          <w:lang w:val="bg-BG" w:eastAsia="bg-BG"/>
        </w:rPr>
        <w:t xml:space="preserve"> </w:t>
      </w:r>
      <w:r w:rsidRPr="006B771A">
        <w:rPr>
          <w:rFonts w:eastAsia="Times New Roman" w:cs="Times New Roman"/>
          <w:szCs w:val="24"/>
          <w:lang w:val="bg-BG" w:eastAsia="bg-BG"/>
        </w:rPr>
        <w:t>от 234 региона</w:t>
      </w:r>
      <w:r w:rsidRPr="006B771A">
        <w:rPr>
          <w:rStyle w:val="FootnoteReference"/>
          <w:rFonts w:eastAsia="Times New Roman" w:cs="Times New Roman"/>
          <w:szCs w:val="24"/>
          <w:lang w:val="bg-BG" w:eastAsia="bg-BG"/>
        </w:rPr>
        <w:footnoteReference w:id="3"/>
      </w:r>
      <w:r w:rsidR="00294021" w:rsidRPr="006B771A">
        <w:rPr>
          <w:rFonts w:eastAsia="Times New Roman" w:cs="Times New Roman"/>
          <w:szCs w:val="24"/>
          <w:lang w:val="bg-BG" w:eastAsia="bg-BG"/>
        </w:rPr>
        <w:t>. По тази причина регионът е</w:t>
      </w:r>
      <w:r w:rsidRPr="006B771A">
        <w:rPr>
          <w:rFonts w:eastAsia="Times New Roman" w:cs="Times New Roman"/>
          <w:szCs w:val="24"/>
          <w:lang w:val="bg-BG" w:eastAsia="bg-BG"/>
        </w:rPr>
        <w:t xml:space="preserve"> определен като „По-слабо </w:t>
      </w:r>
      <w:r w:rsidR="00F80034" w:rsidRPr="006B771A">
        <w:rPr>
          <w:rFonts w:eastAsia="Times New Roman" w:cs="Times New Roman"/>
          <w:szCs w:val="24"/>
          <w:lang w:val="bg-BG" w:eastAsia="bg-BG"/>
        </w:rPr>
        <w:t>развит</w:t>
      </w:r>
      <w:r w:rsidRPr="006B771A">
        <w:rPr>
          <w:rFonts w:eastAsia="Times New Roman" w:cs="Times New Roman"/>
          <w:szCs w:val="24"/>
          <w:lang w:val="bg-BG" w:eastAsia="bg-BG"/>
        </w:rPr>
        <w:t>“.</w:t>
      </w:r>
      <w:r w:rsidR="00F80034" w:rsidRPr="006B771A">
        <w:rPr>
          <w:rFonts w:eastAsia="Times New Roman" w:cs="Times New Roman"/>
          <w:szCs w:val="24"/>
          <w:lang w:val="bg-BG" w:eastAsia="bg-BG"/>
        </w:rPr>
        <w:t xml:space="preserve"> </w:t>
      </w:r>
      <w:r w:rsidRPr="006B771A">
        <w:rPr>
          <w:rFonts w:eastAsia="Times New Roman" w:cs="Times New Roman"/>
          <w:szCs w:val="24"/>
          <w:lang w:val="bg-BG" w:eastAsia="bg-BG"/>
        </w:rPr>
        <w:t>След региона са само пет региона в Република Румъния, един в Гърция и Северозападния регион у нас.</w:t>
      </w:r>
    </w:p>
    <w:p w14:paraId="6CABD0A2" w14:textId="07868CC5" w:rsidR="00203676" w:rsidRPr="006B771A" w:rsidRDefault="00203676" w:rsidP="00203676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По отношение на иновациите,</w:t>
      </w:r>
      <w:r w:rsidR="00294021" w:rsidRPr="006B771A">
        <w:rPr>
          <w:rFonts w:eastAsia="Times New Roman" w:cs="Times New Roman"/>
          <w:szCs w:val="24"/>
          <w:lang w:val="bg-BG" w:eastAsia="bg-BG"/>
        </w:rPr>
        <w:t xml:space="preserve"> в регионът </w:t>
      </w:r>
      <w:r w:rsidRPr="006B771A">
        <w:rPr>
          <w:rFonts w:eastAsia="Times New Roman" w:cs="Times New Roman"/>
          <w:szCs w:val="24"/>
          <w:lang w:val="bg-BG" w:eastAsia="bg-BG"/>
        </w:rPr>
        <w:t xml:space="preserve">заема четвърто място между шестте </w:t>
      </w:r>
      <w:r w:rsidR="00F80034" w:rsidRPr="006B771A">
        <w:rPr>
          <w:rFonts w:eastAsia="Times New Roman" w:cs="Times New Roman"/>
          <w:szCs w:val="24"/>
          <w:lang w:val="bg-BG" w:eastAsia="bg-BG"/>
        </w:rPr>
        <w:t>национални</w:t>
      </w:r>
      <w:r w:rsidRPr="006B771A">
        <w:rPr>
          <w:rFonts w:eastAsia="Times New Roman" w:cs="Times New Roman"/>
          <w:szCs w:val="24"/>
          <w:lang w:val="bg-BG" w:eastAsia="bg-BG"/>
        </w:rPr>
        <w:t xml:space="preserve"> региона от ниво 2, но в същото време остава под </w:t>
      </w:r>
      <w:r w:rsidR="00F80034" w:rsidRPr="006B771A">
        <w:rPr>
          <w:rFonts w:eastAsia="Times New Roman" w:cs="Times New Roman"/>
          <w:szCs w:val="24"/>
          <w:lang w:val="bg-BG" w:eastAsia="bg-BG"/>
        </w:rPr>
        <w:t>средното</w:t>
      </w:r>
      <w:r w:rsidRPr="006B771A">
        <w:rPr>
          <w:rFonts w:eastAsia="Times New Roman" w:cs="Times New Roman"/>
          <w:szCs w:val="24"/>
          <w:lang w:val="bg-BG" w:eastAsia="bg-BG"/>
        </w:rPr>
        <w:t xml:space="preserve"> ниво за Европейския съюз. Иновациите са свързани предимно с </w:t>
      </w:r>
      <w:r w:rsidR="00294021" w:rsidRPr="006B771A">
        <w:rPr>
          <w:rFonts w:eastAsia="Times New Roman" w:cs="Times New Roman"/>
          <w:szCs w:val="24"/>
          <w:lang w:val="bg-BG" w:eastAsia="bg-BG"/>
        </w:rPr>
        <w:t>бизнеса</w:t>
      </w:r>
      <w:r w:rsidRPr="006B771A">
        <w:rPr>
          <w:rFonts w:eastAsia="Times New Roman" w:cs="Times New Roman"/>
          <w:szCs w:val="24"/>
          <w:lang w:val="bg-BG" w:eastAsia="bg-BG"/>
        </w:rPr>
        <w:t xml:space="preserve"> в  областни</w:t>
      </w:r>
      <w:r w:rsidR="00294021" w:rsidRPr="006B771A">
        <w:rPr>
          <w:rFonts w:eastAsia="Times New Roman" w:cs="Times New Roman"/>
          <w:szCs w:val="24"/>
          <w:lang w:val="bg-BG" w:eastAsia="bg-BG"/>
        </w:rPr>
        <w:t>те</w:t>
      </w:r>
      <w:r w:rsidRPr="006B771A">
        <w:rPr>
          <w:rFonts w:eastAsia="Times New Roman" w:cs="Times New Roman"/>
          <w:szCs w:val="24"/>
          <w:lang w:val="bg-BG" w:eastAsia="bg-BG"/>
        </w:rPr>
        <w:t xml:space="preserve"> центрове. За периода 2018-2023</w:t>
      </w:r>
      <w:r w:rsidR="00DF6EAB" w:rsidRPr="006B771A">
        <w:rPr>
          <w:rFonts w:eastAsia="Times New Roman" w:cs="Times New Roman"/>
          <w:szCs w:val="24"/>
          <w:lang w:val="bg-BG" w:eastAsia="bg-BG"/>
        </w:rPr>
        <w:t> </w:t>
      </w:r>
      <w:r w:rsidR="00294021" w:rsidRPr="006B771A">
        <w:rPr>
          <w:rFonts w:eastAsia="Times New Roman" w:cs="Times New Roman"/>
          <w:szCs w:val="24"/>
          <w:lang w:val="bg-BG" w:eastAsia="bg-BG"/>
        </w:rPr>
        <w:t xml:space="preserve"> г. се отчита </w:t>
      </w:r>
      <w:r w:rsidRPr="006B771A">
        <w:rPr>
          <w:rFonts w:eastAsia="Times New Roman" w:cs="Times New Roman"/>
          <w:szCs w:val="24"/>
          <w:lang w:val="bg-BG" w:eastAsia="bg-BG"/>
        </w:rPr>
        <w:t>близо 1,5 пъти</w:t>
      </w:r>
      <w:r w:rsidR="00294021" w:rsidRPr="006B771A">
        <w:rPr>
          <w:rFonts w:cs="Times New Roman"/>
          <w:lang w:val="bg-BG"/>
        </w:rPr>
        <w:t xml:space="preserve"> </w:t>
      </w:r>
      <w:r w:rsidR="00294021" w:rsidRPr="006B771A">
        <w:rPr>
          <w:rFonts w:eastAsia="Times New Roman" w:cs="Times New Roman"/>
          <w:szCs w:val="24"/>
          <w:lang w:val="bg-BG" w:eastAsia="bg-BG"/>
        </w:rPr>
        <w:t>ръст на разходите за научно изследователска дейност</w:t>
      </w:r>
      <w:r w:rsidRPr="006B771A">
        <w:rPr>
          <w:rFonts w:eastAsia="Times New Roman" w:cs="Times New Roman"/>
          <w:szCs w:val="24"/>
          <w:lang w:val="bg-BG" w:eastAsia="bg-BG"/>
        </w:rPr>
        <w:t xml:space="preserve">, но </w:t>
      </w:r>
      <w:r w:rsidRPr="006B771A">
        <w:rPr>
          <w:rFonts w:eastAsia="Times New Roman" w:cs="Times New Roman"/>
          <w:szCs w:val="24"/>
          <w:lang w:val="bg-BG" w:eastAsia="bg-BG"/>
        </w:rPr>
        <w:lastRenderedPageBreak/>
        <w:t xml:space="preserve">това е под средното за страната. На фона на увеличаване на заетите в научноизследователска и </w:t>
      </w:r>
      <w:r w:rsidR="00F80034" w:rsidRPr="006B771A">
        <w:rPr>
          <w:rFonts w:eastAsia="Times New Roman" w:cs="Times New Roman"/>
          <w:szCs w:val="24"/>
          <w:lang w:val="bg-BG" w:eastAsia="bg-BG"/>
        </w:rPr>
        <w:t>развойна</w:t>
      </w:r>
      <w:r w:rsidRPr="006B771A">
        <w:rPr>
          <w:rFonts w:eastAsia="Times New Roman" w:cs="Times New Roman"/>
          <w:szCs w:val="24"/>
          <w:lang w:val="bg-BG" w:eastAsia="bg-BG"/>
        </w:rPr>
        <w:t xml:space="preserve"> дейност</w:t>
      </w:r>
      <w:r w:rsidR="00294021" w:rsidRPr="006B771A">
        <w:rPr>
          <w:rFonts w:eastAsia="Times New Roman" w:cs="Times New Roman"/>
          <w:szCs w:val="24"/>
          <w:lang w:val="bg-BG" w:eastAsia="bg-BG"/>
        </w:rPr>
        <w:t xml:space="preserve"> в страната</w:t>
      </w:r>
      <w:r w:rsidRPr="006B771A">
        <w:rPr>
          <w:rFonts w:eastAsia="Times New Roman" w:cs="Times New Roman"/>
          <w:szCs w:val="24"/>
          <w:lang w:val="bg-BG" w:eastAsia="bg-BG"/>
        </w:rPr>
        <w:t xml:space="preserve">, в ЮИР </w:t>
      </w:r>
      <w:r w:rsidR="00294021" w:rsidRPr="006B771A">
        <w:rPr>
          <w:rFonts w:eastAsia="Times New Roman" w:cs="Times New Roman"/>
          <w:szCs w:val="24"/>
          <w:lang w:val="bg-BG" w:eastAsia="bg-BG"/>
        </w:rPr>
        <w:t>з</w:t>
      </w:r>
      <w:r w:rsidRPr="006B771A">
        <w:rPr>
          <w:rFonts w:eastAsia="Times New Roman" w:cs="Times New Roman"/>
          <w:szCs w:val="24"/>
          <w:lang w:val="bg-BG" w:eastAsia="bg-BG"/>
        </w:rPr>
        <w:t>а периода 2018-2023г.</w:t>
      </w:r>
      <w:r w:rsidR="00294021" w:rsidRPr="006B771A">
        <w:rPr>
          <w:rFonts w:eastAsia="Times New Roman" w:cs="Times New Roman"/>
          <w:szCs w:val="24"/>
          <w:lang w:val="bg-BG" w:eastAsia="bg-BG"/>
        </w:rPr>
        <w:t xml:space="preserve"> се регистрира спад на този показател.</w:t>
      </w:r>
    </w:p>
    <w:p w14:paraId="166FCA9E" w14:textId="19664092" w:rsidR="00203676" w:rsidRPr="006B771A" w:rsidRDefault="00203676" w:rsidP="00203676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Протичащите динамични процеси на структурни промени в икономиката все по</w:t>
      </w:r>
      <w:r w:rsidRPr="006B771A">
        <w:rPr>
          <w:rFonts w:eastAsia="Times New Roman" w:cs="Times New Roman"/>
          <w:szCs w:val="24"/>
          <w:lang w:val="bg-BG" w:eastAsia="bg-BG"/>
        </w:rPr>
        <w:noBreakHyphen/>
        <w:t xml:space="preserve">ясно открояват необходимостта от обособяването и развитието на нови индустриални терени (зони и паркове), които да поемат нови производства. </w:t>
      </w:r>
      <w:r w:rsidR="00294021" w:rsidRPr="006B771A">
        <w:rPr>
          <w:rFonts w:eastAsia="Times New Roman" w:cs="Times New Roman"/>
          <w:szCs w:val="24"/>
          <w:lang w:val="bg-BG" w:eastAsia="bg-BG"/>
        </w:rPr>
        <w:t xml:space="preserve">Понастоящем на </w:t>
      </w:r>
      <w:r w:rsidRPr="006B771A">
        <w:rPr>
          <w:rFonts w:eastAsia="Times New Roman" w:cs="Times New Roman"/>
          <w:szCs w:val="24"/>
          <w:lang w:val="bg-BG" w:eastAsia="bg-BG"/>
        </w:rPr>
        <w:t>територията на региона има две действащи зони</w:t>
      </w:r>
      <w:r w:rsidR="00294021" w:rsidRPr="006B771A">
        <w:rPr>
          <w:rFonts w:eastAsia="Times New Roman" w:cs="Times New Roman"/>
          <w:szCs w:val="24"/>
          <w:lang w:val="bg-BG" w:eastAsia="bg-BG"/>
        </w:rPr>
        <w:t>.</w:t>
      </w:r>
      <w:r w:rsidRPr="006B771A">
        <w:rPr>
          <w:rFonts w:eastAsia="Times New Roman" w:cs="Times New Roman"/>
          <w:szCs w:val="24"/>
          <w:lang w:val="bg-BG" w:eastAsia="bg-BG"/>
        </w:rPr>
        <w:t xml:space="preserve">  </w:t>
      </w:r>
      <w:r w:rsidRPr="006B771A">
        <w:rPr>
          <w:rFonts w:eastAsia="Times New Roman" w:cs="Times New Roman"/>
          <w:b/>
          <w:bCs/>
          <w:szCs w:val="24"/>
          <w:lang w:val="bg-BG" w:eastAsia="bg-BG"/>
        </w:rPr>
        <w:t>„Индустриален и логистичен парк - Бургас“</w:t>
      </w:r>
      <w:r w:rsidRPr="006B771A">
        <w:rPr>
          <w:rFonts w:eastAsia="Times New Roman" w:cs="Times New Roman"/>
          <w:szCs w:val="24"/>
          <w:lang w:val="bg-BG" w:eastAsia="bg-BG"/>
        </w:rPr>
        <w:t xml:space="preserve"> е съвместен проект на НКИЗ и Община Бургас. Индустриалният парк се развива във втория по големина български град на Черно море, в близост до магистрала „Тракия“. И „Индустриална зона Загоре“ АД предлага първокласни имоти за развитие в един от най-динамичните градове в страната.</w:t>
      </w:r>
    </w:p>
    <w:p w14:paraId="59BCDB4D" w14:textId="77777777" w:rsidR="00203676" w:rsidRPr="006B771A" w:rsidRDefault="00203676" w:rsidP="00203676">
      <w:pPr>
        <w:jc w:val="both"/>
        <w:rPr>
          <w:rFonts w:eastAsia="Times New Roman" w:cs="Times New Roman"/>
          <w:b/>
          <w:iCs/>
          <w:szCs w:val="24"/>
          <w:lang w:val="bg-BG" w:eastAsia="bg-BG"/>
        </w:rPr>
      </w:pPr>
      <w:r w:rsidRPr="006B771A">
        <w:rPr>
          <w:rFonts w:eastAsia="Times New Roman" w:cs="Times New Roman"/>
          <w:b/>
          <w:iCs/>
          <w:szCs w:val="24"/>
          <w:lang w:val="bg-BG" w:eastAsia="bg-BG"/>
        </w:rPr>
        <w:t>Морска политика и икономика</w:t>
      </w:r>
    </w:p>
    <w:p w14:paraId="59B3C71B" w14:textId="17105FDF" w:rsidR="00203676" w:rsidRPr="006B771A" w:rsidRDefault="00203676" w:rsidP="00203676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Черно море, освен като уникален по своята красота и въздействие природен ресурс, е ценен многофункционален ресурс, оказващ влияние както върху развитието на крайбрежните части на ЮИР, така и върху целия регион. Черно море е едно от най</w:t>
      </w:r>
      <w:r w:rsidRPr="006B771A">
        <w:rPr>
          <w:rFonts w:eastAsia="Times New Roman" w:cs="Times New Roman"/>
          <w:szCs w:val="24"/>
          <w:lang w:val="bg-BG" w:eastAsia="bg-BG"/>
        </w:rPr>
        <w:noBreakHyphen/>
        <w:t>застрашените в Европа, считано за „затворен“ хидрографски басейн с уникални, динамични и чувствителни екосистеми, застрашени от континентален натиск и от намиращите се в конфликт крайбрежни и морски дейности. „Синята икономика“ и „синият растеж“ налагат своите изисквания за устойчиво и свързано развитие на отделните дейности на морския сектор, които оказват своето въздействие както върху морето, така и върху крайбрежието.</w:t>
      </w:r>
      <w:r w:rsidR="008B479B" w:rsidRPr="006B771A">
        <w:rPr>
          <w:rFonts w:eastAsia="Times New Roman" w:cs="Times New Roman"/>
          <w:szCs w:val="24"/>
          <w:lang w:val="bg-BG" w:eastAsia="bg-BG"/>
        </w:rPr>
        <w:t xml:space="preserve"> </w:t>
      </w:r>
      <w:r w:rsidR="00BE2C55" w:rsidRPr="006B771A">
        <w:rPr>
          <w:rFonts w:eastAsia="Times New Roman" w:cs="Times New Roman"/>
          <w:szCs w:val="24"/>
          <w:lang w:val="bg-BG" w:eastAsia="bg-BG"/>
        </w:rPr>
        <w:t>Дейностите в</w:t>
      </w:r>
      <w:r w:rsidR="008B479B" w:rsidRPr="006B771A">
        <w:rPr>
          <w:rFonts w:eastAsia="Times New Roman" w:cs="Times New Roman"/>
          <w:szCs w:val="24"/>
          <w:lang w:val="bg-BG" w:eastAsia="bg-BG"/>
        </w:rPr>
        <w:t xml:space="preserve"> тази </w:t>
      </w:r>
      <w:r w:rsidR="00BE2C55" w:rsidRPr="006B771A">
        <w:rPr>
          <w:rFonts w:eastAsia="Times New Roman" w:cs="Times New Roman"/>
          <w:szCs w:val="24"/>
          <w:lang w:val="bg-BG" w:eastAsia="bg-BG"/>
        </w:rPr>
        <w:t>област ще бъдат регулирани от</w:t>
      </w:r>
      <w:r w:rsidRPr="006B771A">
        <w:rPr>
          <w:rFonts w:eastAsia="Times New Roman" w:cs="Times New Roman"/>
          <w:szCs w:val="24"/>
          <w:lang w:val="bg-BG" w:eastAsia="bg-BG"/>
        </w:rPr>
        <w:t xml:space="preserve"> Морския пространствен план</w:t>
      </w:r>
      <w:r w:rsidR="00BE2C55" w:rsidRPr="006B771A">
        <w:rPr>
          <w:rFonts w:eastAsia="Times New Roman" w:cs="Times New Roman"/>
          <w:szCs w:val="24"/>
          <w:lang w:val="bg-BG" w:eastAsia="bg-BG"/>
        </w:rPr>
        <w:t>.</w:t>
      </w:r>
    </w:p>
    <w:p w14:paraId="60EA2C13" w14:textId="77777777" w:rsidR="00203676" w:rsidRPr="006B771A" w:rsidRDefault="00203676" w:rsidP="00203676">
      <w:pPr>
        <w:jc w:val="both"/>
        <w:rPr>
          <w:rFonts w:cs="Times New Roman"/>
          <w:b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Демографски и социални фактори</w:t>
      </w:r>
    </w:p>
    <w:p w14:paraId="12A9C9DE" w14:textId="2304FC03" w:rsidR="00203676" w:rsidRPr="006B771A" w:rsidRDefault="00203676" w:rsidP="00203676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Регионът остава най засегнат по отношение на намаляването на населението и трудовия </w:t>
      </w:r>
      <w:r w:rsidR="00F80034" w:rsidRPr="006B771A">
        <w:rPr>
          <w:rFonts w:cs="Times New Roman"/>
          <w:szCs w:val="24"/>
          <w:lang w:val="bg-BG"/>
        </w:rPr>
        <w:t>ресурс</w:t>
      </w:r>
      <w:r w:rsidRPr="006B771A">
        <w:rPr>
          <w:rFonts w:cs="Times New Roman"/>
          <w:szCs w:val="24"/>
          <w:lang w:val="bg-BG"/>
        </w:rPr>
        <w:t xml:space="preserve">. </w:t>
      </w:r>
      <w:r w:rsidR="00BE2C55" w:rsidRPr="006B771A">
        <w:rPr>
          <w:rFonts w:cs="Times New Roman"/>
          <w:szCs w:val="24"/>
          <w:lang w:val="bg-BG"/>
        </w:rPr>
        <w:t>З</w:t>
      </w:r>
      <w:r w:rsidRPr="006B771A">
        <w:rPr>
          <w:rFonts w:cs="Times New Roman"/>
          <w:szCs w:val="24"/>
          <w:lang w:val="bg-BG"/>
        </w:rPr>
        <w:t xml:space="preserve">а периода 2018-2024 г., предмет на анализ, </w:t>
      </w:r>
      <w:r w:rsidR="00BE2C55" w:rsidRPr="006B771A">
        <w:rPr>
          <w:rFonts w:cs="Times New Roman"/>
          <w:szCs w:val="24"/>
          <w:lang w:val="bg-BG"/>
        </w:rPr>
        <w:t>населението в р</w:t>
      </w:r>
      <w:r w:rsidRPr="006B771A">
        <w:rPr>
          <w:rFonts w:cs="Times New Roman"/>
          <w:szCs w:val="24"/>
          <w:lang w:val="bg-BG"/>
        </w:rPr>
        <w:t>егиона е намалял</w:t>
      </w:r>
      <w:r w:rsidR="00BE2C55" w:rsidRPr="006B771A">
        <w:rPr>
          <w:rFonts w:cs="Times New Roman"/>
          <w:szCs w:val="24"/>
          <w:lang w:val="bg-BG"/>
        </w:rPr>
        <w:t>о с</w:t>
      </w:r>
      <w:r w:rsidRPr="006B771A">
        <w:rPr>
          <w:rFonts w:cs="Times New Roman"/>
          <w:szCs w:val="24"/>
          <w:lang w:val="bg-BG"/>
        </w:rPr>
        <w:t xml:space="preserve"> 79 696 души.</w:t>
      </w:r>
    </w:p>
    <w:p w14:paraId="16B211E2" w14:textId="15840D8B" w:rsidR="00203676" w:rsidRPr="006B771A" w:rsidRDefault="00203676" w:rsidP="00203676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отношение на образователния статус на населението </w:t>
      </w:r>
      <w:r w:rsidR="00BE2C55" w:rsidRPr="006B771A">
        <w:rPr>
          <w:rFonts w:cs="Times New Roman"/>
          <w:szCs w:val="24"/>
          <w:lang w:val="bg-BG"/>
        </w:rPr>
        <w:t>следва</w:t>
      </w:r>
      <w:r w:rsidRPr="006B771A">
        <w:rPr>
          <w:rFonts w:cs="Times New Roman"/>
          <w:szCs w:val="24"/>
          <w:lang w:val="bg-BG"/>
        </w:rPr>
        <w:t xml:space="preserve"> да се отчете </w:t>
      </w:r>
      <w:r w:rsidR="00BE2C55" w:rsidRPr="006B771A">
        <w:rPr>
          <w:rFonts w:cs="Times New Roman"/>
          <w:szCs w:val="24"/>
          <w:lang w:val="bg-BG"/>
        </w:rPr>
        <w:t xml:space="preserve">ръстът на броя жители </w:t>
      </w:r>
      <w:r w:rsidRPr="006B771A">
        <w:rPr>
          <w:rFonts w:cs="Times New Roman"/>
          <w:szCs w:val="24"/>
          <w:lang w:val="bg-BG"/>
        </w:rPr>
        <w:t xml:space="preserve">с висше образование за 2021 г. </w:t>
      </w:r>
      <w:r w:rsidR="00BE2C55" w:rsidRPr="006B771A">
        <w:rPr>
          <w:rFonts w:cs="Times New Roman"/>
          <w:szCs w:val="24"/>
          <w:lang w:val="bg-BG"/>
        </w:rPr>
        <w:t xml:space="preserve">(191275 бр.) </w:t>
      </w:r>
      <w:r w:rsidRPr="006B771A">
        <w:rPr>
          <w:rFonts w:cs="Times New Roman"/>
          <w:szCs w:val="24"/>
          <w:lang w:val="bg-BG"/>
        </w:rPr>
        <w:t>спрямо 2011г (166346</w:t>
      </w:r>
      <w:r w:rsidR="00BE2C55" w:rsidRPr="006B771A">
        <w:rPr>
          <w:rFonts w:cs="Times New Roman"/>
          <w:szCs w:val="24"/>
          <w:lang w:val="bg-BG"/>
        </w:rPr>
        <w:t xml:space="preserve"> бр.</w:t>
      </w:r>
      <w:r w:rsidRPr="006B771A">
        <w:rPr>
          <w:rFonts w:cs="Times New Roman"/>
          <w:szCs w:val="24"/>
          <w:lang w:val="bg-BG"/>
        </w:rPr>
        <w:t>)</w:t>
      </w:r>
      <w:r w:rsidR="00BE2C55" w:rsidRPr="006B771A">
        <w:rPr>
          <w:rFonts w:cs="Times New Roman"/>
          <w:szCs w:val="24"/>
          <w:lang w:val="bg-BG"/>
        </w:rPr>
        <w:t>.</w:t>
      </w:r>
      <w:r w:rsidRPr="006B771A">
        <w:rPr>
          <w:rFonts w:cs="Times New Roman"/>
          <w:szCs w:val="24"/>
          <w:lang w:val="bg-BG"/>
        </w:rPr>
        <w:t xml:space="preserve"> </w:t>
      </w:r>
      <w:r w:rsidR="00BE2C55" w:rsidRPr="006B771A">
        <w:rPr>
          <w:rFonts w:cs="Times New Roman"/>
          <w:szCs w:val="24"/>
          <w:lang w:val="bg-BG"/>
        </w:rPr>
        <w:t>С</w:t>
      </w:r>
      <w:r w:rsidRPr="006B771A">
        <w:rPr>
          <w:rFonts w:cs="Times New Roman"/>
          <w:szCs w:val="24"/>
          <w:lang w:val="bg-BG"/>
        </w:rPr>
        <w:t>ъщевременно намалява броя на лицата със средно образование. Нетният коефициент за записване в образователно равнище V-VII клас е 77,3 за област  Сливен, а за Бургас, Стара Загора и Ямбол той е в границите на 89-91%.</w:t>
      </w:r>
    </w:p>
    <w:p w14:paraId="4864C279" w14:textId="430431B9" w:rsidR="00203676" w:rsidRPr="006B771A" w:rsidRDefault="00203676" w:rsidP="00203676">
      <w:pPr>
        <w:jc w:val="both"/>
        <w:rPr>
          <w:rFonts w:eastAsia="Calibri" w:cs="Times New Roman"/>
          <w:szCs w:val="24"/>
          <w:lang w:val="bg-BG" w:eastAsia="bg-BG"/>
        </w:rPr>
      </w:pPr>
      <w:r w:rsidRPr="006B771A">
        <w:rPr>
          <w:rFonts w:eastAsia="Calibri" w:cs="Times New Roman"/>
          <w:szCs w:val="24"/>
          <w:lang w:val="bg-BG" w:eastAsia="bg-BG"/>
        </w:rPr>
        <w:t xml:space="preserve">Препоръката </w:t>
      </w:r>
      <w:r w:rsidR="00BE2C55" w:rsidRPr="006B771A">
        <w:rPr>
          <w:rFonts w:eastAsia="Calibri" w:cs="Times New Roman"/>
          <w:szCs w:val="24"/>
          <w:lang w:val="bg-BG" w:eastAsia="bg-BG"/>
        </w:rPr>
        <w:t>ф</w:t>
      </w:r>
      <w:r w:rsidRPr="006B771A">
        <w:rPr>
          <w:rFonts w:eastAsia="Calibri" w:cs="Times New Roman"/>
          <w:szCs w:val="24"/>
          <w:lang w:val="bg-BG" w:eastAsia="bg-BG"/>
        </w:rPr>
        <w:t>акторът „образовано население“ да се постави като основополагащ за развитието на региона</w:t>
      </w:r>
      <w:r w:rsidR="00BE2C55" w:rsidRPr="006B771A">
        <w:rPr>
          <w:rFonts w:eastAsia="Calibri" w:cs="Times New Roman"/>
          <w:szCs w:val="24"/>
          <w:lang w:val="bg-BG" w:eastAsia="bg-BG"/>
        </w:rPr>
        <w:t>,</w:t>
      </w:r>
      <w:r w:rsidRPr="006B771A">
        <w:rPr>
          <w:rFonts w:eastAsia="Calibri" w:cs="Times New Roman"/>
          <w:szCs w:val="24"/>
          <w:lang w:val="bg-BG" w:eastAsia="bg-BG"/>
        </w:rPr>
        <w:t xml:space="preserve"> заедно с другите </w:t>
      </w:r>
      <w:r w:rsidR="00BE2C55" w:rsidRPr="006B771A">
        <w:rPr>
          <w:rFonts w:eastAsia="Calibri" w:cs="Times New Roman"/>
          <w:szCs w:val="24"/>
          <w:lang w:val="bg-BG" w:eastAsia="bg-BG"/>
        </w:rPr>
        <w:t xml:space="preserve">взаимосвързани </w:t>
      </w:r>
      <w:r w:rsidRPr="006B771A">
        <w:rPr>
          <w:rFonts w:eastAsia="Calibri" w:cs="Times New Roman"/>
          <w:szCs w:val="24"/>
          <w:lang w:val="bg-BG" w:eastAsia="bg-BG"/>
        </w:rPr>
        <w:t>политики за социално-икономическо и инфраструктурно развитие,</w:t>
      </w:r>
      <w:r w:rsidRPr="006B771A">
        <w:rPr>
          <w:rFonts w:eastAsia="Calibri" w:cs="Times New Roman"/>
          <w:color w:val="C00000"/>
          <w:szCs w:val="24"/>
          <w:lang w:val="bg-BG" w:eastAsia="bg-BG"/>
        </w:rPr>
        <w:t xml:space="preserve"> </w:t>
      </w:r>
      <w:r w:rsidR="00BE2C55" w:rsidRPr="006B771A">
        <w:rPr>
          <w:rFonts w:eastAsia="Calibri" w:cs="Times New Roman"/>
          <w:color w:val="C00000"/>
          <w:szCs w:val="24"/>
          <w:lang w:val="bg-BG" w:eastAsia="bg-BG"/>
        </w:rPr>
        <w:t xml:space="preserve"> </w:t>
      </w:r>
      <w:r w:rsidRPr="006B771A">
        <w:rPr>
          <w:rFonts w:eastAsia="Calibri" w:cs="Times New Roman"/>
          <w:szCs w:val="24"/>
          <w:lang w:val="bg-BG" w:eastAsia="bg-BG"/>
        </w:rPr>
        <w:t>остава водеща и към настоящия момент.</w:t>
      </w:r>
    </w:p>
    <w:p w14:paraId="5C857EB6" w14:textId="4FD30BC0" w:rsidR="00203676" w:rsidRPr="006B771A" w:rsidRDefault="00203676" w:rsidP="00203676">
      <w:pPr>
        <w:tabs>
          <w:tab w:val="left" w:pos="3288"/>
        </w:tabs>
        <w:jc w:val="both"/>
        <w:rPr>
          <w:rFonts w:cs="Times New Roman"/>
          <w:b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Екологични фактори</w:t>
      </w:r>
    </w:p>
    <w:p w14:paraId="085AF565" w14:textId="1AA21257" w:rsidR="00203676" w:rsidRPr="006B771A" w:rsidRDefault="00203676" w:rsidP="00203676">
      <w:pPr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t xml:space="preserve">Остава най-сериозният проблем с Маришкия </w:t>
      </w:r>
      <w:r w:rsidR="00F80034" w:rsidRPr="006B771A">
        <w:rPr>
          <w:rFonts w:eastAsia="Calibri" w:cs="Times New Roman"/>
          <w:szCs w:val="24"/>
          <w:lang w:val="bg-BG"/>
        </w:rPr>
        <w:t>басейн</w:t>
      </w:r>
      <w:r w:rsidRPr="006B771A">
        <w:rPr>
          <w:rFonts w:eastAsia="Calibri" w:cs="Times New Roman"/>
          <w:szCs w:val="24"/>
          <w:lang w:val="bg-BG"/>
        </w:rPr>
        <w:t xml:space="preserve"> и топлоцентралите в него. Все още не са приложени мерки за решаване на проблема съгласно Териториалния план за справедлив преход за Маришкия басейн. Югоизточният регион е с висок риск по отношение на климатичните промени и бедствия като наводнения, особено след случилото се в последните две години в Царево и Елените.</w:t>
      </w:r>
    </w:p>
    <w:p w14:paraId="31F0E6F0" w14:textId="77777777" w:rsidR="00203676" w:rsidRPr="006B771A" w:rsidRDefault="00203676" w:rsidP="00290EB7">
      <w:pPr>
        <w:tabs>
          <w:tab w:val="left" w:pos="810"/>
        </w:tabs>
        <w:rPr>
          <w:rFonts w:cs="Times New Roman"/>
          <w:lang w:val="bg-BG"/>
        </w:rPr>
      </w:pPr>
    </w:p>
    <w:p w14:paraId="59670580" w14:textId="77777777" w:rsidR="00A9758F" w:rsidRPr="006B771A" w:rsidRDefault="00A9758F" w:rsidP="00043172">
      <w:pPr>
        <w:pStyle w:val="Heading2"/>
        <w:numPr>
          <w:ilvl w:val="0"/>
          <w:numId w:val="3"/>
        </w:numPr>
        <w:tabs>
          <w:tab w:val="left" w:pos="810"/>
        </w:tabs>
        <w:jc w:val="both"/>
        <w:rPr>
          <w:rFonts w:cs="Times New Roman"/>
          <w:b/>
          <w:bCs/>
          <w:color w:val="1F4E79" w:themeColor="accent1" w:themeShade="80"/>
          <w:sz w:val="28"/>
          <w:lang w:val="bg-BG"/>
        </w:rPr>
      </w:pPr>
      <w:bookmarkStart w:id="4" w:name="_Toc213068663"/>
      <w:bookmarkStart w:id="5" w:name="_Toc222233597"/>
      <w:r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lastRenderedPageBreak/>
        <w:t xml:space="preserve">Анализ и тенденции в изменението на </w:t>
      </w:r>
      <w:r w:rsidR="007A7F1B"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 xml:space="preserve">демографските </w:t>
      </w:r>
      <w:r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>показатели  и показателите, характеризиращи пазара на труда, културата, образованието и здравеопазването.</w:t>
      </w:r>
      <w:bookmarkEnd w:id="4"/>
      <w:bookmarkEnd w:id="5"/>
    </w:p>
    <w:p w14:paraId="496F04DE" w14:textId="77777777" w:rsidR="00CF6B7D" w:rsidRPr="006B771A" w:rsidRDefault="00CF6B7D" w:rsidP="00CF6B7D">
      <w:pPr>
        <w:jc w:val="both"/>
        <w:rPr>
          <w:rFonts w:eastAsia="Calibri" w:cs="Times New Roman"/>
          <w:b/>
          <w:kern w:val="2"/>
          <w:szCs w:val="24"/>
          <w:lang w:val="bg-BG"/>
          <w14:ligatures w14:val="standardContextual"/>
        </w:rPr>
      </w:pPr>
      <w:r w:rsidRPr="006B771A">
        <w:rPr>
          <w:rFonts w:eastAsia="Calibri" w:cs="Times New Roman"/>
          <w:b/>
          <w:kern w:val="2"/>
          <w:szCs w:val="24"/>
          <w:lang w:val="bg-BG"/>
          <w14:ligatures w14:val="standardContextual"/>
        </w:rPr>
        <w:t>Демография</w:t>
      </w:r>
    </w:p>
    <w:p w14:paraId="431AA7D8" w14:textId="7EAC6A5F" w:rsidR="00CF6B7D" w:rsidRPr="006B771A" w:rsidRDefault="00CF6B7D" w:rsidP="00CF6B7D">
      <w:pPr>
        <w:jc w:val="both"/>
        <w:rPr>
          <w:rFonts w:eastAsia="Calibri" w:cs="Times New Roman"/>
          <w:kern w:val="2"/>
          <w:szCs w:val="24"/>
          <w:lang w:val="bg-BG"/>
          <w14:ligatures w14:val="standardContextual"/>
        </w:rPr>
      </w:pP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Към 31 декември 2024 г. населението на Югоизточния регион е 952 383 души, което представлява 14.8% от населението на България. За периода между 2021 г. и 2024 г. населението на региона намалява с 57 880 души, или 5.7% (средногодишен темп на намаление 1.9%).</w:t>
      </w:r>
      <w:r w:rsidRPr="006B771A">
        <w:rPr>
          <w:rFonts w:cs="Times New Roman"/>
          <w:lang w:val="bg-BG"/>
        </w:rPr>
        <w:t xml:space="preserve"> 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Посочените стойности свидетелстват за неблагоприятна динамика в демографското развитие на региона. При сравнението с разглеждания в Интегрираната териториална стратегия за развитие (ИТСР) на Югоизточния регион период 2011–2018 г. се наблюдава ускорение на намаляването на населението, </w:t>
      </w:r>
      <w:r w:rsidR="00BE2C55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като 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за този предходен период намалението на населението е възлизало на 3.8%, при средногодишен темп на намаление от 0.5%.</w:t>
      </w:r>
      <w:r w:rsidRPr="006B771A">
        <w:rPr>
          <w:rFonts w:cs="Times New Roman"/>
          <w:lang w:val="bg-BG"/>
        </w:rPr>
        <w:t xml:space="preserve"> 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През разглеждания четиригодишен период Югоизточния</w:t>
      </w:r>
      <w:r w:rsidR="00BE2C55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т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регион отчита третото най-малко намаление в абсолютно изражение. С</w:t>
      </w:r>
      <w:r w:rsidR="00BE2C55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ъс сравнително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по-малко намаление на населението са Югозападния</w:t>
      </w:r>
      <w:r w:rsidR="00BE2C55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т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и Южния</w:t>
      </w:r>
      <w:r w:rsidR="00BE2C55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т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централен регион. С най-високи темпове е намалението на населението в областите Ямбол – 7.8%, Стара Загора и Сливен с 6%, при минус 5.9% средно за страната.  С по-малък спад на населението от средното за страната е област Бургас – минус 4.8%.</w:t>
      </w:r>
    </w:p>
    <w:p w14:paraId="70A5D239" w14:textId="651FA21D" w:rsidR="00CF6B7D" w:rsidRPr="006B771A" w:rsidRDefault="00CF6B7D" w:rsidP="00CF6B7D">
      <w:pPr>
        <w:jc w:val="both"/>
        <w:rPr>
          <w:rFonts w:eastAsia="Calibri" w:cs="Times New Roman"/>
          <w:kern w:val="2"/>
          <w:szCs w:val="24"/>
          <w:lang w:val="bg-BG"/>
          <w14:ligatures w14:val="standardContextual"/>
        </w:rPr>
      </w:pP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Продължава процесът на застаряване на населението в региона, който е характерен и за другите региони в страната. С по-благоприятна възрастова структура</w:t>
      </w:r>
      <w:r w:rsidR="00BE2C55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от ЮИР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са само Североизточния</w:t>
      </w:r>
      <w:r w:rsidR="00BE2C55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т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и Югозападния регион. В края на 2024 г. лицата на 65 и повече навършени години са 227 578 или 23.9%. При средна стойност за страната от 24%, регионът е с малко по-благоприятна възрастова структура от общата за страната. Съпоставката между двата разглеждани периода показва, че процесът на застаряване на населението в </w:t>
      </w:r>
      <w:r w:rsidR="00BE2C55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Юго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източния регион е постоянен и с ускоряваща се динамика. Между 2011 и 2018 г. делът на лицата на 65 и повече години се увеличава от 18.2% на 20.9%, или с 2.7 процентни пункта. В следващия период, 2021–2024 г., този дял нараства от 21.6% на 23.9%, или с 2.3%, което показва че темпът на застаряване на населението е с умерен към ускоряващ се темп предвид по-късия период между 2021 г. и 2024 г.</w:t>
      </w:r>
    </w:p>
    <w:p w14:paraId="247EBCDC" w14:textId="5B7A1D88" w:rsidR="00CF6B7D" w:rsidRPr="006B771A" w:rsidRDefault="00CF6B7D" w:rsidP="00CF6B7D">
      <w:pPr>
        <w:jc w:val="both"/>
        <w:rPr>
          <w:rFonts w:eastAsia="Calibri" w:cs="Times New Roman"/>
          <w:kern w:val="2"/>
          <w:szCs w:val="24"/>
          <w:lang w:val="bg-BG"/>
          <w14:ligatures w14:val="standardContextual"/>
        </w:rPr>
      </w:pP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По области делът на лицата на 65 и повече навършени години е най-нисък в област Сливен (22.5%)</w:t>
      </w:r>
      <w:r w:rsidR="00BE2C55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. О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бласт Бургас също е с добър показател</w:t>
      </w:r>
      <w:r w:rsidR="00BE2C55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- 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23%. В останалите области делът е над средния за страната (24%), като достига 27% в област Ямбол. Във всички области в региона се отчита влошаване на възрастовата структура спрямо 2021 г. Възрастовата структура в 4 общини </w:t>
      </w:r>
      <w:r w:rsidR="00BE2C55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на региона 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е силно деформирана и не позволява нито естественото възпроизводство на населението, нито поддържането на трудовия потенциал, тъй като делът на лицата над 65 години в тях надхвърля 30%. Югоизточния</w:t>
      </w:r>
      <w:r w:rsidR="00BE2C55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т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регион</w:t>
      </w:r>
      <w:r w:rsidRPr="006B771A">
        <w:rPr>
          <w:rFonts w:eastAsia="Calibri" w:cs="Times New Roman"/>
          <w:color w:val="C00000"/>
          <w:kern w:val="2"/>
          <w:szCs w:val="24"/>
          <w:lang w:val="bg-BG"/>
          <w14:ligatures w14:val="standardContextual"/>
        </w:rPr>
        <w:t xml:space="preserve"> 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е с най-малък брой на общини с толкова влошена възрастова структура. В община Опан в </w:t>
      </w:r>
      <w:proofErr w:type="spellStart"/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надтрудоспособна</w:t>
      </w:r>
      <w:proofErr w:type="spellEnd"/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възраст са 41.4% от населението.</w:t>
      </w:r>
    </w:p>
    <w:p w14:paraId="2D2009FB" w14:textId="121D5578" w:rsidR="00CF6B7D" w:rsidRPr="006B771A" w:rsidRDefault="00CF6B7D" w:rsidP="00CF6B7D">
      <w:pPr>
        <w:jc w:val="both"/>
        <w:rPr>
          <w:rFonts w:eastAsia="Calibri" w:cs="Times New Roman"/>
          <w:kern w:val="2"/>
          <w:szCs w:val="24"/>
          <w:lang w:val="bg-BG"/>
          <w14:ligatures w14:val="standardContextual"/>
        </w:rPr>
      </w:pP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В рамките на разглеждания период общият коефициент на възрастова зависимост в региона запазва тенденцията си на влошаване като за 2021 г. той е 59.8%, а за 2024 г. коефициентът възлиза на 64.8% или на всяко лице в зависимите възрасти (под 15 и над 65 години) се падат по-малко от две лица в активна възраст. Югоизточния</w:t>
      </w:r>
      <w:r w:rsidR="00965C0A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т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регион заема третата позиция по този 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lastRenderedPageBreak/>
        <w:t>показател</w:t>
      </w:r>
      <w:r w:rsidR="00965C0A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,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като</w:t>
      </w:r>
      <w:r w:rsidRPr="006B771A">
        <w:rPr>
          <w:rFonts w:eastAsia="Calibri" w:cs="Times New Roman"/>
          <w:color w:val="C00000"/>
          <w:kern w:val="2"/>
          <w:szCs w:val="24"/>
          <w:lang w:val="bg-BG"/>
          <w14:ligatures w14:val="standardContextual"/>
        </w:rPr>
        <w:t xml:space="preserve"> 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с по-неблагоприятна възрастова структура са Северозападния и Северния централен регион, при среден за страната коефициент от 61.3%.</w:t>
      </w:r>
    </w:p>
    <w:p w14:paraId="412BB5A7" w14:textId="77777777" w:rsidR="00CF6B7D" w:rsidRPr="006B771A" w:rsidRDefault="00CF6B7D" w:rsidP="00CF6B7D">
      <w:pPr>
        <w:jc w:val="both"/>
        <w:rPr>
          <w:rFonts w:eastAsia="Calibri" w:cs="Times New Roman"/>
          <w:kern w:val="2"/>
          <w:szCs w:val="24"/>
          <w:lang w:val="bg-BG"/>
          <w14:ligatures w14:val="standardContextual"/>
        </w:rPr>
      </w:pP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Във всички области в региона, с изключение на област Бургас – 60.2%, коефициентът е с по-лоши стойности от средните за страната – 61.3%, като в област Ямбол достига 73.1%. Като и тук е налице влошаване на тези показатели спрямо 2021 г.</w:t>
      </w:r>
    </w:p>
    <w:p w14:paraId="44E4AED8" w14:textId="7F3A33A4" w:rsidR="00CF6B7D" w:rsidRPr="006B771A" w:rsidRDefault="00CF6B7D" w:rsidP="00CF6B7D">
      <w:pPr>
        <w:jc w:val="both"/>
        <w:rPr>
          <w:rFonts w:eastAsia="Calibri" w:cs="Times New Roman"/>
          <w:kern w:val="2"/>
          <w:szCs w:val="24"/>
          <w:lang w:val="bg-BG"/>
          <w14:ligatures w14:val="standardContextual"/>
        </w:rPr>
      </w:pP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По общини най-благоприятно е съотношението в 6 общин</w:t>
      </w:r>
      <w:r w:rsidRPr="006B771A">
        <w:rPr>
          <w:rFonts w:eastAsia="Calibri" w:cs="Times New Roman"/>
          <w:color w:val="C00000"/>
          <w:kern w:val="2"/>
          <w:szCs w:val="24"/>
          <w:lang w:val="bg-BG"/>
          <w14:ligatures w14:val="standardContextual"/>
        </w:rPr>
        <w:t>и</w:t>
      </w:r>
      <w:r w:rsidR="00965C0A" w:rsidRPr="006B771A">
        <w:rPr>
          <w:rFonts w:eastAsia="Calibri" w:cs="Times New Roman"/>
          <w:color w:val="C00000"/>
          <w:kern w:val="2"/>
          <w:szCs w:val="24"/>
          <w:lang w:val="bg-BG"/>
          <w14:ligatures w14:val="standardContextual"/>
        </w:rPr>
        <w:t>,</w:t>
      </w:r>
      <w:r w:rsidRPr="006B771A">
        <w:rPr>
          <w:rFonts w:eastAsia="Calibri" w:cs="Times New Roman"/>
          <w:color w:val="C00000"/>
          <w:kern w:val="2"/>
          <w:szCs w:val="24"/>
          <w:lang w:val="bg-BG"/>
          <w14:ligatures w14:val="standardContextual"/>
        </w:rPr>
        <w:t xml:space="preserve"> 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като само те имат по-добър коефициент от средния за страната. С най-добри показатели са община Руен (53.3%), и община Несебър (57.8%). В останалите общини този показател е над средния за страната, като най-неблагоприятно е съотношението в общините Опан (98.6%), Малко Търново (93%) Тунджа (88.4%) и Братя Даскалови (85.4%).</w:t>
      </w:r>
    </w:p>
    <w:p w14:paraId="141472E2" w14:textId="2BCD665F" w:rsidR="00CF6B7D" w:rsidRPr="006B771A" w:rsidRDefault="00CF6B7D" w:rsidP="00CF6B7D">
      <w:pPr>
        <w:jc w:val="both"/>
        <w:rPr>
          <w:rFonts w:eastAsia="Calibri" w:cs="Times New Roman"/>
          <w:kern w:val="2"/>
          <w:szCs w:val="24"/>
          <w:lang w:val="bg-BG"/>
          <w14:ligatures w14:val="standardContextual"/>
        </w:rPr>
      </w:pP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Разликата между </w:t>
      </w:r>
      <w:proofErr w:type="spellStart"/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живородените</w:t>
      </w:r>
      <w:proofErr w:type="spellEnd"/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и </w:t>
      </w:r>
      <w:r w:rsidR="00965C0A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починалите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представлява естественият прираст на населението. След 1990 г. демографското развитие на страната и региона се характеризира с отрицателен естествен прираст на населението. През 2024 г. отрицателния</w:t>
      </w:r>
      <w:r w:rsidR="00965C0A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т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естествен прираст населението на региона </w:t>
      </w:r>
      <w:r w:rsidR="00965C0A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е в размер на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5 634 души. В сравнение с 2021 г. се отчита положителна тенденция по отношение на естествения прираст, когато населението е намаляло с 11 726 души. Намалението на населението, измерено чрез коефициента на естествен прираст, през 2024 г. е минус 5.9‰, а през 2021 г. е минус 11.6‰. Към края на 2024 г. коефициентът на естествен прираст в градовете е минус 5.9‰, а в селата – минус 8.6‰, като тук отново се отчита положителна тенденция спрямо същия показател за 2021 г. </w:t>
      </w:r>
      <w:r w:rsidR="00965C0A"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Тенденцията за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 подобрение на коефициента на естествен прираст между 2021 и 2024 г., се обяснява по-скоро с демографското свиване, а не с повишаване на раждаемостта. Намаляването на населението и застаряването на възрастовата структура водят до спад както в броя на ражданията, така и на смъртните случаи, което статистически смекчава отрицателния прираст. Следователно, подобрението е относително и не отразява трайно възстановяване на демографския потенциал на региона. В периода 2021–2024 г. всички области в региона имат отрицателен естествен прираст. </w:t>
      </w:r>
    </w:p>
    <w:p w14:paraId="6F87F67B" w14:textId="77777777" w:rsidR="00CF6B7D" w:rsidRPr="006B771A" w:rsidRDefault="00CF6B7D" w:rsidP="00CF6B7D">
      <w:pPr>
        <w:jc w:val="both"/>
        <w:rPr>
          <w:rFonts w:eastAsia="Calibri" w:cs="Times New Roman"/>
          <w:kern w:val="2"/>
          <w:szCs w:val="24"/>
          <w:lang w:val="bg-BG"/>
          <w14:ligatures w14:val="standardContextual"/>
        </w:rPr>
      </w:pP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През 2024 г. с най-малка по стойност на коефициента на отрицателен естествен прираст е област Сливен – (-2.8‰). С най-голямо намаление на населението вследствие на високия отрицателен естествен прираст е област Ямбол – минус 8.3‰.  Сравнението с 2021 г. показва, че всички области имат подобрение по отношение на естествения прираст, което отново се обяснява с демографското свиване. В региона има само 2 общини с положителен естествен прираст – Твърдица (3.7‰) и Николаево (0.2‰), което се дължи на големия процент ромско население в тях. С най-отрицателен естествен прираст са общините са Болярово (-21.2‰), Малко Търново (-18.9‰) и Опан (-18.5‰), при среден показател за страната от минус 7.3</w:t>
      </w:r>
      <w:bookmarkStart w:id="6" w:name="_Hlk212451168"/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‰</w:t>
      </w:r>
      <w:bookmarkEnd w:id="6"/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.</w:t>
      </w:r>
    </w:p>
    <w:p w14:paraId="4E07B73B" w14:textId="77777777" w:rsidR="00CF6B7D" w:rsidRPr="006B771A" w:rsidRDefault="00CF6B7D" w:rsidP="00CF6B7D">
      <w:pPr>
        <w:jc w:val="both"/>
        <w:rPr>
          <w:rFonts w:eastAsia="Calibri" w:cs="Times New Roman"/>
          <w:kern w:val="2"/>
          <w:szCs w:val="24"/>
          <w:lang w:val="bg-BG"/>
          <w14:ligatures w14:val="standardContextual"/>
        </w:rPr>
      </w:pP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Съществено влияние върху броя и структурите на населението в региона оказва и механичният прираст. Той се формира като разлика между броя на заселилите се и изселилите се от региона. Коефициентът на механичен прираст в региона през 2021 г. е  1.8‰, а през 2024 г. е 7.2</w:t>
      </w:r>
      <w:bookmarkStart w:id="7" w:name="_Hlk212456675"/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‰</w:t>
      </w:r>
      <w:bookmarkEnd w:id="7"/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, като за страната през 2024 г. е 6.1‰. Това му отрежда и второ място по този показател в страната след Североизточния и Южния централен регион, където механичния прираст е 8.7‰. </w:t>
      </w:r>
    </w:p>
    <w:p w14:paraId="190D37AA" w14:textId="77777777" w:rsidR="00CF6B7D" w:rsidRPr="006B771A" w:rsidRDefault="00CF6B7D" w:rsidP="00CF6B7D">
      <w:pPr>
        <w:jc w:val="both"/>
        <w:rPr>
          <w:rFonts w:eastAsia="Calibri" w:cs="Times New Roman"/>
          <w:kern w:val="2"/>
          <w:szCs w:val="24"/>
          <w:lang w:val="bg-BG"/>
          <w14:ligatures w14:val="standardContextual"/>
        </w:rPr>
      </w:pP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 xml:space="preserve">За периода 2021-2024 г. всички области в региона имат подобрение в механичния прираст. Област Сливен е единствената, в която отрицателния механичен прираст се запазва и през 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lastRenderedPageBreak/>
        <w:t xml:space="preserve">2024 г. Най-високия механичен прираст в региона, този на област Бургас бележи увеличение от 3 022 д. (7.4‰) за 2021 г. до 6 588 д. (17‰) за 2024 г. През 2024 г. 20 общини имат положителен механичен прираст, спрямо 13 за 2021 г., което се обяснява с тенденцията малки общини в близост до по-големи икономически центрове да привличат население. В област Сливен само община Нова Загора има положителен механичен прираст. </w:t>
      </w:r>
    </w:p>
    <w:p w14:paraId="2B1D3772" w14:textId="77777777" w:rsidR="00CF6B7D" w:rsidRPr="006B771A" w:rsidRDefault="00CF6B7D" w:rsidP="00CF6B7D">
      <w:pPr>
        <w:jc w:val="both"/>
        <w:rPr>
          <w:rFonts w:eastAsia="Calibri" w:cs="Times New Roman"/>
          <w:kern w:val="2"/>
          <w:szCs w:val="24"/>
          <w:lang w:val="bg-BG"/>
          <w14:ligatures w14:val="standardContextual"/>
        </w:rPr>
      </w:pP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Демографската ситуация в Югоизточния регион през периода 2021–2024 г. остава неблагоприятна, макар и с по-слабо изразени негативни тенденции в сравнение с други части на страната. Населението на региона продължава да намалява, но с по-нисък темп – 5.7%, което поставя региона на трето място по най-малко намаление в национален мащаб. Въпреки това процесът на застаряване се задълбочава, като делът на населението на 65 и повече години достига 23.9%. Макар възрастовата структура да е малко по-благоприятна от средната за страната, тенденцията е на устойчиво влошаване, особено в по-малките и селски общини.</w:t>
      </w:r>
      <w:r w:rsidRPr="006B771A">
        <w:rPr>
          <w:rFonts w:cs="Times New Roman"/>
          <w:lang w:val="bg-BG"/>
        </w:rPr>
        <w:t xml:space="preserve"> </w:t>
      </w:r>
      <w:r w:rsidRPr="006B771A">
        <w:rPr>
          <w:rFonts w:eastAsia="Calibri" w:cs="Times New Roman"/>
          <w:kern w:val="2"/>
          <w:szCs w:val="24"/>
          <w:lang w:val="bg-BG"/>
          <w14:ligatures w14:val="standardContextual"/>
        </w:rPr>
        <w:t>Положителна тенденция представлява подобряването на механичния прираст – от 1.8‰ през 2021 г. до 7.2‰ през 2024 г., което отрежда на Югоизточния регион второ място в страната. Това показва засилена миграционна привлекателност, най-вече в икономически активни зони като област Бургас. В обобщение, Югоизточният регион се характеризира с по-бавно демографско свиване и относително благоприятна възрастова структура спрямо други региони, но негативните процеси на застаряване и ниска раждаемост остават водещи предизвикателства. Механичният прираст е ключов компенсиращ фактор, който частично смекчава демографския спад, но не е достатъчен за трайно обръщане на тенденцията.</w:t>
      </w:r>
    </w:p>
    <w:p w14:paraId="1F11CA19" w14:textId="77777777" w:rsidR="00134214" w:rsidRPr="006B771A" w:rsidRDefault="00134214" w:rsidP="00CF6B7D">
      <w:pPr>
        <w:jc w:val="both"/>
        <w:rPr>
          <w:rFonts w:eastAsia="Calibri" w:cs="Times New Roman"/>
          <w:kern w:val="2"/>
          <w:szCs w:val="24"/>
          <w:lang w:val="bg-BG"/>
          <w14:ligatures w14:val="standardContextual"/>
        </w:rPr>
      </w:pPr>
    </w:p>
    <w:p w14:paraId="1AE4DD38" w14:textId="77777777" w:rsidR="00CF6B7D" w:rsidRPr="006B771A" w:rsidRDefault="00CF6B7D" w:rsidP="00CF6B7D">
      <w:pPr>
        <w:jc w:val="both"/>
        <w:rPr>
          <w:rFonts w:eastAsia="Calibri" w:cs="Times New Roman"/>
          <w:b/>
          <w:bCs/>
          <w:kern w:val="2"/>
          <w:szCs w:val="24"/>
          <w:lang w:val="bg-BG"/>
          <w14:ligatures w14:val="standardContextual"/>
        </w:rPr>
      </w:pPr>
      <w:r w:rsidRPr="006B771A">
        <w:rPr>
          <w:rFonts w:eastAsia="Calibri" w:cs="Times New Roman"/>
          <w:b/>
          <w:bCs/>
          <w:kern w:val="2"/>
          <w:szCs w:val="24"/>
          <w:lang w:val="bg-BG"/>
          <w14:ligatures w14:val="standardContextual"/>
        </w:rPr>
        <w:t>Пазар на труда</w:t>
      </w:r>
    </w:p>
    <w:p w14:paraId="590767C9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Коефициентът на заетост представлява относителният дял на заетите лица от населението на същата възраст. Той е водещ индикатор за пазара на труда и показва каква част от населението в трудоспособна възраст работи.</w:t>
      </w:r>
    </w:p>
    <w:p w14:paraId="0C257DF0" w14:textId="734768C8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Заетостта на населението в активна възраст (15–64 години) в </w:t>
      </w:r>
      <w:r w:rsidR="00965C0A" w:rsidRPr="006B771A">
        <w:rPr>
          <w:rFonts w:cs="Times New Roman"/>
          <w:szCs w:val="24"/>
          <w:lang w:val="bg-BG"/>
        </w:rPr>
        <w:t xml:space="preserve">Югоизточния </w:t>
      </w:r>
      <w:r w:rsidRPr="006B771A">
        <w:rPr>
          <w:rFonts w:cs="Times New Roman"/>
          <w:szCs w:val="24"/>
          <w:lang w:val="bg-BG"/>
        </w:rPr>
        <w:t xml:space="preserve">регион отбелязва повишение – от 66.5% през 2021 г. до 70.6% през 2024 г., при средна стойност за страната от 70.9% за същата година. По този показател регионът се намира нарежда на трето място, с по-висок коефициент са Североизточния и Югозападния регион. В сравнение с предходния период (2011–2018 г.) при заетостта се наблюдава подобрение, но все още остава под средната за страната. </w:t>
      </w:r>
    </w:p>
    <w:p w14:paraId="155D1397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Въпреки предприетите мерки и програми за насърчаване на заетостта през последните години, и в частност тази при жените, все още се наблюдава различие в заетостта между двата пола. В рамките на разглеждания четиригодишен период тенденцията по отношение на разликата в заетостта между половете е положителна. Към 2024 г. тя възлиза на 9.3% в полза на мъжете, в сравнение с 12.1% за 2021 г.</w:t>
      </w:r>
    </w:p>
    <w:p w14:paraId="2EC5528F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Разликата между равнищата на заетост в най-добре представилия се регион - Североизточен и Югоизточния достига 3.5%.</w:t>
      </w:r>
    </w:p>
    <w:p w14:paraId="62FD1575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На областно ниво най-висока е заетостта в област Ямбол (72.9%). Изоставане има в област Сливен (65.6%). Разликата между равнищата на заетост в най-добре представената област Ямбол и изоставащата област Сливен е 7.3%.</w:t>
      </w:r>
    </w:p>
    <w:p w14:paraId="222D1DB8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lastRenderedPageBreak/>
        <w:t>Коефициентът на икономическа активност представлява ключов показател, който отразява дела на лицата, участващи на пазара на труда, спрямо общия брой хора в трудоспособна възраст. Към края на 2024 г. в региона той възлиза на 74.2% за възрастовата група 15–64 години, като отбелязва увеличение от 3.7% спрямо 2021 г. Регионът заема трета позиция по този показател, като само Североизточния и Югозападния регион имат по-висок коефициент. В рамките на разглеждания период област Стара Загора задържа приблизително нивото от 2021 г., останалите области са  с по-изразена положителна тенденция.</w:t>
      </w:r>
    </w:p>
    <w:p w14:paraId="37D9EB1E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Коефициентът на безработица отразява относителния дял на лицата без работа спрямо икономически активното население (работната сила). Повишените равнища на безработица, както и продължителната безработица, оказват неблагоприятно въздействие върху икономическото развитие и водят до редица социални последици, свързани основно с нарастване на бедността и риска от социална изолация.</w:t>
      </w:r>
    </w:p>
    <w:p w14:paraId="3E1DBE7B" w14:textId="5A9A66AA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През 2024 г. коефициентът на безработица в Южния централен регион сред населението на 15–64 навършени години намалява с 0.6% в сравнение с 2021 г., като достига 4.9%, при средна стойност за страната от 4.2%. Регионът заема трето място в страната като с по-висок коефициент на безработица са само Северозападния и Северния централен регион. Разликата между коефициента на най-добре представилия се регион (Югозападния) и Югоизточния е 2.1%.</w:t>
      </w:r>
    </w:p>
    <w:p w14:paraId="162153B2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На областно ниво коефициентът на безработица е най-нисък в област Стара Загора – (4.2%), изоставане има в област Сливен (6.2%). Разликата между равнищата на безработица в най-добре представената област Стара Загора и най-изоставащата област Сливен е 2%. Сравнението с 2021 г. показва, че безработицата се увеличава в областите Стара Загора и Ямбол, а намалява в областите Бургас и Сливен. На ниво община разликите са осезаемо по-големи – от 2.5% в община Бургас до 33.9% в община Николаево.</w:t>
      </w:r>
    </w:p>
    <w:p w14:paraId="1794936E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Пазарът на труда в Югоизточния регион през периода 2021–2024 г. показва умерено подобрение и стабилизиране на основните показатели. Коефициентът на заетост нараства от 66.5% на 70.6%, което поставя региона на трето място в страната, след Североизточния и Югозападния регион. Това е положителен сигнал за постепенно възстановяване на икономическата активност и разширяване на заетостта, въпреки че стойността остава малко под средната за страната (70.9%). Разликата между половете по отношение на заетостта се запазва висока – 9.3% в полза на мъжете, което сочи продължаваща неравнопоставеност на пазара на труда.</w:t>
      </w:r>
      <w:r w:rsidRPr="006B771A">
        <w:rPr>
          <w:rFonts w:cs="Times New Roman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>По отношение на безработицата регионът се нарежда на трето място по най-високи стойности (4.9%), изпреварен единствено от Северозападния и Северния централен регион. Макар да се отчита леко подобрение спрямо 2021 г., високите нива на безработица в някои области и общини, като Сливен и Николаево, остават сериозно предизвикателство.</w:t>
      </w:r>
      <w:r w:rsidRPr="006B771A">
        <w:rPr>
          <w:rFonts w:cs="Times New Roman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>В обобщение, Югоизточният регион демонстрира положителни тенденции в заетостта и икономическата активност, но продължава да среща затруднения по отношение на високата безработица и регионалните различия.</w:t>
      </w:r>
    </w:p>
    <w:p w14:paraId="1FE1AF73" w14:textId="77777777" w:rsidR="00134214" w:rsidRPr="006B771A" w:rsidRDefault="00134214" w:rsidP="00CF6B7D">
      <w:pPr>
        <w:jc w:val="both"/>
        <w:rPr>
          <w:rFonts w:cs="Times New Roman"/>
          <w:szCs w:val="24"/>
          <w:lang w:val="bg-BG"/>
        </w:rPr>
      </w:pPr>
    </w:p>
    <w:p w14:paraId="3CA80312" w14:textId="77777777" w:rsidR="002250EE" w:rsidRPr="006B771A" w:rsidRDefault="002250EE" w:rsidP="00CF6B7D">
      <w:pPr>
        <w:jc w:val="both"/>
        <w:rPr>
          <w:rFonts w:cs="Times New Roman"/>
          <w:szCs w:val="24"/>
          <w:lang w:val="bg-BG"/>
        </w:rPr>
      </w:pPr>
    </w:p>
    <w:p w14:paraId="22F8B0F3" w14:textId="77777777" w:rsidR="002250EE" w:rsidRPr="006B771A" w:rsidRDefault="002250EE" w:rsidP="00CF6B7D">
      <w:pPr>
        <w:jc w:val="both"/>
        <w:rPr>
          <w:rFonts w:cs="Times New Roman"/>
          <w:szCs w:val="24"/>
          <w:lang w:val="bg-BG"/>
        </w:rPr>
      </w:pPr>
    </w:p>
    <w:p w14:paraId="06684401" w14:textId="1F346288" w:rsidR="007A3E66" w:rsidRPr="006B771A" w:rsidRDefault="007A3E66" w:rsidP="007A3E66">
      <w:pPr>
        <w:jc w:val="both"/>
        <w:rPr>
          <w:rFonts w:eastAsia="Calibri" w:cs="Times New Roman"/>
          <w:kern w:val="2"/>
          <w:szCs w:val="24"/>
          <w:lang w:val="bg-BG"/>
          <w14:ligatures w14:val="standardContextual"/>
        </w:rPr>
      </w:pPr>
      <w:r w:rsidRPr="006B771A">
        <w:rPr>
          <w:rFonts w:eastAsia="Calibri" w:cs="Times New Roman"/>
          <w:b/>
          <w:bCs/>
          <w:kern w:val="2"/>
          <w:szCs w:val="24"/>
          <w:lang w:val="bg-BG"/>
          <w14:ligatures w14:val="standardContextual"/>
        </w:rPr>
        <w:lastRenderedPageBreak/>
        <w:t>Култура</w:t>
      </w:r>
    </w:p>
    <w:p w14:paraId="60557D50" w14:textId="77777777" w:rsidR="00CF6B7D" w:rsidRPr="006B771A" w:rsidRDefault="00CF6B7D" w:rsidP="00CF6B7D">
      <w:pPr>
        <w:jc w:val="both"/>
        <w:rPr>
          <w:rFonts w:cs="Times New Roman"/>
          <w:b/>
          <w:bCs/>
          <w:lang w:val="bg-BG"/>
        </w:rPr>
      </w:pPr>
      <w:r w:rsidRPr="006B771A">
        <w:rPr>
          <w:rFonts w:cs="Times New Roman"/>
          <w:b/>
          <w:bCs/>
          <w:lang w:val="bg-BG"/>
        </w:rPr>
        <w:t>Музеи</w:t>
      </w:r>
    </w:p>
    <w:p w14:paraId="4AB55FE5" w14:textId="29EE03D5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По данни от НСИ, за 2024 г., в Югоизточния район функционират 36 музея. Според териториалния обхват на дейността им те са: 1 национален (Национален парк музей „Шипка</w:t>
      </w:r>
      <w:r w:rsidR="002250EE" w:rsidRPr="006B771A">
        <w:rPr>
          <w:rFonts w:cs="Times New Roman"/>
          <w:lang w:val="bg-BG"/>
        </w:rPr>
        <w:t> </w:t>
      </w:r>
      <w:r w:rsidRPr="006B771A">
        <w:rPr>
          <w:rFonts w:cs="Times New Roman"/>
          <w:lang w:val="bg-BG"/>
        </w:rPr>
        <w:t>– Бузлуджа“), 4 регионални (РИМ – Бургас, РИМ – Сливен, РИМ – Стара Загора, РИМ – Ямбол) и 31 общински. За периода 2021 – 2024 г. броят на общинските музеи в района се увеличава с 4.</w:t>
      </w:r>
    </w:p>
    <w:p w14:paraId="2B2CBB5F" w14:textId="77777777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Към настоящия момент музеите, като културни и научни организации, продължават да изпълняват основните си дейности свързани с издирването, изучаването, опазването и представянето на движими културни ценности. Музеите стопанисват и представят недвижими културни ценности – музейни обекти. Издават научни, научнопопулярни и рекламни материали, както и осъществяват оценителна дейност на културни ценности – собственост на юридически или физически лица.</w:t>
      </w:r>
    </w:p>
    <w:p w14:paraId="6E1CE38E" w14:textId="77777777" w:rsidR="00CF6B7D" w:rsidRPr="006B771A" w:rsidRDefault="00CF6B7D" w:rsidP="00CF6B7D">
      <w:pPr>
        <w:jc w:val="both"/>
        <w:rPr>
          <w:rFonts w:cs="Times New Roman"/>
          <w:b/>
          <w:bCs/>
          <w:lang w:val="bg-BG"/>
        </w:rPr>
      </w:pPr>
      <w:r w:rsidRPr="006B771A">
        <w:rPr>
          <w:rFonts w:cs="Times New Roman"/>
          <w:b/>
          <w:bCs/>
          <w:lang w:val="bg-BG"/>
        </w:rPr>
        <w:t>Библиотеки</w:t>
      </w:r>
    </w:p>
    <w:p w14:paraId="6552B9B1" w14:textId="77777777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По данни от Регистъра на обществените библиотеки към Министерство на културата, за 2025 г., в Югоизточния район функционират 7 библиотеки. Според териториалния обхват на дейността им те са: 4 регионални (Бургас, Сливен, Стара Загора, Ямбол) и 3 общински. За периода 2021 – 2025 г. броят на библиотеките в района не се променя.</w:t>
      </w:r>
    </w:p>
    <w:p w14:paraId="31AAA5ED" w14:textId="77777777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Към настоящия момент обществените библиотеки, като образователни, информационни и културни институти, събират, обработват, организират, съхраняват и предоставят за обществено ползване печатни и други произведения и информация, включително за книжовното и литературното културно наследство. Обществените библиотеки осигуряват правото на гражданите на равноправен и свободен достъп до библиотечно-информационното обслужване. Те съдействат за изграждането на гражданското и информационното общество.</w:t>
      </w:r>
    </w:p>
    <w:p w14:paraId="7AAC3AC7" w14:textId="2E42B278" w:rsidR="00CF6B7D" w:rsidRPr="006B771A" w:rsidRDefault="00CF6B7D" w:rsidP="00CF6B7D">
      <w:pPr>
        <w:jc w:val="both"/>
        <w:rPr>
          <w:rFonts w:cs="Times New Roman"/>
          <w:b/>
          <w:bCs/>
          <w:lang w:val="bg-BG"/>
        </w:rPr>
      </w:pPr>
      <w:r w:rsidRPr="006B771A">
        <w:rPr>
          <w:rFonts w:cs="Times New Roman"/>
          <w:b/>
          <w:bCs/>
          <w:lang w:val="bg-BG"/>
        </w:rPr>
        <w:t>Театри</w:t>
      </w:r>
    </w:p>
    <w:p w14:paraId="3C57E1A6" w14:textId="77777777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По данни от НСИ, за 2024 г., в Югоизточния район функционират 11 театъра. За периода 2021 – 2024 г. броят на театрите в района намалява с 1.</w:t>
      </w:r>
    </w:p>
    <w:p w14:paraId="127872CD" w14:textId="77777777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Към настоящия момент театрите активно участват в културния живот чрез разнообразни фестивали, държавни и общински инициативи, частни проекти с международно участие. Те продължават да развиват и обогатяват сценичните изкуства в страната.</w:t>
      </w:r>
    </w:p>
    <w:p w14:paraId="3E95B8F7" w14:textId="77777777" w:rsidR="00134214" w:rsidRPr="006B771A" w:rsidRDefault="00134214" w:rsidP="00CF6B7D">
      <w:pPr>
        <w:jc w:val="both"/>
        <w:rPr>
          <w:rFonts w:cs="Times New Roman"/>
          <w:lang w:val="bg-BG"/>
        </w:rPr>
      </w:pPr>
    </w:p>
    <w:p w14:paraId="47E34AFE" w14:textId="3B868B0B" w:rsidR="007A3E66" w:rsidRPr="006B771A" w:rsidRDefault="007A3E66" w:rsidP="007A3E66">
      <w:pPr>
        <w:jc w:val="both"/>
        <w:rPr>
          <w:rFonts w:cs="Times New Roman"/>
          <w:b/>
          <w:bCs/>
          <w:lang w:val="bg-BG"/>
        </w:rPr>
      </w:pPr>
      <w:r w:rsidRPr="006B771A">
        <w:rPr>
          <w:rFonts w:cs="Times New Roman"/>
          <w:b/>
          <w:bCs/>
          <w:lang w:val="bg-BG"/>
        </w:rPr>
        <w:t>Образование</w:t>
      </w:r>
    </w:p>
    <w:p w14:paraId="7452CD1A" w14:textId="77777777" w:rsidR="00CF6B7D" w:rsidRPr="006B771A" w:rsidRDefault="00CF6B7D" w:rsidP="00CF6B7D">
      <w:pPr>
        <w:jc w:val="both"/>
        <w:rPr>
          <w:rFonts w:cs="Times New Roman"/>
          <w:b/>
          <w:bCs/>
          <w:lang w:val="bg-BG"/>
        </w:rPr>
      </w:pPr>
      <w:r w:rsidRPr="006B771A">
        <w:rPr>
          <w:rFonts w:cs="Times New Roman"/>
          <w:b/>
          <w:bCs/>
          <w:lang w:val="bg-BG"/>
        </w:rPr>
        <w:t>Образователна структура на населението</w:t>
      </w:r>
    </w:p>
    <w:p w14:paraId="27936458" w14:textId="19BBED66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 xml:space="preserve">Югоизточният район има по-нисък дял на населението с висше образование – </w:t>
      </w:r>
      <w:r w:rsidRPr="006B771A">
        <w:rPr>
          <w:rFonts w:cs="Times New Roman"/>
          <w:b/>
          <w:bCs/>
          <w:lang w:val="bg-BG"/>
        </w:rPr>
        <w:t>23,4 %⁸</w:t>
      </w:r>
      <w:r w:rsidRPr="006B771A">
        <w:rPr>
          <w:rFonts w:cs="Times New Roman"/>
          <w:lang w:val="bg-BG"/>
        </w:rPr>
        <w:t xml:space="preserve">, което го поставя под средното за страната ниво. Показателят за населението с основно и по-ниско образование е около </w:t>
      </w:r>
      <w:r w:rsidRPr="006B771A">
        <w:rPr>
          <w:rFonts w:cs="Times New Roman"/>
          <w:b/>
          <w:bCs/>
          <w:lang w:val="bg-BG"/>
        </w:rPr>
        <w:t>13,3 %⁹</w:t>
      </w:r>
      <w:r w:rsidRPr="006B771A">
        <w:rPr>
          <w:rFonts w:cs="Times New Roman"/>
          <w:lang w:val="bg-BG"/>
        </w:rPr>
        <w:t xml:space="preserve">, но въпреки това делът на хората с поне средно образование остава сред най-ниските в ЕС. По данни на Евростат, </w:t>
      </w:r>
      <w:r w:rsidRPr="006B771A">
        <w:rPr>
          <w:rFonts w:cs="Times New Roman"/>
          <w:b/>
          <w:bCs/>
          <w:lang w:val="bg-BG"/>
        </w:rPr>
        <w:t>само 74,2 % от младежите на възраст 20–24 години имат завършено средно образование¹⁰</w:t>
      </w:r>
      <w:r w:rsidRPr="006B771A">
        <w:rPr>
          <w:rFonts w:cs="Times New Roman"/>
          <w:lang w:val="bg-BG"/>
        </w:rPr>
        <w:t>, което изисква засилени мерки за обхват и задържане в училище.</w:t>
      </w:r>
    </w:p>
    <w:p w14:paraId="5C7D4E39" w14:textId="77777777" w:rsidR="00CF6B7D" w:rsidRPr="006B771A" w:rsidRDefault="00CF6B7D" w:rsidP="00CF6B7D">
      <w:pPr>
        <w:jc w:val="both"/>
        <w:rPr>
          <w:rFonts w:cs="Times New Roman"/>
          <w:b/>
          <w:bCs/>
          <w:lang w:val="bg-BG"/>
        </w:rPr>
      </w:pPr>
      <w:r w:rsidRPr="006B771A">
        <w:rPr>
          <w:rFonts w:cs="Times New Roman"/>
          <w:b/>
          <w:bCs/>
          <w:lang w:val="bg-BG"/>
        </w:rPr>
        <w:lastRenderedPageBreak/>
        <w:t>Предучилищно образование</w:t>
      </w:r>
    </w:p>
    <w:p w14:paraId="25E5C5FF" w14:textId="77777777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 xml:space="preserve">Нетният коефициент на записване в предучилищното образование е около </w:t>
      </w:r>
      <w:r w:rsidRPr="006B771A">
        <w:rPr>
          <w:rFonts w:cs="Times New Roman"/>
          <w:b/>
          <w:bCs/>
          <w:lang w:val="bg-BG"/>
        </w:rPr>
        <w:t>88,5 %¹¹</w:t>
      </w:r>
      <w:r w:rsidRPr="006B771A">
        <w:rPr>
          <w:rFonts w:cs="Times New Roman"/>
          <w:lang w:val="bg-BG"/>
        </w:rPr>
        <w:t>, като градовете Бургас, Сливен и Ямбол показват по-добри резултати от малките общини.</w:t>
      </w:r>
    </w:p>
    <w:p w14:paraId="79A270A3" w14:textId="7FB38AEE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Въпреки това, недостигът на педагогически кадри и неравномерното разпределение на детските градини по територията създават проблеми в достъпа до ранно образование.</w:t>
      </w:r>
    </w:p>
    <w:p w14:paraId="4E2EBAC5" w14:textId="6092C528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В общините с по-висок дял на ромско население се наблюдава по-ниска посещаемост на детски градини, което води до по-слаба подготовка за първи клас.</w:t>
      </w:r>
    </w:p>
    <w:p w14:paraId="71BFFE24" w14:textId="77777777" w:rsidR="00CF6B7D" w:rsidRPr="006B771A" w:rsidRDefault="00CF6B7D" w:rsidP="00CF6B7D">
      <w:pPr>
        <w:jc w:val="both"/>
        <w:rPr>
          <w:rFonts w:cs="Times New Roman"/>
          <w:b/>
          <w:bCs/>
          <w:lang w:val="bg-BG"/>
        </w:rPr>
      </w:pPr>
      <w:r w:rsidRPr="006B771A">
        <w:rPr>
          <w:rFonts w:cs="Times New Roman"/>
          <w:b/>
          <w:bCs/>
          <w:lang w:val="bg-BG"/>
        </w:rPr>
        <w:t>Общообразователни и специални училища</w:t>
      </w:r>
    </w:p>
    <w:p w14:paraId="682B0FD9" w14:textId="77777777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 xml:space="preserve">В региона функционират около </w:t>
      </w:r>
      <w:r w:rsidRPr="006B771A">
        <w:rPr>
          <w:rFonts w:cs="Times New Roman"/>
          <w:b/>
          <w:bCs/>
          <w:lang w:val="bg-BG"/>
        </w:rPr>
        <w:t>500 училища</w:t>
      </w:r>
      <w:r w:rsidRPr="006B771A">
        <w:rPr>
          <w:rFonts w:cs="Times New Roman"/>
          <w:lang w:val="bg-BG"/>
        </w:rPr>
        <w:t xml:space="preserve">, от които </w:t>
      </w:r>
      <w:r w:rsidRPr="006B771A">
        <w:rPr>
          <w:rFonts w:cs="Times New Roman"/>
          <w:b/>
          <w:bCs/>
          <w:lang w:val="bg-BG"/>
        </w:rPr>
        <w:t>17 са специални¹²</w:t>
      </w:r>
      <w:r w:rsidRPr="006B771A">
        <w:rPr>
          <w:rFonts w:cs="Times New Roman"/>
          <w:lang w:val="bg-BG"/>
        </w:rPr>
        <w:t>.</w:t>
      </w:r>
    </w:p>
    <w:p w14:paraId="7DF0497B" w14:textId="77777777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 xml:space="preserve">Броят на учениците е приблизително </w:t>
      </w:r>
      <w:r w:rsidRPr="006B771A">
        <w:rPr>
          <w:rFonts w:cs="Times New Roman"/>
          <w:b/>
          <w:bCs/>
          <w:lang w:val="bg-BG"/>
        </w:rPr>
        <w:t>75 000</w:t>
      </w:r>
      <w:r w:rsidRPr="006B771A">
        <w:rPr>
          <w:rFonts w:cs="Times New Roman"/>
          <w:lang w:val="bg-BG"/>
        </w:rPr>
        <w:t>, като тенденцията е към намаление, особено в Ямболска и Сливенска област.</w:t>
      </w:r>
    </w:p>
    <w:p w14:paraId="2A683DAE" w14:textId="7C3AFC5C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 xml:space="preserve">Преждевременното напускане на училище е около </w:t>
      </w:r>
      <w:r w:rsidRPr="006B771A">
        <w:rPr>
          <w:rFonts w:cs="Times New Roman"/>
          <w:b/>
          <w:bCs/>
          <w:lang w:val="bg-BG"/>
        </w:rPr>
        <w:t>9,1 %¹³</w:t>
      </w:r>
      <w:r w:rsidRPr="006B771A">
        <w:rPr>
          <w:rFonts w:cs="Times New Roman"/>
          <w:lang w:val="bg-BG"/>
        </w:rPr>
        <w:t>, което е над средното за страната ниво.</w:t>
      </w:r>
    </w:p>
    <w:p w14:paraId="6D859E77" w14:textId="1819A1FE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Добрите практики за задържане на ученици включват стипендии, транспорт и програми за социална интеграция.</w:t>
      </w:r>
    </w:p>
    <w:p w14:paraId="3A1D30F2" w14:textId="77777777" w:rsidR="00CF6B7D" w:rsidRPr="006B771A" w:rsidRDefault="00CF6B7D" w:rsidP="00CF6B7D">
      <w:pPr>
        <w:jc w:val="both"/>
        <w:rPr>
          <w:rFonts w:cs="Times New Roman"/>
          <w:b/>
          <w:bCs/>
          <w:lang w:val="bg-BG"/>
        </w:rPr>
      </w:pPr>
      <w:r w:rsidRPr="006B771A">
        <w:rPr>
          <w:rFonts w:cs="Times New Roman"/>
          <w:b/>
          <w:bCs/>
          <w:lang w:val="bg-BG"/>
        </w:rPr>
        <w:t>Професионално образование и обучение</w:t>
      </w:r>
    </w:p>
    <w:p w14:paraId="6BB1D591" w14:textId="77777777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Професионалното образование има важна роля в региона, особено в Бургас, Сливен и Стара Загора, където икономиката е свързана с туризма, енергетиката, химическата и леката промишленост.</w:t>
      </w:r>
    </w:p>
    <w:p w14:paraId="7AB1FCCD" w14:textId="1AD8012D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 xml:space="preserve">В района функционират около </w:t>
      </w:r>
      <w:r w:rsidRPr="006B771A">
        <w:rPr>
          <w:rFonts w:cs="Times New Roman"/>
          <w:b/>
          <w:bCs/>
          <w:lang w:val="bg-BG"/>
        </w:rPr>
        <w:t>90 професионални гимназии¹⁴</w:t>
      </w:r>
      <w:r w:rsidRPr="006B771A">
        <w:rPr>
          <w:rFonts w:cs="Times New Roman"/>
          <w:lang w:val="bg-BG"/>
        </w:rPr>
        <w:t xml:space="preserve">, които обучават над </w:t>
      </w:r>
      <w:r w:rsidRPr="006B771A">
        <w:rPr>
          <w:rFonts w:cs="Times New Roman"/>
          <w:b/>
          <w:bCs/>
          <w:lang w:val="bg-BG"/>
        </w:rPr>
        <w:t>40 000 ученици</w:t>
      </w:r>
      <w:r w:rsidRPr="006B771A">
        <w:rPr>
          <w:rFonts w:cs="Times New Roman"/>
          <w:lang w:val="bg-BG"/>
        </w:rPr>
        <w:t>.</w:t>
      </w:r>
    </w:p>
    <w:p w14:paraId="34E314DA" w14:textId="6DBCAFD2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Дуалното обучение се развива успешно в туристическия и логистичния сектор, но остава ограничено в по-малките населени места.</w:t>
      </w:r>
    </w:p>
    <w:p w14:paraId="0CEB752E" w14:textId="57AA21E4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Необходима е по-добра координация между общините, бизнеса и Министерството на образованието за определяне на защитени професии и стимулиране на интереса към технически специалности.</w:t>
      </w:r>
    </w:p>
    <w:p w14:paraId="3FFB2134" w14:textId="77777777" w:rsidR="00CF6B7D" w:rsidRPr="006B771A" w:rsidRDefault="00CF6B7D" w:rsidP="00CF6B7D">
      <w:pPr>
        <w:jc w:val="both"/>
        <w:rPr>
          <w:rFonts w:cs="Times New Roman"/>
          <w:b/>
          <w:bCs/>
          <w:lang w:val="bg-BG"/>
        </w:rPr>
      </w:pPr>
      <w:r w:rsidRPr="006B771A">
        <w:rPr>
          <w:rFonts w:cs="Times New Roman"/>
          <w:b/>
          <w:bCs/>
          <w:lang w:val="bg-BG"/>
        </w:rPr>
        <w:t>Висше образование</w:t>
      </w:r>
    </w:p>
    <w:p w14:paraId="08D66A15" w14:textId="77777777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Висшето образование в Югоизточния район е концентрирано основно в Бургас и Стара Загора.</w:t>
      </w:r>
    </w:p>
    <w:p w14:paraId="12BC0C58" w14:textId="40871C17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 xml:space="preserve">Основни институции са </w:t>
      </w:r>
      <w:r w:rsidRPr="006B771A">
        <w:rPr>
          <w:rFonts w:cs="Times New Roman"/>
          <w:b/>
          <w:bCs/>
          <w:lang w:val="bg-BG"/>
        </w:rPr>
        <w:t xml:space="preserve">Бургаският </w:t>
      </w:r>
      <w:r w:rsidR="00965C0A" w:rsidRPr="006B771A">
        <w:rPr>
          <w:rFonts w:cs="Times New Roman"/>
          <w:b/>
          <w:bCs/>
          <w:lang w:val="bg-BG"/>
        </w:rPr>
        <w:t xml:space="preserve">държавен </w:t>
      </w:r>
      <w:r w:rsidRPr="006B771A">
        <w:rPr>
          <w:rFonts w:cs="Times New Roman"/>
          <w:b/>
          <w:bCs/>
          <w:lang w:val="bg-BG"/>
        </w:rPr>
        <w:t>университет „Проф. д-р Асен Златаров“</w:t>
      </w:r>
      <w:r w:rsidRPr="006B771A">
        <w:rPr>
          <w:rFonts w:cs="Times New Roman"/>
          <w:lang w:val="bg-BG"/>
        </w:rPr>
        <w:t xml:space="preserve">, </w:t>
      </w:r>
      <w:r w:rsidRPr="006B771A">
        <w:rPr>
          <w:rFonts w:cs="Times New Roman"/>
          <w:b/>
          <w:bCs/>
          <w:lang w:val="bg-BG"/>
        </w:rPr>
        <w:t>Тракийският университет – Стара Загора</w:t>
      </w:r>
      <w:r w:rsidRPr="006B771A">
        <w:rPr>
          <w:rFonts w:cs="Times New Roman"/>
          <w:lang w:val="bg-BG"/>
        </w:rPr>
        <w:t>, както и филиали на Софийски университет и Технически университет – София.</w:t>
      </w:r>
    </w:p>
    <w:p w14:paraId="298F3BB7" w14:textId="77777777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 xml:space="preserve">Общият брой на студентите е около </w:t>
      </w:r>
      <w:r w:rsidRPr="006B771A">
        <w:rPr>
          <w:rFonts w:cs="Times New Roman"/>
          <w:b/>
          <w:bCs/>
          <w:lang w:val="bg-BG"/>
        </w:rPr>
        <w:t>35 000</w:t>
      </w:r>
      <w:r w:rsidRPr="006B771A">
        <w:rPr>
          <w:rFonts w:cs="Times New Roman"/>
          <w:lang w:val="bg-BG"/>
        </w:rPr>
        <w:t>, като делът на чуждестранните студенти нараства през последните години.</w:t>
      </w:r>
    </w:p>
    <w:p w14:paraId="2035AA46" w14:textId="4B2019EB" w:rsidR="00CF6B7D" w:rsidRPr="006B771A" w:rsidRDefault="00CF6B7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Тенденцията е към укрепване на партньорствата между висшите училища и индустриалните зони в региона, особено в направления като енергетика, машиностроене и туризъм.</w:t>
      </w:r>
    </w:p>
    <w:p w14:paraId="7EBFB842" w14:textId="77777777" w:rsidR="002250EE" w:rsidRPr="006B771A" w:rsidRDefault="002250EE" w:rsidP="00CF6B7D">
      <w:pPr>
        <w:jc w:val="both"/>
        <w:rPr>
          <w:rFonts w:cs="Times New Roman"/>
          <w:lang w:val="bg-BG"/>
        </w:rPr>
      </w:pPr>
    </w:p>
    <w:p w14:paraId="45D205DD" w14:textId="54F8B5DA" w:rsidR="00CF6B7D" w:rsidRPr="006B771A" w:rsidRDefault="00CF6B7D" w:rsidP="00CF6B7D">
      <w:pPr>
        <w:jc w:val="both"/>
        <w:rPr>
          <w:rFonts w:cs="Times New Roman"/>
          <w:b/>
          <w:bCs/>
          <w:lang w:val="bg-BG"/>
        </w:rPr>
      </w:pPr>
      <w:r w:rsidRPr="006B771A">
        <w:rPr>
          <w:rFonts w:cs="Times New Roman"/>
          <w:b/>
          <w:bCs/>
          <w:lang w:val="bg-BG"/>
        </w:rPr>
        <w:lastRenderedPageBreak/>
        <w:t>Изводи и тенденции в система</w:t>
      </w:r>
      <w:r w:rsidR="00965C0A" w:rsidRPr="006B771A">
        <w:rPr>
          <w:rFonts w:cs="Times New Roman"/>
          <w:b/>
          <w:bCs/>
          <w:lang w:val="bg-BG"/>
        </w:rPr>
        <w:t>та на</w:t>
      </w:r>
      <w:r w:rsidRPr="006B771A">
        <w:rPr>
          <w:rFonts w:cs="Times New Roman"/>
          <w:b/>
          <w:bCs/>
          <w:lang w:val="bg-BG"/>
        </w:rPr>
        <w:t xml:space="preserve"> образование</w:t>
      </w:r>
      <w:r w:rsidR="00965C0A" w:rsidRPr="006B771A">
        <w:rPr>
          <w:rFonts w:cs="Times New Roman"/>
          <w:b/>
          <w:bCs/>
          <w:lang w:val="bg-BG"/>
        </w:rPr>
        <w:t>то</w:t>
      </w:r>
    </w:p>
    <w:p w14:paraId="4142958D" w14:textId="6551F6BE" w:rsidR="00CF6B7D" w:rsidRPr="006B771A" w:rsidRDefault="00CF6B7D" w:rsidP="00667B59">
      <w:pPr>
        <w:pStyle w:val="ListParagraph"/>
        <w:numPr>
          <w:ilvl w:val="0"/>
          <w:numId w:val="58"/>
        </w:num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Югоизточният район изостава по основни образователни показатели спр</w:t>
      </w:r>
      <w:r w:rsidR="00965C0A" w:rsidRPr="006B771A">
        <w:rPr>
          <w:rFonts w:cs="Times New Roman"/>
          <w:lang w:val="bg-BG"/>
        </w:rPr>
        <w:t>ямо националното средно равнище;</w:t>
      </w:r>
    </w:p>
    <w:p w14:paraId="50F01C1C" w14:textId="6179D793" w:rsidR="00CF6B7D" w:rsidRPr="006B771A" w:rsidRDefault="00CF6B7D" w:rsidP="00667B59">
      <w:pPr>
        <w:pStyle w:val="ListParagraph"/>
        <w:numPr>
          <w:ilvl w:val="0"/>
          <w:numId w:val="58"/>
        </w:num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Преждевременното напускане на училище и ниският дял на завършили средно образование ост</w:t>
      </w:r>
      <w:r w:rsidR="00965C0A" w:rsidRPr="006B771A">
        <w:rPr>
          <w:rFonts w:cs="Times New Roman"/>
          <w:lang w:val="bg-BG"/>
        </w:rPr>
        <w:t>ават сериозни предизвикателства;</w:t>
      </w:r>
    </w:p>
    <w:p w14:paraId="3A511028" w14:textId="125ED39C" w:rsidR="00CF6B7D" w:rsidRPr="006B771A" w:rsidRDefault="00CF6B7D" w:rsidP="00667B59">
      <w:pPr>
        <w:pStyle w:val="ListParagraph"/>
        <w:numPr>
          <w:ilvl w:val="0"/>
          <w:numId w:val="58"/>
        </w:num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Необходимо е укрепване на професионалното образование и по-тясн</w:t>
      </w:r>
      <w:r w:rsidR="00965C0A" w:rsidRPr="006B771A">
        <w:rPr>
          <w:rFonts w:cs="Times New Roman"/>
          <w:lang w:val="bg-BG"/>
        </w:rPr>
        <w:t>а връзка между училища и бизнес;</w:t>
      </w:r>
    </w:p>
    <w:p w14:paraId="2537BF3C" w14:textId="5AD11E11" w:rsidR="00CF6B7D" w:rsidRPr="006B771A" w:rsidRDefault="00CF6B7D" w:rsidP="00667B59">
      <w:pPr>
        <w:pStyle w:val="ListParagraph"/>
        <w:numPr>
          <w:ilvl w:val="0"/>
          <w:numId w:val="58"/>
        </w:num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Висшето образование трябва да се развива като фактор за задържане на младите хора и за изграждане на местен капацитет в секторите с висока добавена стойност.</w:t>
      </w:r>
    </w:p>
    <w:p w14:paraId="54573789" w14:textId="77777777" w:rsidR="00134214" w:rsidRPr="006B771A" w:rsidRDefault="00134214" w:rsidP="00CF6B7D">
      <w:pPr>
        <w:jc w:val="both"/>
        <w:rPr>
          <w:rFonts w:cs="Times New Roman"/>
          <w:lang w:val="bg-BG"/>
        </w:rPr>
      </w:pPr>
    </w:p>
    <w:p w14:paraId="75C7353E" w14:textId="416B87D5" w:rsidR="009563BD" w:rsidRPr="006B771A" w:rsidRDefault="009563BD" w:rsidP="00CF6B7D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b/>
          <w:bCs/>
          <w:lang w:val="bg-BG"/>
        </w:rPr>
        <w:t>Здравеопазване</w:t>
      </w:r>
    </w:p>
    <w:p w14:paraId="6E0E0BAD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Лечебни и здравни заведения</w:t>
      </w:r>
    </w:p>
    <w:p w14:paraId="2BE2ED1A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Системата на здравеопазването в региона функционира на две основни нива – </w:t>
      </w:r>
      <w:proofErr w:type="spellStart"/>
      <w:r w:rsidRPr="006B771A">
        <w:rPr>
          <w:rFonts w:cs="Times New Roman"/>
          <w:szCs w:val="24"/>
          <w:lang w:val="bg-BG"/>
        </w:rPr>
        <w:t>извънболнична</w:t>
      </w:r>
      <w:proofErr w:type="spellEnd"/>
      <w:r w:rsidRPr="006B771A">
        <w:rPr>
          <w:rFonts w:cs="Times New Roman"/>
          <w:szCs w:val="24"/>
          <w:lang w:val="bg-BG"/>
        </w:rPr>
        <w:t xml:space="preserve"> и болнична помощ. Първото ниво обхваща извънболничната медицинска помощ, предоставяна от амбулатории за първична и специализирана медицинска помощ, медико-диагностични лаборатории, дентални центрове и амбулатории за здравни грижи. Това ниво има ключово значение за осигуряване на достъп до здравни услуги в общините и по-малките населени места. Второто ниво на системата включва болничната помощ, която е от особено значение за областните центрове и регионите от ниво 2 и 3, където се концентрират по-специализирани лечебни заведения и услуги.</w:t>
      </w:r>
    </w:p>
    <w:p w14:paraId="3BAEBEA9" w14:textId="77777777" w:rsidR="00CF6B7D" w:rsidRPr="006B771A" w:rsidRDefault="00CF6B7D" w:rsidP="00CF6B7D">
      <w:pPr>
        <w:pStyle w:val="NormalWeb"/>
        <w:spacing w:before="0" w:beforeAutospacing="0" w:after="120" w:afterAutospacing="0"/>
        <w:jc w:val="both"/>
      </w:pPr>
      <w:r w:rsidRPr="006B771A">
        <w:t xml:space="preserve">В Югоизточния регион структурата на болничната помощ обхваща разнообразен тип лечебни заведения – </w:t>
      </w:r>
      <w:proofErr w:type="spellStart"/>
      <w:r w:rsidRPr="006B771A">
        <w:t>многопрофилни</w:t>
      </w:r>
      <w:proofErr w:type="spellEnd"/>
      <w:r w:rsidRPr="006B771A">
        <w:t xml:space="preserve"> и специализирани болници, както и центрове за кожно-венерически заболявания, психично здраве и комплексни онкологични центрове. </w:t>
      </w:r>
    </w:p>
    <w:p w14:paraId="39D5266C" w14:textId="77777777" w:rsidR="00CF6B7D" w:rsidRPr="006B771A" w:rsidRDefault="00CF6B7D" w:rsidP="00CF6B7D">
      <w:pPr>
        <w:pStyle w:val="NormalWeb"/>
        <w:spacing w:before="0" w:beforeAutospacing="0" w:after="120" w:afterAutospacing="0"/>
        <w:jc w:val="both"/>
      </w:pPr>
      <w:r w:rsidRPr="006B771A">
        <w:t xml:space="preserve">Съгласно Закона за лечебните заведения болниците се разделят на </w:t>
      </w:r>
      <w:proofErr w:type="spellStart"/>
      <w:r w:rsidRPr="006B771A">
        <w:t>многопрофилни</w:t>
      </w:r>
      <w:proofErr w:type="spellEnd"/>
      <w:r w:rsidRPr="006B771A">
        <w:t>, предоставящи широка гама от медицински услуги, и специализирани, които осъществяват лечение в определени медицински области.</w:t>
      </w:r>
    </w:p>
    <w:p w14:paraId="412FCC95" w14:textId="715BD94B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През 2024 г. инфраструктурата на болничната помощ в региона включва общо 42 болнични заведения с 7585 легла, което представлява 12,31 % от всички болнични заведения и 13,53</w:t>
      </w:r>
      <w:r w:rsidR="002250EE" w:rsidRPr="006B771A">
        <w:rPr>
          <w:rFonts w:cs="Times New Roman"/>
          <w:szCs w:val="24"/>
          <w:lang w:val="bg-BG"/>
        </w:rPr>
        <w:t> </w:t>
      </w:r>
      <w:r w:rsidRPr="006B771A">
        <w:rPr>
          <w:rFonts w:cs="Times New Roman"/>
          <w:szCs w:val="24"/>
          <w:lang w:val="bg-BG"/>
        </w:rPr>
        <w:t>% от болничните легла в България.</w:t>
      </w:r>
    </w:p>
    <w:p w14:paraId="61C857AE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На областно ниво най-голяма концентрация на болнични структури се отчита в област Бургас, където са разположени 19 болници, или 45,24 % от лечебните заведения в региона, следвана от област Стара Загора, В област Ямбол обаче функционират едва 4 болнични заведения, равняващи се на 0,95 % от общия брой за региона, като общинска болница има в град Ямбол. И гр. Елхово. Значителна част от лечебната инфраструктура в Бургас е съсредоточена в специализираните болници (15 на брой), които имат областно значение и обслужват пациенти от региона и областта.</w:t>
      </w:r>
    </w:p>
    <w:p w14:paraId="12562276" w14:textId="77777777" w:rsidR="002250EE" w:rsidRPr="006B771A" w:rsidRDefault="002250EE" w:rsidP="002250EE">
      <w:pPr>
        <w:pStyle w:val="TableNames"/>
      </w:pPr>
      <w:bookmarkStart w:id="8" w:name="_Toc222153067"/>
      <w:bookmarkStart w:id="9" w:name="_Toc222162655"/>
    </w:p>
    <w:p w14:paraId="563BA1AB" w14:textId="77777777" w:rsidR="002250EE" w:rsidRPr="006B771A" w:rsidRDefault="002250EE" w:rsidP="002250EE">
      <w:pPr>
        <w:pStyle w:val="TableNames"/>
      </w:pPr>
    </w:p>
    <w:p w14:paraId="0A7C2E43" w14:textId="77777777" w:rsidR="002250EE" w:rsidRPr="006B771A" w:rsidRDefault="002250EE" w:rsidP="002250EE">
      <w:pPr>
        <w:pStyle w:val="TableNames"/>
      </w:pPr>
    </w:p>
    <w:p w14:paraId="105FCEAB" w14:textId="77777777" w:rsidR="002250EE" w:rsidRPr="006B771A" w:rsidRDefault="002250EE" w:rsidP="002250EE">
      <w:pPr>
        <w:pStyle w:val="TableNames"/>
      </w:pPr>
    </w:p>
    <w:p w14:paraId="3EE00A7B" w14:textId="215B13DE" w:rsidR="002250EE" w:rsidRPr="006B771A" w:rsidRDefault="002250EE" w:rsidP="002250EE">
      <w:pPr>
        <w:pStyle w:val="TableNames"/>
      </w:pPr>
      <w:bookmarkStart w:id="10" w:name="_Toc222229297"/>
      <w:r w:rsidRPr="006B771A">
        <w:lastRenderedPageBreak/>
        <w:t xml:space="preserve">Таблица </w:t>
      </w:r>
      <w:r w:rsidRPr="006B771A">
        <w:fldChar w:fldCharType="begin"/>
      </w:r>
      <w:r w:rsidRPr="006B771A">
        <w:instrText xml:space="preserve"> SEQ Таблица \* ARABIC </w:instrText>
      </w:r>
      <w:r w:rsidRPr="006B771A">
        <w:fldChar w:fldCharType="separate"/>
      </w:r>
      <w:r w:rsidR="00A6719B" w:rsidRPr="006B771A">
        <w:t>1</w:t>
      </w:r>
      <w:r w:rsidRPr="006B771A">
        <w:fldChar w:fldCharType="end"/>
      </w:r>
      <w:r w:rsidRPr="006B771A">
        <w:t>: Лечебни заведения за болнична помощ от ЮИР към 31.12.2024 г.</w:t>
      </w:r>
      <w:bookmarkEnd w:id="8"/>
      <w:bookmarkEnd w:id="9"/>
      <w:bookmarkEnd w:id="10"/>
    </w:p>
    <w:p w14:paraId="57106A95" w14:textId="77777777" w:rsidR="00CF6B7D" w:rsidRPr="006B771A" w:rsidRDefault="00CF6B7D" w:rsidP="00CF6B7D">
      <w:pPr>
        <w:jc w:val="center"/>
        <w:rPr>
          <w:rFonts w:cs="Times New Roman"/>
          <w:szCs w:val="24"/>
          <w:lang w:val="bg-BG"/>
        </w:rPr>
      </w:pPr>
      <w:r w:rsidRPr="006B771A">
        <w:rPr>
          <w:rFonts w:cs="Times New Roman"/>
          <w:noProof/>
          <w:szCs w:val="24"/>
        </w:rPr>
        <w:drawing>
          <wp:inline distT="0" distB="0" distL="0" distR="0" wp14:anchorId="5AC85E0B" wp14:editId="23D67B93">
            <wp:extent cx="6029960" cy="1653540"/>
            <wp:effectExtent l="0" t="0" r="8890" b="3810"/>
            <wp:docPr id="490497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5C28D" w14:textId="77777777" w:rsidR="00CF6B7D" w:rsidRPr="006B771A" w:rsidRDefault="00CF6B7D" w:rsidP="00CF6B7D">
      <w:pPr>
        <w:rPr>
          <w:rFonts w:cs="Times New Roman"/>
          <w:i/>
          <w:iCs/>
          <w:szCs w:val="24"/>
          <w:lang w:val="bg-BG"/>
        </w:rPr>
      </w:pPr>
      <w:r w:rsidRPr="006B771A">
        <w:rPr>
          <w:rFonts w:cs="Times New Roman"/>
          <w:i/>
          <w:iCs/>
          <w:szCs w:val="24"/>
          <w:lang w:val="bg-BG"/>
        </w:rPr>
        <w:t>Източник: НСИ</w:t>
      </w:r>
    </w:p>
    <w:p w14:paraId="42956EB1" w14:textId="77777777" w:rsidR="00CF6B7D" w:rsidRPr="006B771A" w:rsidRDefault="00CF6B7D" w:rsidP="00CF6B7D">
      <w:pPr>
        <w:pStyle w:val="NormalWeb"/>
        <w:spacing w:before="0" w:beforeAutospacing="0" w:after="120" w:afterAutospacing="0"/>
        <w:jc w:val="both"/>
      </w:pPr>
      <w:r w:rsidRPr="006B771A">
        <w:t>В периода 2021–2027 г. Министерството на здравеопазването ще насочи усилия към повишаване на качеството на психично-здравните грижи в региона, както и към модернизирането, ремонта и обновлението на сградния фонд в държавните психиатрични болници. За модернизирането на материално-техническата база на държавните лечебни заведения ще бъде необходимо осъвременяване и на медицинската апаратура. Към държавните лечебни заведения ще бъдат изградени хосписи.</w:t>
      </w:r>
    </w:p>
    <w:p w14:paraId="79C46379" w14:textId="77777777" w:rsidR="00CF6B7D" w:rsidRPr="006B771A" w:rsidRDefault="00CF6B7D" w:rsidP="00CF6B7D">
      <w:pPr>
        <w:pStyle w:val="NormalWeb"/>
        <w:spacing w:before="0" w:beforeAutospacing="0" w:after="120" w:afterAutospacing="0"/>
        <w:jc w:val="both"/>
        <w:rPr>
          <w:b/>
          <w:bCs/>
        </w:rPr>
      </w:pPr>
      <w:r w:rsidRPr="006B771A">
        <w:rPr>
          <w:b/>
          <w:bCs/>
        </w:rPr>
        <w:t>Болнични легла</w:t>
      </w:r>
    </w:p>
    <w:p w14:paraId="7E291DBA" w14:textId="77777777" w:rsidR="00CF6B7D" w:rsidRPr="006B771A" w:rsidRDefault="00CF6B7D" w:rsidP="00CF6B7D">
      <w:pPr>
        <w:pStyle w:val="NormalWeb"/>
        <w:spacing w:before="0" w:beforeAutospacing="0" w:after="120" w:afterAutospacing="0"/>
        <w:jc w:val="both"/>
      </w:pPr>
      <w:r w:rsidRPr="006B771A">
        <w:t>Осигуреността на населението с болнични легла в края на 2024 г. възлиза на 796,4 легла на 100 000 души население, при 659,3 легла през 2018 г., което показва тенденция на нарастване на болничния капацитет в югоизточен регион.</w:t>
      </w:r>
    </w:p>
    <w:p w14:paraId="1F4868ED" w14:textId="23665A95" w:rsidR="00814A66" w:rsidRPr="006B771A" w:rsidRDefault="00CF6B7D" w:rsidP="00CF6B7D">
      <w:pPr>
        <w:pStyle w:val="NormalWeb"/>
        <w:spacing w:before="0" w:beforeAutospacing="0" w:after="120" w:afterAutospacing="0"/>
        <w:jc w:val="both"/>
      </w:pPr>
      <w:r w:rsidRPr="006B771A">
        <w:t>По показателя брой болнични легла на 100 000 жители, Югоизточният регион има стойност, сходна със средната за страната през 2024 г. Въпреки това, на областно ниво се наблюдават значителни различия. Най-ниска осигуреност се отчита в област Ямбол – 428,7</w:t>
      </w:r>
      <w:r w:rsidRPr="006B771A">
        <w:rPr>
          <w:b/>
          <w:bCs/>
        </w:rPr>
        <w:t xml:space="preserve"> </w:t>
      </w:r>
      <w:r w:rsidRPr="006B771A">
        <w:t>болнични легла на 100 000 души, докато най-висока е в област Бургас – 964,5 болнични легла на 100</w:t>
      </w:r>
      <w:r w:rsidR="00931BD3" w:rsidRPr="006B771A">
        <w:t> </w:t>
      </w:r>
      <w:r w:rsidRPr="006B771A">
        <w:t>000 души, което представлява разлика от 536 пункта.</w:t>
      </w:r>
    </w:p>
    <w:p w14:paraId="4E4BBE6A" w14:textId="77777777" w:rsidR="00FC6B9D" w:rsidRPr="006B771A" w:rsidRDefault="00FC6B9D" w:rsidP="00CF6B7D">
      <w:pPr>
        <w:pStyle w:val="NormalWeb"/>
        <w:spacing w:before="0" w:beforeAutospacing="0" w:after="120" w:afterAutospacing="0"/>
        <w:jc w:val="both"/>
      </w:pPr>
    </w:p>
    <w:p w14:paraId="6F74727A" w14:textId="538CC191" w:rsidR="002250EE" w:rsidRPr="006B771A" w:rsidRDefault="002250EE" w:rsidP="002250EE">
      <w:pPr>
        <w:pStyle w:val="TableNames"/>
      </w:pPr>
      <w:bookmarkStart w:id="11" w:name="_Toc222229298"/>
      <w:r w:rsidRPr="006B771A">
        <w:t xml:space="preserve">Таблица </w:t>
      </w:r>
      <w:r w:rsidRPr="006B771A">
        <w:fldChar w:fldCharType="begin"/>
      </w:r>
      <w:r w:rsidRPr="006B771A">
        <w:instrText xml:space="preserve"> SEQ Таблица \* ARABIC </w:instrText>
      </w:r>
      <w:r w:rsidRPr="006B771A">
        <w:fldChar w:fldCharType="separate"/>
      </w:r>
      <w:r w:rsidR="00A6719B" w:rsidRPr="006B771A">
        <w:t>2</w:t>
      </w:r>
      <w:r w:rsidRPr="006B771A">
        <w:fldChar w:fldCharType="end"/>
      </w:r>
      <w:r w:rsidRPr="006B771A">
        <w:t>: Осигуреност на населението с болнични легла в ЮИР към 31.12.2024 г.</w:t>
      </w:r>
      <w:bookmarkEnd w:id="11"/>
    </w:p>
    <w:p w14:paraId="5A9FBDA4" w14:textId="77777777" w:rsidR="00CF6B7D" w:rsidRPr="006B771A" w:rsidRDefault="00CF6B7D" w:rsidP="00CF6B7D">
      <w:pPr>
        <w:pStyle w:val="NormalWeb"/>
        <w:spacing w:before="0" w:beforeAutospacing="0" w:after="120" w:afterAutospacing="0"/>
        <w:jc w:val="center"/>
      </w:pPr>
      <w:r w:rsidRPr="006B771A">
        <w:rPr>
          <w:noProof/>
          <w:lang w:val="en-US" w:eastAsia="en-US"/>
        </w:rPr>
        <w:drawing>
          <wp:inline distT="0" distB="0" distL="0" distR="0" wp14:anchorId="6FD733D2" wp14:editId="3E0A1F46">
            <wp:extent cx="4749421" cy="1480732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413" cy="149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6EB8D" w14:textId="67EC130A" w:rsidR="00B83AA2" w:rsidRPr="006B771A" w:rsidRDefault="00B83AA2" w:rsidP="00CF6B7D">
      <w:pPr>
        <w:jc w:val="both"/>
        <w:rPr>
          <w:rFonts w:cs="Times New Roman"/>
          <w:i/>
          <w:szCs w:val="24"/>
          <w:lang w:val="bg-BG"/>
        </w:rPr>
      </w:pPr>
      <w:r w:rsidRPr="006B771A">
        <w:rPr>
          <w:rFonts w:cs="Times New Roman"/>
          <w:i/>
          <w:szCs w:val="24"/>
          <w:lang w:val="bg-BG"/>
        </w:rPr>
        <w:t>Източник:</w:t>
      </w:r>
      <w:r w:rsidR="002250EE" w:rsidRPr="006B771A">
        <w:rPr>
          <w:rFonts w:cs="Times New Roman"/>
          <w:i/>
          <w:szCs w:val="24"/>
          <w:lang w:val="bg-BG"/>
        </w:rPr>
        <w:t xml:space="preserve"> </w:t>
      </w:r>
      <w:r w:rsidR="00F87D0C" w:rsidRPr="006B771A">
        <w:rPr>
          <w:rFonts w:cs="Times New Roman"/>
          <w:i/>
          <w:szCs w:val="24"/>
          <w:lang w:val="bg-BG"/>
        </w:rPr>
        <w:t>НСИ</w:t>
      </w:r>
    </w:p>
    <w:p w14:paraId="3D3B1392" w14:textId="3F2DD1AF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Данните показват неравномерното разпределение на болничните легла в лечебните заведения, разположени в югоизточен регион, а водещ приоритет в областта на здравеопазването трябва да бъде осигуряването на равни възможности за достъп до здравни </w:t>
      </w:r>
      <w:r w:rsidRPr="006B771A">
        <w:rPr>
          <w:rFonts w:cs="Times New Roman"/>
          <w:szCs w:val="24"/>
          <w:lang w:val="bg-BG"/>
        </w:rPr>
        <w:lastRenderedPageBreak/>
        <w:t xml:space="preserve">услуги на хората, включително и на живеещите в малки, отдалечени от градските центрове места. Тази констатация налага прилагането на целенасочена политика по отношение на здравната инфраструктура и по-ясно очертаване на населените места, за които достъпът до обща и специализирана здравна помощ е затруднен поради неравномерно разпределената към настоящия момент здравна инфраструктура. </w:t>
      </w:r>
    </w:p>
    <w:p w14:paraId="1E6A9D76" w14:textId="77777777" w:rsidR="00CF6B7D" w:rsidRPr="006B771A" w:rsidRDefault="00CF6B7D" w:rsidP="00CF6B7D">
      <w:pPr>
        <w:pStyle w:val="NormalWeb"/>
        <w:spacing w:before="0" w:beforeAutospacing="0" w:after="120" w:afterAutospacing="0"/>
        <w:jc w:val="both"/>
      </w:pPr>
      <w:r w:rsidRPr="006B771A">
        <w:rPr>
          <w:b/>
          <w:bCs/>
        </w:rPr>
        <w:t xml:space="preserve">Заведения за </w:t>
      </w:r>
      <w:proofErr w:type="spellStart"/>
      <w:r w:rsidRPr="006B771A">
        <w:rPr>
          <w:b/>
          <w:bCs/>
        </w:rPr>
        <w:t>извънболнична</w:t>
      </w:r>
      <w:proofErr w:type="spellEnd"/>
      <w:r w:rsidRPr="006B771A">
        <w:rPr>
          <w:b/>
          <w:bCs/>
        </w:rPr>
        <w:t xml:space="preserve"> помощ </w:t>
      </w:r>
    </w:p>
    <w:p w14:paraId="7B276E09" w14:textId="77777777" w:rsidR="00CF6B7D" w:rsidRPr="006B771A" w:rsidRDefault="00CF6B7D" w:rsidP="00CF6B7D">
      <w:pPr>
        <w:pStyle w:val="NormalWeb"/>
        <w:spacing w:before="0" w:beforeAutospacing="0" w:after="120" w:afterAutospacing="0"/>
        <w:jc w:val="both"/>
      </w:pPr>
      <w:r w:rsidRPr="006B771A">
        <w:t xml:space="preserve">Към 31.12.2014 г. заведенията за </w:t>
      </w:r>
      <w:proofErr w:type="spellStart"/>
      <w:r w:rsidRPr="006B771A">
        <w:t>извънболнична</w:t>
      </w:r>
      <w:proofErr w:type="spellEnd"/>
      <w:r w:rsidRPr="006B771A">
        <w:t xml:space="preserve"> помощ в региона са 299 с 212 легла за краткосрочно наблюдение и престой, което представлява 13,06 % от заведенията за </w:t>
      </w:r>
      <w:proofErr w:type="spellStart"/>
      <w:r w:rsidRPr="006B771A">
        <w:t>извънболнична</w:t>
      </w:r>
      <w:proofErr w:type="spellEnd"/>
      <w:r w:rsidRPr="006B771A">
        <w:t xml:space="preserve"> помощ и 16,52 % от легла в страната. На ниво област основната част от тези заведения са концентрирани в област Стара Загора. В нея заведенията за </w:t>
      </w:r>
      <w:proofErr w:type="spellStart"/>
      <w:r w:rsidRPr="006B771A">
        <w:t>извънболнична</w:t>
      </w:r>
      <w:proofErr w:type="spellEnd"/>
      <w:r w:rsidRPr="006B771A">
        <w:t xml:space="preserve"> помощ са 116, което представлява 38,80 % от общия брой на заведенията за </w:t>
      </w:r>
      <w:proofErr w:type="spellStart"/>
      <w:r w:rsidRPr="006B771A">
        <w:t>извънболнична</w:t>
      </w:r>
      <w:proofErr w:type="spellEnd"/>
      <w:r w:rsidRPr="006B771A">
        <w:t xml:space="preserve"> помощ на територията на региона. Най-малко са в област Ямбол (37), или само 12,37 % от общия брой за региона.</w:t>
      </w:r>
    </w:p>
    <w:p w14:paraId="7BCCF22E" w14:textId="0AEB5CBB" w:rsidR="00931BD3" w:rsidRPr="006B771A" w:rsidRDefault="00931BD3" w:rsidP="00931BD3">
      <w:pPr>
        <w:pStyle w:val="TableNames"/>
      </w:pPr>
      <w:bookmarkStart w:id="12" w:name="_Toc222229299"/>
      <w:r w:rsidRPr="006B771A">
        <w:t xml:space="preserve">Таблица </w:t>
      </w:r>
      <w:r w:rsidRPr="006B771A">
        <w:fldChar w:fldCharType="begin"/>
      </w:r>
      <w:r w:rsidRPr="006B771A">
        <w:instrText xml:space="preserve"> SEQ Таблица \* ARABIC </w:instrText>
      </w:r>
      <w:r w:rsidRPr="006B771A">
        <w:fldChar w:fldCharType="separate"/>
      </w:r>
      <w:r w:rsidR="00A6719B" w:rsidRPr="006B771A">
        <w:t>3</w:t>
      </w:r>
      <w:r w:rsidRPr="006B771A">
        <w:fldChar w:fldCharType="end"/>
      </w:r>
      <w:r w:rsidRPr="006B771A">
        <w:t xml:space="preserve">: Лечебни заведения за </w:t>
      </w:r>
      <w:proofErr w:type="spellStart"/>
      <w:r w:rsidRPr="006B771A">
        <w:t>извънболнична</w:t>
      </w:r>
      <w:proofErr w:type="spellEnd"/>
      <w:r w:rsidRPr="006B771A">
        <w:t xml:space="preserve"> помощ в ЮИР към 31.12.2024 г.</w:t>
      </w:r>
      <w:bookmarkEnd w:id="12"/>
    </w:p>
    <w:p w14:paraId="7296B12E" w14:textId="77777777" w:rsidR="00CF6B7D" w:rsidRPr="006B771A" w:rsidRDefault="00CF6B7D" w:rsidP="00FC6B9D">
      <w:pPr>
        <w:spacing w:after="80"/>
        <w:jc w:val="center"/>
        <w:rPr>
          <w:rFonts w:cs="Times New Roman"/>
          <w:lang w:val="bg-BG"/>
        </w:rPr>
      </w:pPr>
      <w:r w:rsidRPr="006B771A">
        <w:rPr>
          <w:rFonts w:cs="Times New Roman"/>
          <w:noProof/>
        </w:rPr>
        <w:drawing>
          <wp:inline distT="0" distB="0" distL="0" distR="0" wp14:anchorId="513C9BF3" wp14:editId="0AF1CF4C">
            <wp:extent cx="5227092" cy="16652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225" cy="167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A767A" w14:textId="57223FAE" w:rsidR="00B83AA2" w:rsidRPr="006B771A" w:rsidRDefault="00B83AA2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i/>
          <w:iCs/>
          <w:szCs w:val="24"/>
          <w:lang w:val="bg-BG"/>
        </w:rPr>
        <w:t xml:space="preserve">Източник: </w:t>
      </w:r>
      <w:r w:rsidR="00251E60" w:rsidRPr="006B771A">
        <w:rPr>
          <w:rFonts w:cs="Times New Roman"/>
          <w:i/>
          <w:iCs/>
          <w:szCs w:val="24"/>
          <w:lang w:val="bg-BG"/>
        </w:rPr>
        <w:t>НСИ</w:t>
      </w:r>
    </w:p>
    <w:p w14:paraId="1A181B5D" w14:textId="0F0CDA33" w:rsidR="00CF6B7D" w:rsidRPr="006B771A" w:rsidRDefault="00B83AA2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Категорията </w:t>
      </w:r>
      <w:r w:rsidR="00CF6B7D" w:rsidRPr="006B771A">
        <w:rPr>
          <w:rFonts w:cs="Times New Roman"/>
          <w:szCs w:val="24"/>
          <w:lang w:val="bg-BG"/>
        </w:rPr>
        <w:t xml:space="preserve">лечебни елементи на здравната система </w:t>
      </w:r>
      <w:r w:rsidRPr="006B771A">
        <w:rPr>
          <w:rFonts w:cs="Times New Roman"/>
          <w:szCs w:val="24"/>
          <w:lang w:val="bg-BG"/>
        </w:rPr>
        <w:t>включва и</w:t>
      </w:r>
      <w:r w:rsidR="00CF6B7D" w:rsidRPr="006B771A">
        <w:rPr>
          <w:rFonts w:cs="Times New Roman"/>
          <w:szCs w:val="24"/>
          <w:lang w:val="bg-BG"/>
        </w:rPr>
        <w:t xml:space="preserve"> центровете за спешна медицинска помощ, домовете за медико-социални грижи за деца, хосписите, националните центрове по проблеми на общественото здраве, </w:t>
      </w:r>
      <w:proofErr w:type="spellStart"/>
      <w:r w:rsidR="00CF6B7D" w:rsidRPr="006B771A">
        <w:rPr>
          <w:rFonts w:cs="Times New Roman"/>
          <w:szCs w:val="24"/>
          <w:lang w:val="bg-BG"/>
        </w:rPr>
        <w:t>диализните</w:t>
      </w:r>
      <w:proofErr w:type="spellEnd"/>
      <w:r w:rsidR="00CF6B7D" w:rsidRPr="006B771A">
        <w:rPr>
          <w:rFonts w:cs="Times New Roman"/>
          <w:szCs w:val="24"/>
          <w:lang w:val="bg-BG"/>
        </w:rPr>
        <w:t xml:space="preserve"> центрове, както и центровете за трансфузионна хематология. В края на 2024 г. в региона тези заведения са 23 с 454 легла, като обхващат 15,44 % от този вид заведения в страната. </w:t>
      </w:r>
    </w:p>
    <w:p w14:paraId="47190C38" w14:textId="77777777" w:rsidR="00931BD3" w:rsidRPr="006B771A" w:rsidRDefault="00931BD3" w:rsidP="00CF6B7D">
      <w:pPr>
        <w:jc w:val="both"/>
        <w:rPr>
          <w:rFonts w:cs="Times New Roman"/>
          <w:b/>
          <w:szCs w:val="24"/>
          <w:lang w:val="bg-BG"/>
        </w:rPr>
      </w:pPr>
    </w:p>
    <w:p w14:paraId="29DE76C2" w14:textId="6C20F30C" w:rsidR="00CF6B7D" w:rsidRPr="006B771A" w:rsidRDefault="00CF6B7D" w:rsidP="00CF6B7D">
      <w:pPr>
        <w:jc w:val="both"/>
        <w:rPr>
          <w:rFonts w:cs="Times New Roman"/>
          <w:b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Осигуреност с лекари и лекари по дентална медицина</w:t>
      </w:r>
    </w:p>
    <w:p w14:paraId="567EBE40" w14:textId="77777777" w:rsidR="00CF6B7D" w:rsidRPr="006B771A" w:rsidRDefault="00CF6B7D" w:rsidP="00CF6B7D">
      <w:pPr>
        <w:jc w:val="both"/>
        <w:rPr>
          <w:rFonts w:cs="Times New Roman"/>
          <w:b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Лекари</w:t>
      </w:r>
    </w:p>
    <w:p w14:paraId="07E59B14" w14:textId="2C867EC8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Осигуреността на населението на един лекар общо за страната за 2024 г. е 214 души. По области с показатели, по-благоприятни от този на страната, е област Ямбол. Другите области са с показатели, по-благоприятни от средните за страната, като с най-благоприятни показатели е област Ямбол.</w:t>
      </w:r>
    </w:p>
    <w:p w14:paraId="1F4318F3" w14:textId="77777777" w:rsidR="00931BD3" w:rsidRPr="006B771A" w:rsidRDefault="00931BD3" w:rsidP="00CF6B7D">
      <w:pPr>
        <w:jc w:val="both"/>
        <w:rPr>
          <w:rFonts w:cs="Times New Roman"/>
          <w:szCs w:val="24"/>
          <w:lang w:val="bg-BG"/>
        </w:rPr>
      </w:pPr>
    </w:p>
    <w:p w14:paraId="5D748F85" w14:textId="77777777" w:rsidR="00931BD3" w:rsidRPr="006B771A" w:rsidRDefault="00931BD3" w:rsidP="00CF6B7D">
      <w:pPr>
        <w:jc w:val="both"/>
        <w:rPr>
          <w:rFonts w:cs="Times New Roman"/>
          <w:szCs w:val="24"/>
          <w:lang w:val="bg-BG"/>
        </w:rPr>
      </w:pPr>
    </w:p>
    <w:p w14:paraId="7666154C" w14:textId="77777777" w:rsidR="00931BD3" w:rsidRPr="006B771A" w:rsidRDefault="00931BD3" w:rsidP="00CF6B7D">
      <w:pPr>
        <w:jc w:val="both"/>
        <w:rPr>
          <w:rFonts w:cs="Times New Roman"/>
          <w:szCs w:val="24"/>
          <w:lang w:val="bg-BG"/>
        </w:rPr>
      </w:pPr>
    </w:p>
    <w:p w14:paraId="124AA530" w14:textId="610546C3" w:rsidR="00931BD3" w:rsidRPr="006B771A" w:rsidRDefault="00931BD3" w:rsidP="00931BD3">
      <w:pPr>
        <w:pStyle w:val="TableNames"/>
      </w:pPr>
      <w:bookmarkStart w:id="13" w:name="_Toc222229300"/>
      <w:r w:rsidRPr="006B771A">
        <w:lastRenderedPageBreak/>
        <w:t xml:space="preserve">Таблица </w:t>
      </w:r>
      <w:r w:rsidRPr="006B771A">
        <w:fldChar w:fldCharType="begin"/>
      </w:r>
      <w:r w:rsidRPr="006B771A">
        <w:instrText xml:space="preserve"> SEQ Таблица \* ARABIC </w:instrText>
      </w:r>
      <w:r w:rsidRPr="006B771A">
        <w:fldChar w:fldCharType="separate"/>
      </w:r>
      <w:r w:rsidR="00A6719B" w:rsidRPr="006B771A">
        <w:t>4</w:t>
      </w:r>
      <w:r w:rsidRPr="006B771A">
        <w:fldChar w:fldCharType="end"/>
      </w:r>
      <w:r w:rsidRPr="006B771A">
        <w:t>: Обслужено населението от лекари – брой</w:t>
      </w:r>
      <w:bookmarkEnd w:id="13"/>
    </w:p>
    <w:p w14:paraId="20B69F6C" w14:textId="77777777" w:rsidR="00CF6B7D" w:rsidRPr="006B771A" w:rsidRDefault="00CF6B7D" w:rsidP="00CF6B7D">
      <w:pPr>
        <w:jc w:val="center"/>
        <w:rPr>
          <w:rFonts w:cs="Times New Roman"/>
          <w:lang w:val="bg-BG"/>
        </w:rPr>
      </w:pPr>
      <w:r w:rsidRPr="006B771A">
        <w:rPr>
          <w:rFonts w:cs="Times New Roman"/>
          <w:noProof/>
        </w:rPr>
        <w:drawing>
          <wp:inline distT="0" distB="0" distL="0" distR="0" wp14:anchorId="7BFEEA6F" wp14:editId="3B1E6F8F">
            <wp:extent cx="5914390" cy="1600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B09F7" w14:textId="026FEBC9" w:rsidR="00B83AA2" w:rsidRPr="006B771A" w:rsidRDefault="00B83AA2" w:rsidP="00CF6B7D">
      <w:pPr>
        <w:jc w:val="both"/>
        <w:rPr>
          <w:rFonts w:cs="Times New Roman"/>
          <w:i/>
          <w:szCs w:val="24"/>
          <w:lang w:val="bg-BG"/>
        </w:rPr>
      </w:pPr>
      <w:r w:rsidRPr="006B771A">
        <w:rPr>
          <w:rFonts w:cs="Times New Roman"/>
          <w:i/>
          <w:szCs w:val="24"/>
          <w:lang w:val="bg-BG"/>
        </w:rPr>
        <w:t xml:space="preserve">Източник: </w:t>
      </w:r>
      <w:r w:rsidR="00251E60" w:rsidRPr="006B771A">
        <w:rPr>
          <w:rFonts w:cs="Times New Roman"/>
          <w:i/>
          <w:szCs w:val="24"/>
          <w:lang w:val="bg-BG"/>
        </w:rPr>
        <w:t>НСИ</w:t>
      </w:r>
    </w:p>
    <w:p w14:paraId="190EAA0F" w14:textId="65DEA3F6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отношение на </w:t>
      </w:r>
      <w:r w:rsidR="00B83AA2" w:rsidRPr="006B771A">
        <w:rPr>
          <w:rFonts w:cs="Times New Roman"/>
          <w:szCs w:val="24"/>
          <w:lang w:val="bg-BG"/>
        </w:rPr>
        <w:t xml:space="preserve">обезпечеността на здравната система с </w:t>
      </w:r>
      <w:r w:rsidRPr="006B771A">
        <w:rPr>
          <w:rFonts w:cs="Times New Roman"/>
          <w:szCs w:val="24"/>
          <w:lang w:val="bg-BG"/>
        </w:rPr>
        <w:t xml:space="preserve">лекари е необходимо да се обърне внимание относно причините за намаляване на броят им към 2014 г., съпоставена с 2018 г. Видно от приставените данни </w:t>
      </w:r>
      <w:r w:rsidR="00340BDA" w:rsidRPr="006B771A">
        <w:rPr>
          <w:rFonts w:cs="Times New Roman"/>
          <w:szCs w:val="24"/>
          <w:lang w:val="bg-BG"/>
        </w:rPr>
        <w:t xml:space="preserve">налице </w:t>
      </w:r>
      <w:r w:rsidRPr="006B771A">
        <w:rPr>
          <w:rFonts w:cs="Times New Roman"/>
          <w:szCs w:val="24"/>
          <w:lang w:val="bg-BG"/>
        </w:rPr>
        <w:t>е тенденция към намаляване в ежегоден аспект.</w:t>
      </w:r>
    </w:p>
    <w:p w14:paraId="629EC149" w14:textId="77777777" w:rsidR="00CF6B7D" w:rsidRPr="006B771A" w:rsidRDefault="00CF6B7D" w:rsidP="00CF6B7D">
      <w:pPr>
        <w:jc w:val="both"/>
        <w:rPr>
          <w:rFonts w:cs="Times New Roman"/>
          <w:b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Лекари по дентална медицина</w:t>
      </w:r>
    </w:p>
    <w:p w14:paraId="2138D3EB" w14:textId="73A93B16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Осигуреността с лекари по дентална медицина за страната е</w:t>
      </w:r>
      <w:r w:rsidR="00340BDA" w:rsidRPr="006B771A">
        <w:rPr>
          <w:rFonts w:cs="Times New Roman"/>
          <w:szCs w:val="24"/>
          <w:lang w:val="bg-BG"/>
        </w:rPr>
        <w:t xml:space="preserve"> един лекар на</w:t>
      </w:r>
      <w:r w:rsidRPr="006B771A">
        <w:rPr>
          <w:rFonts w:cs="Times New Roman"/>
          <w:szCs w:val="24"/>
          <w:lang w:val="bg-BG"/>
        </w:rPr>
        <w:t xml:space="preserve"> 827 души от населението.</w:t>
      </w:r>
      <w:r w:rsidR="00340BDA"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 xml:space="preserve">По области в региона се наблюдават големи различия в обезпечеността с лекари по дентална медицина, </w:t>
      </w:r>
      <w:r w:rsidR="00340BDA" w:rsidRPr="006B771A">
        <w:rPr>
          <w:rFonts w:cs="Times New Roman"/>
          <w:szCs w:val="24"/>
          <w:lang w:val="bg-BG"/>
        </w:rPr>
        <w:t xml:space="preserve">като </w:t>
      </w:r>
      <w:r w:rsidRPr="006B771A">
        <w:rPr>
          <w:rFonts w:cs="Times New Roman"/>
          <w:szCs w:val="24"/>
          <w:lang w:val="bg-BG"/>
        </w:rPr>
        <w:t>най-висок е показателят за област Ямбол (1387 души на един лекар по дентална медицина). Най-неблагоприятна е осигуреността на населението с лекари по дентална медицина в областите Стара Загора (959 души) и Бургас (1131 души).</w:t>
      </w:r>
    </w:p>
    <w:p w14:paraId="031FA5C9" w14:textId="511749B6" w:rsidR="00931BD3" w:rsidRPr="006B771A" w:rsidRDefault="00931BD3" w:rsidP="00931BD3">
      <w:pPr>
        <w:pStyle w:val="TableNames"/>
      </w:pPr>
      <w:bookmarkStart w:id="14" w:name="_Toc222229301"/>
      <w:r w:rsidRPr="006B771A">
        <w:t xml:space="preserve">Таблица </w:t>
      </w:r>
      <w:r w:rsidRPr="006B771A">
        <w:fldChar w:fldCharType="begin"/>
      </w:r>
      <w:r w:rsidRPr="006B771A">
        <w:instrText xml:space="preserve"> SEQ Таблица \* ARABIC </w:instrText>
      </w:r>
      <w:r w:rsidRPr="006B771A">
        <w:fldChar w:fldCharType="separate"/>
      </w:r>
      <w:r w:rsidR="00A6719B" w:rsidRPr="006B771A">
        <w:t>5</w:t>
      </w:r>
      <w:r w:rsidRPr="006B771A">
        <w:fldChar w:fldCharType="end"/>
      </w:r>
      <w:r w:rsidRPr="006B771A">
        <w:t>: Обслужено население от лекари по дентална медицина</w:t>
      </w:r>
      <w:bookmarkEnd w:id="14"/>
    </w:p>
    <w:p w14:paraId="1081EED1" w14:textId="77777777" w:rsidR="00CF6B7D" w:rsidRPr="006B771A" w:rsidRDefault="00CF6B7D" w:rsidP="00CF6B7D">
      <w:pPr>
        <w:jc w:val="center"/>
        <w:rPr>
          <w:rFonts w:cs="Times New Roman"/>
          <w:szCs w:val="24"/>
          <w:lang w:val="bg-BG"/>
        </w:rPr>
      </w:pPr>
      <w:r w:rsidRPr="006B771A">
        <w:rPr>
          <w:rFonts w:cs="Times New Roman"/>
          <w:noProof/>
        </w:rPr>
        <w:drawing>
          <wp:inline distT="0" distB="0" distL="0" distR="0" wp14:anchorId="7BF5E219" wp14:editId="137AB3F7">
            <wp:extent cx="5486400" cy="1561707"/>
            <wp:effectExtent l="0" t="0" r="0" b="635"/>
            <wp:docPr id="9437114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582" cy="15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DC737" w14:textId="1DEB609A" w:rsidR="00340BDA" w:rsidRPr="006B771A" w:rsidRDefault="00340BDA" w:rsidP="00CF6B7D">
      <w:pPr>
        <w:jc w:val="both"/>
        <w:rPr>
          <w:rFonts w:cs="Times New Roman"/>
          <w:i/>
          <w:szCs w:val="24"/>
          <w:lang w:val="bg-BG"/>
        </w:rPr>
      </w:pPr>
      <w:r w:rsidRPr="006B771A">
        <w:rPr>
          <w:rFonts w:cs="Times New Roman"/>
          <w:i/>
          <w:szCs w:val="24"/>
          <w:lang w:val="bg-BG"/>
        </w:rPr>
        <w:t>Източник:</w:t>
      </w:r>
      <w:r w:rsidR="00931BD3" w:rsidRPr="006B771A">
        <w:rPr>
          <w:rFonts w:cs="Times New Roman"/>
          <w:i/>
          <w:szCs w:val="24"/>
          <w:lang w:val="bg-BG"/>
        </w:rPr>
        <w:t xml:space="preserve"> </w:t>
      </w:r>
      <w:r w:rsidR="00251E60" w:rsidRPr="006B771A">
        <w:rPr>
          <w:rFonts w:cs="Times New Roman"/>
          <w:i/>
          <w:szCs w:val="24"/>
          <w:lang w:val="bg-BG"/>
        </w:rPr>
        <w:t>НСИ</w:t>
      </w:r>
    </w:p>
    <w:p w14:paraId="63B373C2" w14:textId="254F33F9" w:rsidR="00CF6B7D" w:rsidRPr="006B771A" w:rsidRDefault="00CF6B7D" w:rsidP="00CF6B7D">
      <w:pPr>
        <w:jc w:val="both"/>
        <w:rPr>
          <w:rFonts w:cs="Times New Roman"/>
          <w:b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 xml:space="preserve">Спешна помощ (Транспортна достъпност до болнични заведения) </w:t>
      </w:r>
    </w:p>
    <w:p w14:paraId="766CBD47" w14:textId="14FBAE99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В областните центрове на Югоизточния регион са локализирани </w:t>
      </w:r>
      <w:r w:rsidR="00D119D0" w:rsidRPr="006B771A">
        <w:rPr>
          <w:rFonts w:cs="Times New Roman"/>
          <w:color w:val="C00000"/>
          <w:szCs w:val="24"/>
          <w:lang w:val="bg-BG"/>
        </w:rPr>
        <w:t>четири</w:t>
      </w:r>
      <w:r w:rsidRPr="006B771A">
        <w:rPr>
          <w:rFonts w:cs="Times New Roman"/>
          <w:szCs w:val="24"/>
          <w:lang w:val="bg-BG"/>
        </w:rPr>
        <w:t xml:space="preserve"> центъра за спешна помощ. ЦСМП са лечебни заведения със специфичен предмет на дейност и с денонощен режим на работа, които осъществяват дейността си чрез мобилни спешни екипи и стационарни спешни екипи. Стационарните екипи се сформират във филиали за спешна медицинска помощ, на чиято обслужвана територия няма разкрито спешно отделение. Заедно с 30 филиала (ФСМП)</w:t>
      </w:r>
      <w:r w:rsidRPr="006B771A">
        <w:rPr>
          <w:rStyle w:val="FootnoteReference"/>
          <w:rFonts w:cs="Times New Roman"/>
          <w:szCs w:val="24"/>
          <w:lang w:val="bg-BG"/>
        </w:rPr>
        <w:footnoteReference w:id="4"/>
      </w:r>
      <w:r w:rsidRPr="006B771A">
        <w:rPr>
          <w:rFonts w:cs="Times New Roman"/>
          <w:szCs w:val="24"/>
          <w:lang w:val="bg-BG"/>
        </w:rPr>
        <w:t xml:space="preserve"> те покриват изцяло територия на региона и са гаранция за бърза реакция и осигурен 30 минутен </w:t>
      </w:r>
      <w:proofErr w:type="spellStart"/>
      <w:r w:rsidRPr="006B771A">
        <w:rPr>
          <w:rFonts w:cs="Times New Roman"/>
          <w:szCs w:val="24"/>
          <w:lang w:val="bg-BG"/>
        </w:rPr>
        <w:t>изохрон</w:t>
      </w:r>
      <w:proofErr w:type="spellEnd"/>
      <w:r w:rsidRPr="006B771A">
        <w:rPr>
          <w:rFonts w:cs="Times New Roman"/>
          <w:szCs w:val="24"/>
          <w:lang w:val="bg-BG"/>
        </w:rPr>
        <w:t xml:space="preserve"> в рамките на обслужваната територия, която </w:t>
      </w:r>
      <w:r w:rsidRPr="006B771A">
        <w:rPr>
          <w:rFonts w:cs="Times New Roman"/>
          <w:szCs w:val="24"/>
          <w:lang w:val="bg-BG"/>
        </w:rPr>
        <w:lastRenderedPageBreak/>
        <w:t xml:space="preserve">в много случаи индивидуалните и групови практики не могат да покрият. Съгласно картата на спешната медицинска помощ някои от филиалите обслужват територията на няколко общини, а пък няколко филиали обслужват населението на една община, което е обусловено от големината на общините. </w:t>
      </w:r>
    </w:p>
    <w:p w14:paraId="316B0114" w14:textId="22ED9EA9" w:rsidR="00931BD3" w:rsidRPr="006B771A" w:rsidRDefault="00931BD3" w:rsidP="00931BD3">
      <w:pPr>
        <w:pStyle w:val="TableNames"/>
      </w:pPr>
      <w:bookmarkStart w:id="15" w:name="_Toc222229302"/>
      <w:r w:rsidRPr="006B771A">
        <w:t xml:space="preserve">Таблица </w:t>
      </w:r>
      <w:r w:rsidRPr="006B771A">
        <w:fldChar w:fldCharType="begin"/>
      </w:r>
      <w:r w:rsidRPr="006B771A">
        <w:instrText xml:space="preserve"> SEQ Таблица \* ARABIC </w:instrText>
      </w:r>
      <w:r w:rsidRPr="006B771A">
        <w:fldChar w:fldCharType="separate"/>
      </w:r>
      <w:r w:rsidR="00A6719B" w:rsidRPr="006B771A">
        <w:t>6</w:t>
      </w:r>
      <w:r w:rsidRPr="006B771A">
        <w:fldChar w:fldCharType="end"/>
      </w:r>
      <w:r w:rsidRPr="006B771A">
        <w:t>: Спешна медицинска помощ в ЮИР– центрове и филиали, 2024 г.</w:t>
      </w:r>
      <w:bookmarkEnd w:id="15"/>
    </w:p>
    <w:tbl>
      <w:tblPr>
        <w:tblW w:w="9424" w:type="dxa"/>
        <w:tblInd w:w="-3" w:type="dxa"/>
        <w:tblBorders>
          <w:top w:val="single" w:sz="8" w:space="0" w:color="auto"/>
          <w:bottom w:val="single" w:sz="8" w:space="0" w:color="auto"/>
          <w:insideH w:val="single" w:sz="4" w:space="0" w:color="222A35" w:themeColor="text2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2"/>
        <w:gridCol w:w="2693"/>
        <w:gridCol w:w="3969"/>
      </w:tblGrid>
      <w:tr w:rsidR="00134214" w:rsidRPr="006B771A" w14:paraId="33300153" w14:textId="77777777" w:rsidTr="001D0817">
        <w:trPr>
          <w:trHeight w:val="510"/>
          <w:tblHeader/>
        </w:trPr>
        <w:tc>
          <w:tcPr>
            <w:tcW w:w="2762" w:type="dxa"/>
            <w:shd w:val="clear" w:color="auto" w:fill="D5DCE4" w:themeFill="text2" w:themeFillTint="33"/>
            <w:vAlign w:val="center"/>
          </w:tcPr>
          <w:p w14:paraId="23FCE98A" w14:textId="77777777" w:rsidR="00134214" w:rsidRPr="006B771A" w:rsidRDefault="00134214" w:rsidP="001D0817">
            <w:pPr>
              <w:spacing w:after="0"/>
              <w:jc w:val="center"/>
              <w:rPr>
                <w:rFonts w:cs="Times New Roman"/>
                <w:b/>
                <w:bCs/>
                <w:sz w:val="22"/>
                <w:lang w:val="bg-BG" w:eastAsia="bg-BG"/>
              </w:rPr>
            </w:pPr>
            <w:r w:rsidRPr="006B771A">
              <w:rPr>
                <w:rFonts w:cs="Times New Roman"/>
                <w:b/>
                <w:bCs/>
                <w:sz w:val="22"/>
                <w:lang w:val="bg-BG" w:eastAsia="bg-BG"/>
              </w:rPr>
              <w:t>Центрове за спешна медицинска помощ</w:t>
            </w:r>
          </w:p>
        </w:tc>
        <w:tc>
          <w:tcPr>
            <w:tcW w:w="2693" w:type="dxa"/>
            <w:shd w:val="clear" w:color="auto" w:fill="D5DCE4" w:themeFill="text2" w:themeFillTint="33"/>
            <w:vAlign w:val="center"/>
          </w:tcPr>
          <w:p w14:paraId="38981EBD" w14:textId="77777777" w:rsidR="00134214" w:rsidRPr="006B771A" w:rsidRDefault="00134214" w:rsidP="001D0817">
            <w:pPr>
              <w:spacing w:after="0"/>
              <w:jc w:val="center"/>
              <w:rPr>
                <w:rFonts w:cs="Times New Roman"/>
                <w:b/>
                <w:bCs/>
                <w:sz w:val="22"/>
                <w:lang w:val="bg-BG" w:eastAsia="bg-BG"/>
              </w:rPr>
            </w:pPr>
            <w:r w:rsidRPr="006B771A">
              <w:rPr>
                <w:rFonts w:cs="Times New Roman"/>
                <w:b/>
                <w:bCs/>
                <w:sz w:val="22"/>
                <w:lang w:val="bg-BG" w:eastAsia="bg-BG"/>
              </w:rPr>
              <w:t>Филиали за спешна медицинска помощ</w:t>
            </w:r>
          </w:p>
        </w:tc>
        <w:tc>
          <w:tcPr>
            <w:tcW w:w="3969" w:type="dxa"/>
            <w:shd w:val="clear" w:color="auto" w:fill="D5DCE4" w:themeFill="text2" w:themeFillTint="33"/>
            <w:noWrap/>
            <w:vAlign w:val="center"/>
          </w:tcPr>
          <w:p w14:paraId="3EE00516" w14:textId="77777777" w:rsidR="00134214" w:rsidRPr="006B771A" w:rsidRDefault="00134214" w:rsidP="001D0817">
            <w:pPr>
              <w:spacing w:after="0"/>
              <w:jc w:val="center"/>
              <w:rPr>
                <w:rFonts w:cs="Times New Roman"/>
                <w:b/>
                <w:bCs/>
                <w:sz w:val="22"/>
                <w:lang w:val="bg-BG" w:eastAsia="bg-BG"/>
              </w:rPr>
            </w:pPr>
            <w:r w:rsidRPr="006B771A">
              <w:rPr>
                <w:rFonts w:cs="Times New Roman"/>
                <w:b/>
                <w:bCs/>
                <w:sz w:val="22"/>
                <w:lang w:val="bg-BG" w:eastAsia="bg-BG"/>
              </w:rPr>
              <w:t>Обслужващи общини</w:t>
            </w:r>
          </w:p>
        </w:tc>
      </w:tr>
      <w:tr w:rsidR="00134214" w:rsidRPr="006B771A" w14:paraId="13E24D41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53AF88F2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ЦСМП Бургас</w:t>
            </w:r>
          </w:p>
        </w:tc>
        <w:tc>
          <w:tcPr>
            <w:tcW w:w="2693" w:type="dxa"/>
            <w:noWrap/>
            <w:vAlign w:val="bottom"/>
          </w:tcPr>
          <w:p w14:paraId="102583CF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Бургас</w:t>
            </w:r>
          </w:p>
        </w:tc>
        <w:tc>
          <w:tcPr>
            <w:tcW w:w="3969" w:type="dxa"/>
            <w:noWrap/>
            <w:vAlign w:val="bottom"/>
          </w:tcPr>
          <w:p w14:paraId="0A3E5227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Бургас, Камено, Приморско, Китен</w:t>
            </w:r>
          </w:p>
        </w:tc>
      </w:tr>
      <w:tr w:rsidR="00134214" w:rsidRPr="006B771A" w14:paraId="05564407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6BBA7B18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6C1148AB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Айтос</w:t>
            </w:r>
          </w:p>
        </w:tc>
        <w:tc>
          <w:tcPr>
            <w:tcW w:w="3969" w:type="dxa"/>
            <w:noWrap/>
            <w:vAlign w:val="bottom"/>
          </w:tcPr>
          <w:p w14:paraId="6E1DB92F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Айтос</w:t>
            </w:r>
          </w:p>
        </w:tc>
      </w:tr>
      <w:tr w:rsidR="00134214" w:rsidRPr="006B771A" w14:paraId="52B1BA50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597C6F12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15BDFE07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Средец</w:t>
            </w:r>
          </w:p>
        </w:tc>
        <w:tc>
          <w:tcPr>
            <w:tcW w:w="3969" w:type="dxa"/>
            <w:noWrap/>
            <w:vAlign w:val="bottom"/>
          </w:tcPr>
          <w:p w14:paraId="34C70904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Средец</w:t>
            </w:r>
          </w:p>
        </w:tc>
      </w:tr>
      <w:tr w:rsidR="00134214" w:rsidRPr="006B771A" w14:paraId="0E68A7E5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0745836E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10CFC9D0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Карнобат</w:t>
            </w:r>
          </w:p>
        </w:tc>
        <w:tc>
          <w:tcPr>
            <w:tcW w:w="3969" w:type="dxa"/>
            <w:noWrap/>
            <w:vAlign w:val="bottom"/>
          </w:tcPr>
          <w:p w14:paraId="0E7DE28B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Карнобат</w:t>
            </w:r>
          </w:p>
        </w:tc>
      </w:tr>
      <w:tr w:rsidR="00134214" w:rsidRPr="006B771A" w14:paraId="1C2E3023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5FFDB4E9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23123BBE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Несебър</w:t>
            </w:r>
          </w:p>
        </w:tc>
        <w:tc>
          <w:tcPr>
            <w:tcW w:w="3969" w:type="dxa"/>
            <w:noWrap/>
            <w:vAlign w:val="bottom"/>
          </w:tcPr>
          <w:p w14:paraId="0D8AAD7C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Несебър</w:t>
            </w:r>
          </w:p>
        </w:tc>
      </w:tr>
      <w:tr w:rsidR="00134214" w:rsidRPr="006B771A" w14:paraId="41BEA40D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32F96A22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256975C4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Поморие</w:t>
            </w:r>
          </w:p>
        </w:tc>
        <w:tc>
          <w:tcPr>
            <w:tcW w:w="3969" w:type="dxa"/>
            <w:noWrap/>
            <w:vAlign w:val="bottom"/>
          </w:tcPr>
          <w:p w14:paraId="59D7AAC1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Поморие</w:t>
            </w:r>
          </w:p>
        </w:tc>
      </w:tr>
      <w:tr w:rsidR="00134214" w:rsidRPr="006B771A" w14:paraId="03AFF447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49A85CD1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5AFD8C73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Созопол</w:t>
            </w:r>
          </w:p>
        </w:tc>
        <w:tc>
          <w:tcPr>
            <w:tcW w:w="3969" w:type="dxa"/>
            <w:noWrap/>
            <w:vAlign w:val="bottom"/>
          </w:tcPr>
          <w:p w14:paraId="4C01FF67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Созопол</w:t>
            </w:r>
          </w:p>
        </w:tc>
      </w:tr>
      <w:tr w:rsidR="00134214" w:rsidRPr="006B771A" w14:paraId="097CC311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103B03D0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430E08FF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Царево</w:t>
            </w:r>
          </w:p>
        </w:tc>
        <w:tc>
          <w:tcPr>
            <w:tcW w:w="3969" w:type="dxa"/>
            <w:noWrap/>
            <w:vAlign w:val="bottom"/>
          </w:tcPr>
          <w:p w14:paraId="0C7BEE97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Царево</w:t>
            </w:r>
          </w:p>
        </w:tc>
      </w:tr>
      <w:tr w:rsidR="00134214" w:rsidRPr="006B771A" w14:paraId="7ECC164C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12541D19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3FED0B38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Малко Търново</w:t>
            </w:r>
          </w:p>
        </w:tc>
        <w:tc>
          <w:tcPr>
            <w:tcW w:w="3969" w:type="dxa"/>
            <w:noWrap/>
            <w:vAlign w:val="bottom"/>
          </w:tcPr>
          <w:p w14:paraId="03D43399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Малко Търново</w:t>
            </w:r>
          </w:p>
        </w:tc>
      </w:tr>
      <w:tr w:rsidR="00134214" w:rsidRPr="006B771A" w14:paraId="05E0F342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768057C5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34B40BA4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Руен</w:t>
            </w:r>
          </w:p>
        </w:tc>
        <w:tc>
          <w:tcPr>
            <w:tcW w:w="3969" w:type="dxa"/>
            <w:noWrap/>
            <w:vAlign w:val="bottom"/>
          </w:tcPr>
          <w:p w14:paraId="7A2F5BC8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Руен</w:t>
            </w:r>
          </w:p>
        </w:tc>
      </w:tr>
      <w:tr w:rsidR="00134214" w:rsidRPr="006B771A" w14:paraId="61EDE2D5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21E0D829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49D164AD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Сунгурларе</w:t>
            </w:r>
          </w:p>
        </w:tc>
        <w:tc>
          <w:tcPr>
            <w:tcW w:w="3969" w:type="dxa"/>
            <w:noWrap/>
            <w:vAlign w:val="bottom"/>
          </w:tcPr>
          <w:p w14:paraId="01101B24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Сунгурларе</w:t>
            </w:r>
          </w:p>
        </w:tc>
      </w:tr>
      <w:tr w:rsidR="00134214" w:rsidRPr="006B771A" w14:paraId="1AFBA487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7E23EC67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ЦСМП Сливен</w:t>
            </w:r>
          </w:p>
        </w:tc>
        <w:tc>
          <w:tcPr>
            <w:tcW w:w="2693" w:type="dxa"/>
            <w:noWrap/>
            <w:vAlign w:val="bottom"/>
          </w:tcPr>
          <w:p w14:paraId="43312DB8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Сливен</w:t>
            </w:r>
          </w:p>
        </w:tc>
        <w:tc>
          <w:tcPr>
            <w:tcW w:w="3969" w:type="dxa"/>
            <w:noWrap/>
            <w:vAlign w:val="bottom"/>
          </w:tcPr>
          <w:p w14:paraId="50B3C0E3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Сливен</w:t>
            </w:r>
          </w:p>
        </w:tc>
      </w:tr>
      <w:tr w:rsidR="00134214" w:rsidRPr="006B771A" w14:paraId="4B57C201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42E37D46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2C49C30B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Котел</w:t>
            </w:r>
          </w:p>
        </w:tc>
        <w:tc>
          <w:tcPr>
            <w:tcW w:w="3969" w:type="dxa"/>
            <w:noWrap/>
            <w:vAlign w:val="bottom"/>
          </w:tcPr>
          <w:p w14:paraId="24CC43F5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Котел</w:t>
            </w:r>
          </w:p>
        </w:tc>
      </w:tr>
      <w:tr w:rsidR="00134214" w:rsidRPr="006B771A" w14:paraId="1517B034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00BA7C74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0D452AB0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Нова Загора</w:t>
            </w:r>
          </w:p>
        </w:tc>
        <w:tc>
          <w:tcPr>
            <w:tcW w:w="3969" w:type="dxa"/>
            <w:noWrap/>
            <w:vAlign w:val="bottom"/>
          </w:tcPr>
          <w:p w14:paraId="31834C6D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Нова Загора</w:t>
            </w:r>
          </w:p>
        </w:tc>
      </w:tr>
      <w:tr w:rsidR="00134214" w:rsidRPr="006B771A" w14:paraId="28383692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48CF785E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5A499C8E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Твърдица</w:t>
            </w:r>
          </w:p>
        </w:tc>
        <w:tc>
          <w:tcPr>
            <w:tcW w:w="3969" w:type="dxa"/>
            <w:noWrap/>
            <w:vAlign w:val="bottom"/>
          </w:tcPr>
          <w:p w14:paraId="5507D30B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Твърдица</w:t>
            </w:r>
          </w:p>
        </w:tc>
      </w:tr>
      <w:tr w:rsidR="00134214" w:rsidRPr="006B771A" w14:paraId="537CC90C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0F925642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ЦСМП Стара Загора</w:t>
            </w:r>
          </w:p>
        </w:tc>
        <w:tc>
          <w:tcPr>
            <w:tcW w:w="2693" w:type="dxa"/>
            <w:noWrap/>
            <w:vAlign w:val="bottom"/>
          </w:tcPr>
          <w:p w14:paraId="7C03E5EF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Стара Загора</w:t>
            </w:r>
          </w:p>
        </w:tc>
        <w:tc>
          <w:tcPr>
            <w:tcW w:w="3969" w:type="dxa"/>
            <w:noWrap/>
            <w:vAlign w:val="bottom"/>
          </w:tcPr>
          <w:p w14:paraId="3C98F85C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Стара Загора, Опан</w:t>
            </w:r>
          </w:p>
        </w:tc>
      </w:tr>
      <w:tr w:rsidR="00134214" w:rsidRPr="006B771A" w14:paraId="0DFED12B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7539B336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419D275D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Казанлък</w:t>
            </w:r>
          </w:p>
        </w:tc>
        <w:tc>
          <w:tcPr>
            <w:tcW w:w="3969" w:type="dxa"/>
            <w:noWrap/>
            <w:vAlign w:val="bottom"/>
          </w:tcPr>
          <w:p w14:paraId="44FBE14B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Казанлък</w:t>
            </w:r>
          </w:p>
        </w:tc>
      </w:tr>
      <w:tr w:rsidR="00134214" w:rsidRPr="006B771A" w14:paraId="2FF37F45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03AB06B6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532D2E69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Раднево</w:t>
            </w:r>
          </w:p>
        </w:tc>
        <w:tc>
          <w:tcPr>
            <w:tcW w:w="3969" w:type="dxa"/>
            <w:noWrap/>
            <w:vAlign w:val="bottom"/>
          </w:tcPr>
          <w:p w14:paraId="075A5820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Раднево</w:t>
            </w:r>
          </w:p>
        </w:tc>
      </w:tr>
      <w:tr w:rsidR="00134214" w:rsidRPr="006B771A" w14:paraId="6DBFB424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2B664406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0D4C5860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Чирпан</w:t>
            </w:r>
          </w:p>
        </w:tc>
        <w:tc>
          <w:tcPr>
            <w:tcW w:w="3969" w:type="dxa"/>
            <w:noWrap/>
            <w:vAlign w:val="bottom"/>
          </w:tcPr>
          <w:p w14:paraId="44E70536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Чирпан</w:t>
            </w:r>
          </w:p>
        </w:tc>
      </w:tr>
      <w:tr w:rsidR="00134214" w:rsidRPr="006B771A" w14:paraId="5E87BD80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6E6ECCE0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2BB69AB2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Гурково</w:t>
            </w:r>
          </w:p>
        </w:tc>
        <w:tc>
          <w:tcPr>
            <w:tcW w:w="3969" w:type="dxa"/>
            <w:noWrap/>
            <w:vAlign w:val="bottom"/>
          </w:tcPr>
          <w:p w14:paraId="1759791B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Гурково, Николаево</w:t>
            </w:r>
          </w:p>
        </w:tc>
      </w:tr>
      <w:tr w:rsidR="00134214" w:rsidRPr="006B771A" w14:paraId="1B8F57AF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187DB649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29C6DFBE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Павел баня</w:t>
            </w:r>
          </w:p>
        </w:tc>
        <w:tc>
          <w:tcPr>
            <w:tcW w:w="3969" w:type="dxa"/>
            <w:noWrap/>
            <w:vAlign w:val="bottom"/>
          </w:tcPr>
          <w:p w14:paraId="4D8251F7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Павел баня</w:t>
            </w:r>
          </w:p>
        </w:tc>
      </w:tr>
      <w:tr w:rsidR="00134214" w:rsidRPr="006B771A" w14:paraId="1A842778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65239E14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22744660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Гълъбово</w:t>
            </w:r>
          </w:p>
        </w:tc>
        <w:tc>
          <w:tcPr>
            <w:tcW w:w="3969" w:type="dxa"/>
            <w:noWrap/>
            <w:vAlign w:val="bottom"/>
          </w:tcPr>
          <w:p w14:paraId="61BC93EF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Гълъбово</w:t>
            </w:r>
          </w:p>
        </w:tc>
      </w:tr>
      <w:tr w:rsidR="00134214" w:rsidRPr="006B771A" w14:paraId="6C56F0DD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5AEAF2CB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02714B8A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Братя Даскалови</w:t>
            </w:r>
          </w:p>
        </w:tc>
        <w:tc>
          <w:tcPr>
            <w:tcW w:w="3969" w:type="dxa"/>
            <w:noWrap/>
            <w:vAlign w:val="bottom"/>
          </w:tcPr>
          <w:p w14:paraId="4F6B8EED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Братя Даскалови</w:t>
            </w:r>
          </w:p>
        </w:tc>
      </w:tr>
      <w:tr w:rsidR="00134214" w:rsidRPr="006B771A" w14:paraId="6A38B5C1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5E634C2A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ЦСМП Ямбол</w:t>
            </w:r>
          </w:p>
        </w:tc>
        <w:tc>
          <w:tcPr>
            <w:tcW w:w="2693" w:type="dxa"/>
            <w:noWrap/>
            <w:vAlign w:val="bottom"/>
          </w:tcPr>
          <w:p w14:paraId="226DC718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Ямбол</w:t>
            </w:r>
          </w:p>
        </w:tc>
        <w:tc>
          <w:tcPr>
            <w:tcW w:w="3969" w:type="dxa"/>
            <w:noWrap/>
            <w:vAlign w:val="bottom"/>
          </w:tcPr>
          <w:p w14:paraId="687BA368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Ямбол, Тунджа</w:t>
            </w:r>
          </w:p>
        </w:tc>
      </w:tr>
      <w:tr w:rsidR="00134214" w:rsidRPr="006B771A" w14:paraId="69E84031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1CA19950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7E8350A0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Елхово</w:t>
            </w:r>
          </w:p>
        </w:tc>
        <w:tc>
          <w:tcPr>
            <w:tcW w:w="3969" w:type="dxa"/>
            <w:noWrap/>
            <w:vAlign w:val="bottom"/>
          </w:tcPr>
          <w:p w14:paraId="0EB8FDAB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Елхово</w:t>
            </w:r>
          </w:p>
        </w:tc>
      </w:tr>
      <w:tr w:rsidR="00134214" w:rsidRPr="006B771A" w14:paraId="7D17B851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0DF3850D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5243F0C1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Болярово</w:t>
            </w:r>
          </w:p>
        </w:tc>
        <w:tc>
          <w:tcPr>
            <w:tcW w:w="3969" w:type="dxa"/>
            <w:noWrap/>
            <w:vAlign w:val="bottom"/>
          </w:tcPr>
          <w:p w14:paraId="1377FC53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Болярово</w:t>
            </w:r>
          </w:p>
        </w:tc>
      </w:tr>
      <w:tr w:rsidR="00134214" w:rsidRPr="006B771A" w14:paraId="0262E2BA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1206F629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301E4AC1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Войника</w:t>
            </w:r>
          </w:p>
        </w:tc>
        <w:tc>
          <w:tcPr>
            <w:tcW w:w="3969" w:type="dxa"/>
            <w:noWrap/>
            <w:vAlign w:val="bottom"/>
          </w:tcPr>
          <w:p w14:paraId="15268903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Тунджа</w:t>
            </w:r>
          </w:p>
        </w:tc>
      </w:tr>
      <w:tr w:rsidR="00134214" w:rsidRPr="006B771A" w14:paraId="27CD29E9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26A0BA9C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7F23BF9F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Стралджа</w:t>
            </w:r>
          </w:p>
        </w:tc>
        <w:tc>
          <w:tcPr>
            <w:tcW w:w="3969" w:type="dxa"/>
            <w:noWrap/>
            <w:vAlign w:val="bottom"/>
          </w:tcPr>
          <w:p w14:paraId="197B3C83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Стралджа</w:t>
            </w:r>
          </w:p>
        </w:tc>
      </w:tr>
      <w:tr w:rsidR="00134214" w:rsidRPr="006B771A" w14:paraId="77DD6A1D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04CD8B97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5C70DF51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Скалица</w:t>
            </w:r>
          </w:p>
        </w:tc>
        <w:tc>
          <w:tcPr>
            <w:tcW w:w="3969" w:type="dxa"/>
            <w:noWrap/>
            <w:vAlign w:val="bottom"/>
          </w:tcPr>
          <w:p w14:paraId="713420DB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Тунджа</w:t>
            </w:r>
          </w:p>
        </w:tc>
      </w:tr>
      <w:tr w:rsidR="00134214" w:rsidRPr="006B771A" w14:paraId="44408E5A" w14:textId="77777777" w:rsidTr="001D0817">
        <w:trPr>
          <w:trHeight w:val="255"/>
        </w:trPr>
        <w:tc>
          <w:tcPr>
            <w:tcW w:w="2762" w:type="dxa"/>
            <w:noWrap/>
            <w:vAlign w:val="bottom"/>
          </w:tcPr>
          <w:p w14:paraId="043CE4C8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14:paraId="2F218514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ФСМП Тенево</w:t>
            </w:r>
          </w:p>
        </w:tc>
        <w:tc>
          <w:tcPr>
            <w:tcW w:w="3969" w:type="dxa"/>
            <w:noWrap/>
            <w:vAlign w:val="bottom"/>
          </w:tcPr>
          <w:p w14:paraId="33FB217D" w14:textId="77777777" w:rsidR="00134214" w:rsidRPr="006B771A" w:rsidRDefault="00134214" w:rsidP="001D0817">
            <w:pPr>
              <w:spacing w:after="0"/>
              <w:rPr>
                <w:rFonts w:cs="Times New Roman"/>
                <w:sz w:val="22"/>
                <w:lang w:val="bg-BG" w:eastAsia="bg-BG"/>
              </w:rPr>
            </w:pPr>
            <w:r w:rsidRPr="006B771A">
              <w:rPr>
                <w:rFonts w:cs="Times New Roman"/>
                <w:sz w:val="22"/>
                <w:lang w:val="bg-BG" w:eastAsia="bg-BG"/>
              </w:rPr>
              <w:t>Тунджа</w:t>
            </w:r>
          </w:p>
        </w:tc>
      </w:tr>
    </w:tbl>
    <w:p w14:paraId="15AE98CC" w14:textId="77777777" w:rsidR="00CF6B7D" w:rsidRPr="006B771A" w:rsidRDefault="00CF6B7D" w:rsidP="00FC6B9D">
      <w:pPr>
        <w:spacing w:before="60"/>
        <w:jc w:val="both"/>
        <w:rPr>
          <w:rFonts w:cs="Times New Roman"/>
          <w:i/>
          <w:iCs/>
          <w:szCs w:val="24"/>
          <w:lang w:val="bg-BG"/>
        </w:rPr>
      </w:pPr>
      <w:r w:rsidRPr="006B771A">
        <w:rPr>
          <w:rFonts w:cs="Times New Roman"/>
          <w:i/>
          <w:iCs/>
          <w:szCs w:val="24"/>
          <w:lang w:val="bg-BG"/>
        </w:rPr>
        <w:t xml:space="preserve">Източник </w:t>
      </w:r>
      <w:bookmarkStart w:id="16" w:name="_Hlk212825724"/>
      <w:r w:rsidRPr="006B771A">
        <w:rPr>
          <w:rFonts w:cs="Times New Roman"/>
          <w:i/>
          <w:iCs/>
          <w:szCs w:val="24"/>
          <w:lang w:val="bg-BG"/>
        </w:rPr>
        <w:t>Министерство на здравеопазването</w:t>
      </w:r>
      <w:bookmarkEnd w:id="16"/>
    </w:p>
    <w:p w14:paraId="053BFBBC" w14:textId="672C355D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С оглед на осигуряване на навременна медицинска помощ, както и за трудно достъпни райони е създаден Център за спешна медицинска помощ по въздуха (ЦСМПВ).</w:t>
      </w:r>
      <w:r w:rsidR="00340BDA"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>Центърът за спешна медицинска помощ по въздуха е създаден от 15 май 2023 г. с Постановление №</w:t>
      </w:r>
      <w:r w:rsidR="00931BD3" w:rsidRPr="006B771A">
        <w:rPr>
          <w:rFonts w:cs="Times New Roman"/>
          <w:szCs w:val="24"/>
          <w:lang w:val="bg-BG"/>
        </w:rPr>
        <w:t> </w:t>
      </w:r>
      <w:r w:rsidRPr="006B771A">
        <w:rPr>
          <w:rFonts w:cs="Times New Roman"/>
          <w:szCs w:val="24"/>
          <w:lang w:val="bg-BG"/>
        </w:rPr>
        <w:t>69 от 4 май 2023 г. на Министерския съвет. Центърът е юридическо лице на бюджетна издръжка към Министерството на здравеопазването, със седалище в град София. Предметът на дейност на центъра включва:</w:t>
      </w:r>
    </w:p>
    <w:p w14:paraId="693505A1" w14:textId="77777777" w:rsidR="00CF6B7D" w:rsidRPr="006B771A" w:rsidRDefault="00CF6B7D" w:rsidP="00043172">
      <w:pPr>
        <w:pStyle w:val="ListParagraph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lastRenderedPageBreak/>
        <w:t>оказване на спешна медицинска помощ на заболели и пострадали лица на местопроизшествието и по време на транспортирането; </w:t>
      </w:r>
    </w:p>
    <w:p w14:paraId="3225E361" w14:textId="77777777" w:rsidR="00CF6B7D" w:rsidRPr="006B771A" w:rsidRDefault="00CF6B7D" w:rsidP="00043172">
      <w:pPr>
        <w:pStyle w:val="ListParagraph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осигуряване на медицински специалист или екип при необходимост при въздушен транспорт на донори на органи и на органи, предназначени за трансплантация и на кръв и кръвни съставки; </w:t>
      </w:r>
    </w:p>
    <w:p w14:paraId="7290DDAC" w14:textId="77777777" w:rsidR="00CF6B7D" w:rsidRPr="006B771A" w:rsidRDefault="00CF6B7D" w:rsidP="00043172">
      <w:pPr>
        <w:pStyle w:val="ListParagraph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осигуряване на медицински специалист или екип при извършване на въздушен транспорт за нуждите на Министерството на здравеопазването, при необходимост от придружаване. </w:t>
      </w:r>
    </w:p>
    <w:p w14:paraId="3A94FCBB" w14:textId="77777777" w:rsidR="00CF6B7D" w:rsidRPr="006B771A" w:rsidRDefault="00CF6B7D" w:rsidP="00043172">
      <w:pPr>
        <w:pStyle w:val="ListParagraph"/>
        <w:numPr>
          <w:ilvl w:val="0"/>
          <w:numId w:val="4"/>
        </w:numPr>
        <w:tabs>
          <w:tab w:val="left" w:pos="284"/>
        </w:tabs>
        <w:ind w:left="0" w:firstLine="0"/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координация на дейностите по предоставяне на транспорт по въздух, както и при възникнала нужда от специализиран въздушен транспорт, чрез взаимодействие с „България </w:t>
      </w:r>
      <w:proofErr w:type="spellStart"/>
      <w:r w:rsidRPr="006B771A">
        <w:rPr>
          <w:rFonts w:cs="Times New Roman"/>
          <w:szCs w:val="24"/>
          <w:lang w:val="bg-BG"/>
        </w:rPr>
        <w:t>Хели</w:t>
      </w:r>
      <w:proofErr w:type="spellEnd"/>
      <w:r w:rsidRPr="006B771A">
        <w:rPr>
          <w:rFonts w:cs="Times New Roman"/>
          <w:szCs w:val="24"/>
          <w:lang w:val="bg-BG"/>
        </w:rPr>
        <w:t xml:space="preserve"> Мед </w:t>
      </w:r>
      <w:proofErr w:type="spellStart"/>
      <w:r w:rsidRPr="006B771A">
        <w:rPr>
          <w:rFonts w:cs="Times New Roman"/>
          <w:szCs w:val="24"/>
          <w:lang w:val="bg-BG"/>
        </w:rPr>
        <w:t>Сървиз</w:t>
      </w:r>
      <w:proofErr w:type="spellEnd"/>
      <w:r w:rsidRPr="006B771A">
        <w:rPr>
          <w:rFonts w:cs="Times New Roman"/>
          <w:szCs w:val="24"/>
          <w:lang w:val="bg-BG"/>
        </w:rPr>
        <w:t>” - ЕАД, центровете за спешна медицинска помощ, лечебните заведения, структурите на Министерството на вътрешните работи, регионалните здравни инспекции, Министерството на здравеопазването и други държавни институции. </w:t>
      </w:r>
    </w:p>
    <w:p w14:paraId="00B0657C" w14:textId="77777777" w:rsidR="00CF6B7D" w:rsidRPr="006B771A" w:rsidRDefault="00CF6B7D" w:rsidP="008940DF">
      <w:pPr>
        <w:tabs>
          <w:tab w:val="left" w:pos="284"/>
        </w:tabs>
        <w:jc w:val="both"/>
        <w:rPr>
          <w:rFonts w:cs="Times New Roman"/>
          <w:i/>
          <w:iCs/>
          <w:szCs w:val="24"/>
          <w:lang w:val="bg-BG"/>
        </w:rPr>
      </w:pPr>
      <w:r w:rsidRPr="006B771A">
        <w:rPr>
          <w:rFonts w:cs="Times New Roman"/>
          <w:i/>
          <w:iCs/>
          <w:szCs w:val="24"/>
          <w:lang w:val="bg-BG"/>
        </w:rPr>
        <w:t>Източник Министерство на здравеопазването</w:t>
      </w:r>
    </w:p>
    <w:p w14:paraId="0A31E778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предложение на МЗ в периода 2021–2027 г. е необходимо създаване на мобилни екипи към областните лечебни заведения за осигуряване на медицинска помощ в отдалечените и труднодостъпни места. За тази цел е необходимо закупуване на специализирани превозни средства– оборудвани мобилни лаборатории, мобилни рентгенови кабинети и транспортни леки автомобили. </w:t>
      </w:r>
    </w:p>
    <w:p w14:paraId="34F9C0F0" w14:textId="60CD5B62" w:rsidR="00CF6B7D" w:rsidRPr="006B771A" w:rsidRDefault="00CF6B7D" w:rsidP="00CF6B7D">
      <w:pPr>
        <w:jc w:val="both"/>
        <w:rPr>
          <w:rFonts w:cs="Times New Roman"/>
          <w:b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 xml:space="preserve">Изводи и тенденции за система здравеопазване </w:t>
      </w:r>
    </w:p>
    <w:p w14:paraId="6C6B8676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Анализът на инфраструктурата, осигуреността и достъпността до здравни услуги установява неравномерност в разпределението на материалната база и диспропорции в осигуреността с лекари и с лекари по дентална медицина. Основната част от болничните заведения е концентрирана в област Бургас (19 броя), а в област Ямбол те са само четири. </w:t>
      </w:r>
    </w:p>
    <w:p w14:paraId="74123D72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Налице е неравномерно разпределение на болничните легла в лечебните заведения – сериозно изоставане на област Ямбол, много неравномерно разпределение и на заведенията за </w:t>
      </w:r>
      <w:proofErr w:type="spellStart"/>
      <w:r w:rsidRPr="006B771A">
        <w:rPr>
          <w:rFonts w:cs="Times New Roman"/>
          <w:szCs w:val="24"/>
          <w:lang w:val="bg-BG"/>
        </w:rPr>
        <w:t>извънболнична</w:t>
      </w:r>
      <w:proofErr w:type="spellEnd"/>
      <w:r w:rsidRPr="006B771A">
        <w:rPr>
          <w:rFonts w:cs="Times New Roman"/>
          <w:szCs w:val="24"/>
          <w:lang w:val="bg-BG"/>
        </w:rPr>
        <w:t xml:space="preserve"> помощ – в област Ямбол са 37, докато в област Стара Загора са 116. </w:t>
      </w:r>
    </w:p>
    <w:p w14:paraId="7ACC43DC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Диспропорциите в обслужването също са големи, като особено явни са при обслужването с лекари по дентална медицина, където обслужените от един лекар в област Ямбол са почти 50 % повече от тези в област Стара Загора. </w:t>
      </w:r>
    </w:p>
    <w:p w14:paraId="09543C19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Допълнителен проблем е отдалечеността на отделни селища от мястото на предлагане на съответната медицинска помощ (първична, специализирана, болнична, спешна и неотложна), както и </w:t>
      </w:r>
      <w:proofErr w:type="spellStart"/>
      <w:r w:rsidRPr="006B771A">
        <w:rPr>
          <w:rFonts w:cs="Times New Roman"/>
          <w:szCs w:val="24"/>
          <w:lang w:val="bg-BG"/>
        </w:rPr>
        <w:t>недооборудването</w:t>
      </w:r>
      <w:proofErr w:type="spellEnd"/>
      <w:r w:rsidRPr="006B771A">
        <w:rPr>
          <w:rFonts w:cs="Times New Roman"/>
          <w:szCs w:val="24"/>
          <w:lang w:val="bg-BG"/>
        </w:rPr>
        <w:t xml:space="preserve"> на здравните заведения с нова, по-модерна медицинска техника </w:t>
      </w:r>
    </w:p>
    <w:p w14:paraId="7F923138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Развитието на качествено здравеопазване ще бъде насочено към: </w:t>
      </w:r>
    </w:p>
    <w:p w14:paraId="26771CA5" w14:textId="77777777" w:rsidR="00CF6B7D" w:rsidRPr="006B771A" w:rsidRDefault="00CF6B7D" w:rsidP="00043172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осигуряване на равен и ефективен достъп до качествено здравеопазване чрез осигуряване на равни възможности за достъп до здравните услуги на хората, включително и на живеещите в малки населени места, отдалечени от градските центрове; </w:t>
      </w:r>
    </w:p>
    <w:p w14:paraId="42929D9D" w14:textId="77777777" w:rsidR="00CF6B7D" w:rsidRPr="006B771A" w:rsidRDefault="00CF6B7D" w:rsidP="00043172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модернизация на материално-техническата база на лечебните заведения чрез осигуряване на съвременна медицинска апаратура; </w:t>
      </w:r>
    </w:p>
    <w:p w14:paraId="0DB5684E" w14:textId="77777777" w:rsidR="00CF6B7D" w:rsidRPr="006B771A" w:rsidRDefault="00CF6B7D" w:rsidP="00043172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lastRenderedPageBreak/>
        <w:t xml:space="preserve">укрепване на капацитета на общественото здравеопазване и засилване ролята на първичната помощ за сметка на болничното лечение; повишаване на здравната култура сред малцинствените групи. </w:t>
      </w:r>
    </w:p>
    <w:p w14:paraId="036F2AC4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Изграждането и управлението на справедлива, устойчива и ефективна здравна система, ориентирана към качество и резултати с навлизане на електронно управление в системата на здравеопазването, са важна предпоставка за създаване на условия за здраве за всички през целия живот.</w:t>
      </w:r>
    </w:p>
    <w:p w14:paraId="0D97F073" w14:textId="77777777" w:rsidR="00CF6B7D" w:rsidRPr="006B771A" w:rsidRDefault="00CF6B7D" w:rsidP="00CF6B7D">
      <w:pPr>
        <w:jc w:val="both"/>
        <w:rPr>
          <w:rFonts w:cs="Times New Roman"/>
          <w:szCs w:val="24"/>
          <w:lang w:val="bg-BG"/>
        </w:rPr>
      </w:pPr>
    </w:p>
    <w:p w14:paraId="353E10B9" w14:textId="47213EE1" w:rsidR="00774D5C" w:rsidRPr="006B771A" w:rsidRDefault="00194480" w:rsidP="00043172">
      <w:pPr>
        <w:pStyle w:val="Heading2"/>
        <w:numPr>
          <w:ilvl w:val="0"/>
          <w:numId w:val="3"/>
        </w:numPr>
        <w:tabs>
          <w:tab w:val="left" w:pos="810"/>
        </w:tabs>
        <w:jc w:val="both"/>
        <w:rPr>
          <w:rFonts w:cs="Times New Roman"/>
          <w:b/>
          <w:bCs/>
          <w:color w:val="1F4E79" w:themeColor="accent1" w:themeShade="80"/>
          <w:sz w:val="28"/>
          <w:lang w:val="bg-BG"/>
        </w:rPr>
      </w:pPr>
      <w:bookmarkStart w:id="17" w:name="_Toc213068664"/>
      <w:bookmarkStart w:id="18" w:name="_Toc222233598"/>
      <w:r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>Анализ на икономическото развитие на региона. Тенденции в изменението на основните икономически показатели, вкл</w:t>
      </w:r>
      <w:r w:rsidR="00712564"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>ючително</w:t>
      </w:r>
      <w:r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 xml:space="preserve"> </w:t>
      </w:r>
      <w:r w:rsidR="00A9758F"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>инфраструктурни и екологични показатели</w:t>
      </w:r>
      <w:r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>.</w:t>
      </w:r>
      <w:bookmarkEnd w:id="17"/>
      <w:bookmarkEnd w:id="18"/>
    </w:p>
    <w:p w14:paraId="200BDBA4" w14:textId="77777777" w:rsidR="00C044EC" w:rsidRPr="006B771A" w:rsidRDefault="00C044EC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Югоизточният регион на България обхваща областите Бургас, Сливен, Стара Загора и Ямбол и представлява един от стратегическите икономически пространства на страната. Регионът има комплексен икономически профил, в който се комбинират индустриално производство, енергетика, туризъм, транспорт и селско стопанство. Основен структуроопределящ център е Бургас, който изпълнява ролята на пристанищен, логистичен и туристически хъб на Черноморието. Стара Загора е вторият основен икономически център, с висока концентрация на промишленост и енергийни мощности, включително комплекса „Марица изток“. Сливен и Ямбол имат по-силно изразена земеделска и лека промишлена специализация, като допринасят за регионалния баланс между индустриални и аграрни дейности.</w:t>
      </w:r>
    </w:p>
    <w:p w14:paraId="01F5DD67" w14:textId="77777777" w:rsidR="00C044EC" w:rsidRPr="006B771A" w:rsidRDefault="00C044EC" w:rsidP="00C044EC">
      <w:pPr>
        <w:pStyle w:val="NormalWeb"/>
        <w:spacing w:before="120" w:beforeAutospacing="0" w:after="120" w:afterAutospacing="0" w:line="20" w:lineRule="atLeast"/>
        <w:jc w:val="both"/>
        <w:rPr>
          <w:b/>
          <w:bCs/>
        </w:rPr>
      </w:pPr>
      <w:r w:rsidRPr="006B771A">
        <w:rPr>
          <w:b/>
          <w:bCs/>
        </w:rPr>
        <w:t>Брутен вътрешен продукт</w:t>
      </w:r>
    </w:p>
    <w:p w14:paraId="503B5C15" w14:textId="295980BE" w:rsidR="00C044EC" w:rsidRPr="006B771A" w:rsidRDefault="00C044EC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За периода 2017–2021 г. брутният вътрешен продукт на Югоизточния регион се увеличава от 13 225 млн. лв. на 16 038 млн. лв., което представлява абсолютно нарастване с 2</w:t>
      </w:r>
      <w:r w:rsidR="00931BD3" w:rsidRPr="006B771A">
        <w:rPr>
          <w:rFonts w:eastAsia="Times New Roman" w:cs="Times New Roman"/>
          <w:lang w:val="bg-BG"/>
        </w:rPr>
        <w:t> </w:t>
      </w:r>
      <w:r w:rsidRPr="006B771A">
        <w:rPr>
          <w:rFonts w:eastAsia="Times New Roman" w:cs="Times New Roman"/>
          <w:lang w:val="bg-BG"/>
        </w:rPr>
        <w:t>813</w:t>
      </w:r>
      <w:r w:rsidR="00931BD3" w:rsidRPr="006B771A">
        <w:rPr>
          <w:rFonts w:eastAsia="Times New Roman" w:cs="Times New Roman"/>
          <w:lang w:val="bg-BG"/>
        </w:rPr>
        <w:t> </w:t>
      </w:r>
      <w:r w:rsidRPr="006B771A">
        <w:rPr>
          <w:rFonts w:eastAsia="Times New Roman" w:cs="Times New Roman"/>
          <w:lang w:val="bg-BG"/>
        </w:rPr>
        <w:t>млн.</w:t>
      </w:r>
      <w:r w:rsidR="00931BD3" w:rsidRPr="006B771A">
        <w:rPr>
          <w:rFonts w:eastAsia="Times New Roman" w:cs="Times New Roman"/>
          <w:lang w:val="bg-BG"/>
        </w:rPr>
        <w:t> </w:t>
      </w:r>
      <w:r w:rsidRPr="006B771A">
        <w:rPr>
          <w:rFonts w:eastAsia="Times New Roman" w:cs="Times New Roman"/>
          <w:lang w:val="bg-BG"/>
        </w:rPr>
        <w:t>лв. или 21,2%. Ръстът е по-нисък от средното национално увеличение от около 36%, което показва умерена динамика и по-слаба икономическа активност спрямо водещите региони на страната. Най-значителен растеж се наблюдава в област Сливен, където БВП се увеличава с 548 млн. лв. или 40,8%, следвана от Ямбол с повишение от 358</w:t>
      </w:r>
      <w:r w:rsidR="00931BD3" w:rsidRPr="006B771A">
        <w:rPr>
          <w:rFonts w:eastAsia="Times New Roman" w:cs="Times New Roman"/>
          <w:lang w:val="bg-BG"/>
        </w:rPr>
        <w:t> </w:t>
      </w:r>
      <w:r w:rsidRPr="006B771A">
        <w:rPr>
          <w:rFonts w:eastAsia="Times New Roman" w:cs="Times New Roman"/>
          <w:lang w:val="bg-BG"/>
        </w:rPr>
        <w:t>млн. лв. или 32,7% и Бургас – с 1 307 млн. лв. или 25,3%. По-слаб е ръстът в Стара Загора – 600 млн. лв. или 10,7%, което отразява временна стагнация на енергийния сектор и структурни промени в комплекса „Марица изток“.</w:t>
      </w:r>
    </w:p>
    <w:p w14:paraId="10487D28" w14:textId="4DB2D414" w:rsidR="00C044EC" w:rsidRPr="006B771A" w:rsidRDefault="00C044EC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През следващия период 2021–2023 г. икономическата активност в региона се ускорява значително. Общият БВП на Югоизточния регион нараства от 16 038 млн. лв. на 23 281 млн. лв., което представлява абсолютно увеличение от 7 243 млн. лв. или 45,1%. Водещ принос за този растеж има Стара Загора, където БВП се увеличава с 4 405 млн. лв. или 70,9%, вследствие на високата енергийна продукция и инвестиции в индустриалния сектор. Бургас също бележи стабилен растеж от 1 976 млн. лв. или 30,4%, поддържан от развитието на пристанищната, туристическата и логистичната дейност. В Сливен и Ямбол ръстът е умерен</w:t>
      </w:r>
      <w:r w:rsidR="00931BD3" w:rsidRPr="006B771A">
        <w:rPr>
          <w:rFonts w:eastAsia="Times New Roman" w:cs="Times New Roman"/>
          <w:lang w:val="bg-BG"/>
        </w:rPr>
        <w:t> </w:t>
      </w:r>
      <w:r w:rsidRPr="006B771A">
        <w:rPr>
          <w:rFonts w:eastAsia="Times New Roman" w:cs="Times New Roman"/>
          <w:lang w:val="bg-BG"/>
        </w:rPr>
        <w:t>– съответно 408 млн. лв. (21,6%) и 456 млн. лв. (31,4%).</w:t>
      </w:r>
    </w:p>
    <w:p w14:paraId="713F7FE2" w14:textId="77777777" w:rsidR="00931BD3" w:rsidRPr="006B771A" w:rsidRDefault="00931BD3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</w:p>
    <w:p w14:paraId="780AD49F" w14:textId="77777777" w:rsidR="00931BD3" w:rsidRPr="006B771A" w:rsidRDefault="00931BD3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</w:p>
    <w:p w14:paraId="39263247" w14:textId="69D9B457" w:rsidR="00931BD3" w:rsidRPr="006B771A" w:rsidRDefault="00931BD3" w:rsidP="00931BD3">
      <w:pPr>
        <w:pStyle w:val="TableNames"/>
      </w:pPr>
      <w:bookmarkStart w:id="19" w:name="_Toc222229303"/>
      <w:r w:rsidRPr="006B771A">
        <w:lastRenderedPageBreak/>
        <w:t xml:space="preserve">Таблица </w:t>
      </w:r>
      <w:r w:rsidRPr="006B771A">
        <w:fldChar w:fldCharType="begin"/>
      </w:r>
      <w:r w:rsidRPr="006B771A">
        <w:instrText xml:space="preserve"> SEQ Таблица \* ARABIC </w:instrText>
      </w:r>
      <w:r w:rsidRPr="006B771A">
        <w:fldChar w:fldCharType="separate"/>
      </w:r>
      <w:r w:rsidR="00A6719B" w:rsidRPr="006B771A">
        <w:t>7</w:t>
      </w:r>
      <w:r w:rsidRPr="006B771A">
        <w:fldChar w:fldCharType="end"/>
      </w:r>
      <w:r w:rsidRPr="006B771A">
        <w:t>: БВП на България и Югоизточен регион по области 2017 - 2023 г. (в млн. лева)</w:t>
      </w:r>
      <w:bookmarkEnd w:id="19"/>
    </w:p>
    <w:tbl>
      <w:tblPr>
        <w:tblW w:w="9488" w:type="dxa"/>
        <w:tblLook w:val="04A0" w:firstRow="1" w:lastRow="0" w:firstColumn="1" w:lastColumn="0" w:noHBand="0" w:noVBand="1"/>
      </w:tblPr>
      <w:tblGrid>
        <w:gridCol w:w="2312"/>
        <w:gridCol w:w="1794"/>
        <w:gridCol w:w="1794"/>
        <w:gridCol w:w="1794"/>
        <w:gridCol w:w="1794"/>
      </w:tblGrid>
      <w:tr w:rsidR="00C044EC" w:rsidRPr="006B771A" w14:paraId="4960DF85" w14:textId="77777777" w:rsidTr="00134214">
        <w:trPr>
          <w:trHeight w:val="330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48EC9C96" w14:textId="53066DCE" w:rsidR="00C044EC" w:rsidRPr="006B771A" w:rsidRDefault="00C044EC" w:rsidP="00455989">
            <w:pPr>
              <w:spacing w:before="120" w:line="20" w:lineRule="atLeast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 </w:t>
            </w:r>
            <w:r w:rsidR="00134214"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Област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3840013B" w14:textId="77777777" w:rsidR="00C044EC" w:rsidRPr="006B771A" w:rsidRDefault="00C044EC" w:rsidP="00455989">
            <w:pPr>
              <w:spacing w:before="120" w:line="20" w:lineRule="atLeast"/>
              <w:jc w:val="center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2017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0A7C0D01" w14:textId="77777777" w:rsidR="00C044EC" w:rsidRPr="006B771A" w:rsidRDefault="00C044EC" w:rsidP="00455989">
            <w:pPr>
              <w:spacing w:before="120" w:line="20" w:lineRule="atLeast"/>
              <w:jc w:val="center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2021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540B874D" w14:textId="77777777" w:rsidR="00C044EC" w:rsidRPr="006B771A" w:rsidRDefault="00C044EC" w:rsidP="00455989">
            <w:pPr>
              <w:spacing w:before="120" w:line="20" w:lineRule="atLeast"/>
              <w:jc w:val="center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2022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595267B1" w14:textId="77777777" w:rsidR="00C044EC" w:rsidRPr="006B771A" w:rsidRDefault="00C044EC" w:rsidP="00455989">
            <w:pPr>
              <w:spacing w:before="120" w:line="20" w:lineRule="atLeast"/>
              <w:jc w:val="center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2023</w:t>
            </w:r>
          </w:p>
        </w:tc>
      </w:tr>
      <w:tr w:rsidR="00C044EC" w:rsidRPr="006B771A" w14:paraId="7B1448C5" w14:textId="77777777" w:rsidTr="00134214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246BD293" w14:textId="77777777" w:rsidR="00C044EC" w:rsidRPr="006B771A" w:rsidRDefault="00C044EC" w:rsidP="00455989">
            <w:pPr>
              <w:spacing w:before="120" w:line="20" w:lineRule="atLeast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България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7A2266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102 682.97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868A76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139 601.97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A7774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168 360.03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458BE3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185 232.51</w:t>
            </w:r>
          </w:p>
        </w:tc>
      </w:tr>
      <w:tr w:rsidR="00C044EC" w:rsidRPr="006B771A" w14:paraId="21EFDA8B" w14:textId="77777777" w:rsidTr="00134214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5438AE71" w14:textId="77777777" w:rsidR="00C044EC" w:rsidRPr="006B771A" w:rsidRDefault="00C044EC" w:rsidP="00455989">
            <w:pPr>
              <w:spacing w:before="120" w:line="20" w:lineRule="atLeast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Югоизточен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890F14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13 224.70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142691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16 037.67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185A46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22 993.68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4C01D9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23 281.48</w:t>
            </w:r>
          </w:p>
        </w:tc>
      </w:tr>
      <w:tr w:rsidR="00C044EC" w:rsidRPr="006B771A" w14:paraId="32DF9E96" w14:textId="77777777" w:rsidTr="00134214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099FD1F4" w14:textId="77777777" w:rsidR="00C044EC" w:rsidRPr="006B771A" w:rsidRDefault="00C044EC" w:rsidP="00455989">
            <w:pPr>
              <w:spacing w:before="120" w:line="20" w:lineRule="atLeast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Бургас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462DBE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5 175.49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55C364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6 482.16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35A659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7 392.06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3B8810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8 458.03</w:t>
            </w:r>
          </w:p>
        </w:tc>
      </w:tr>
      <w:tr w:rsidR="00C044EC" w:rsidRPr="006B771A" w14:paraId="5CD65BDE" w14:textId="77777777" w:rsidTr="00134214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47D3B2FD" w14:textId="77777777" w:rsidR="00C044EC" w:rsidRPr="006B771A" w:rsidRDefault="00C044EC" w:rsidP="00455989">
            <w:pPr>
              <w:spacing w:before="120" w:line="20" w:lineRule="atLeast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866D3A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1 341.98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191155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1 890.17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BA9363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2 033.63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B52EEF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2 298.04</w:t>
            </w:r>
          </w:p>
        </w:tc>
      </w:tr>
      <w:tr w:rsidR="00C044EC" w:rsidRPr="006B771A" w14:paraId="56716ED5" w14:textId="77777777" w:rsidTr="00134214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268F33B5" w14:textId="77777777" w:rsidR="00C044EC" w:rsidRPr="006B771A" w:rsidRDefault="00C044EC" w:rsidP="00455989">
            <w:pPr>
              <w:spacing w:before="120" w:line="20" w:lineRule="atLeast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Стара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BF7B59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5 612.47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EBE1F1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6 211.94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47C7DF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11 802.17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B9074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10 616.53</w:t>
            </w:r>
          </w:p>
        </w:tc>
      </w:tr>
      <w:tr w:rsidR="00C044EC" w:rsidRPr="006B771A" w14:paraId="0866EDF5" w14:textId="77777777" w:rsidTr="00134214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58B5C02A" w14:textId="77777777" w:rsidR="00C044EC" w:rsidRPr="006B771A" w:rsidRDefault="00C044EC" w:rsidP="00455989">
            <w:pPr>
              <w:spacing w:before="120" w:line="20" w:lineRule="atLeast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Ямбол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9F37C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1 094.76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1EA8EC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1 453.40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434D83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1 765.82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016406" w14:textId="7777777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1 908.88</w:t>
            </w:r>
          </w:p>
        </w:tc>
      </w:tr>
    </w:tbl>
    <w:p w14:paraId="6FC3972F" w14:textId="77777777" w:rsidR="00C044EC" w:rsidRPr="006B771A" w:rsidRDefault="00C044EC" w:rsidP="00C044EC">
      <w:pPr>
        <w:pStyle w:val="NormalWeb"/>
        <w:spacing w:before="120" w:beforeAutospacing="0" w:after="120" w:afterAutospacing="0" w:line="20" w:lineRule="atLeast"/>
      </w:pPr>
      <w:r w:rsidRPr="006B771A">
        <w:rPr>
          <w:i/>
        </w:rPr>
        <w:t>Източник: НСИ</w:t>
      </w:r>
    </w:p>
    <w:p w14:paraId="6AACB2C3" w14:textId="075C613C" w:rsidR="00931BD3" w:rsidRPr="006B771A" w:rsidRDefault="00931BD3" w:rsidP="00931BD3">
      <w:pPr>
        <w:pStyle w:val="TableNames"/>
        <w:rPr>
          <w:szCs w:val="20"/>
        </w:rPr>
      </w:pPr>
      <w:bookmarkStart w:id="20" w:name="_Toc222158810"/>
      <w:bookmarkStart w:id="21" w:name="_Toc222162665"/>
      <w:bookmarkStart w:id="22" w:name="_Toc222229311"/>
      <w:r w:rsidRPr="006B771A">
        <w:t xml:space="preserve">Фигура </w:t>
      </w:r>
      <w:r w:rsidRPr="006B771A">
        <w:fldChar w:fldCharType="begin"/>
      </w:r>
      <w:r w:rsidRPr="006B771A">
        <w:instrText xml:space="preserve"> SEQ Фигура \* ARABIC </w:instrText>
      </w:r>
      <w:r w:rsidRPr="006B771A">
        <w:fldChar w:fldCharType="separate"/>
      </w:r>
      <w:r w:rsidR="00A6719B" w:rsidRPr="006B771A">
        <w:t>1</w:t>
      </w:r>
      <w:r w:rsidRPr="006B771A">
        <w:fldChar w:fldCharType="end"/>
      </w:r>
      <w:r w:rsidRPr="006B771A">
        <w:t>: БВП на Югоизточен регион по области 2023 г. (в млн. лева)</w:t>
      </w:r>
      <w:bookmarkEnd w:id="20"/>
      <w:bookmarkEnd w:id="21"/>
      <w:bookmarkEnd w:id="22"/>
    </w:p>
    <w:p w14:paraId="388460C5" w14:textId="77777777" w:rsidR="00C044EC" w:rsidRPr="006B771A" w:rsidRDefault="00C044EC" w:rsidP="00DA0EA3">
      <w:pPr>
        <w:pStyle w:val="NormalWeb"/>
        <w:spacing w:before="0" w:beforeAutospacing="0" w:after="0" w:afterAutospacing="0" w:line="20" w:lineRule="atLeast"/>
        <w:jc w:val="both"/>
      </w:pPr>
      <w:r w:rsidRPr="006B771A">
        <w:rPr>
          <w:noProof/>
          <w:lang w:val="en-US" w:eastAsia="en-US"/>
        </w:rPr>
        <w:drawing>
          <wp:inline distT="0" distB="0" distL="0" distR="0" wp14:anchorId="2333EAA1" wp14:editId="38AF59B1">
            <wp:extent cx="5943600" cy="3388360"/>
            <wp:effectExtent l="0" t="0" r="0" b="254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3E581808-6B52-4B3C-A9BF-CD6BFC437516}"/>
                </a:ext>
              </a:extLst>
            </wp:docPr>
            <wp:cNvGraphicFramePr>
              <a:graphicFrameLocks xmlns:a="http://schemas.openxmlformats.org/drawingml/2006/main" noGrp="1" noDrilldown="1" noSelect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rt 12">
                      <a:extLst>
                        <a:ext uri="{FF2B5EF4-FFF2-40B4-BE49-F238E27FC236}">
                          <a16:creationId xmlns:a16="http://schemas.microsoft.com/office/drawing/2014/main" id="{3E581808-6B52-4B3C-A9BF-CD6BFC437516}"/>
                        </a:ext>
                      </a:extLst>
                    </pic:cNvPr>
                    <pic:cNvPicPr>
                      <a:picLocks noGrp="1" noRot="1" noChangeAspect="1" noMove="1" noResize="1" noEditPoints="1" noAdjustHandles="1" noChangeArrowheads="1" noChangeShapeType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12A33" w14:textId="77777777" w:rsidR="00C044EC" w:rsidRPr="006B771A" w:rsidRDefault="00C044EC" w:rsidP="00C044EC">
      <w:pPr>
        <w:pStyle w:val="NormalWeb"/>
        <w:spacing w:before="120" w:beforeAutospacing="0" w:after="120" w:afterAutospacing="0" w:line="20" w:lineRule="atLeast"/>
        <w:rPr>
          <w:i/>
        </w:rPr>
      </w:pPr>
      <w:r w:rsidRPr="006B771A">
        <w:rPr>
          <w:i/>
        </w:rPr>
        <w:t>Източник: НСИ</w:t>
      </w:r>
    </w:p>
    <w:p w14:paraId="1CFC5478" w14:textId="77777777" w:rsidR="00DA0EA3" w:rsidRPr="006B771A" w:rsidRDefault="00DA0EA3" w:rsidP="00C044EC">
      <w:pPr>
        <w:pStyle w:val="NormalWeb"/>
        <w:spacing w:before="120" w:beforeAutospacing="0" w:after="120" w:afterAutospacing="0" w:line="20" w:lineRule="atLeast"/>
        <w:jc w:val="both"/>
        <w:rPr>
          <w:b/>
          <w:bCs/>
        </w:rPr>
      </w:pPr>
    </w:p>
    <w:p w14:paraId="7B3CCF0D" w14:textId="49DF779B" w:rsidR="00C044EC" w:rsidRPr="006B771A" w:rsidRDefault="00C044EC" w:rsidP="00C044EC">
      <w:pPr>
        <w:pStyle w:val="NormalWeb"/>
        <w:spacing w:before="120" w:beforeAutospacing="0" w:after="120" w:afterAutospacing="0" w:line="20" w:lineRule="atLeast"/>
        <w:jc w:val="both"/>
        <w:rPr>
          <w:b/>
          <w:bCs/>
        </w:rPr>
      </w:pPr>
      <w:r w:rsidRPr="006B771A">
        <w:rPr>
          <w:b/>
          <w:bCs/>
        </w:rPr>
        <w:t>Брутният вътрешен продукт на човек от населението</w:t>
      </w:r>
    </w:p>
    <w:p w14:paraId="66E00E78" w14:textId="1084989D" w:rsidR="00C044EC" w:rsidRPr="006B771A" w:rsidRDefault="00C044EC" w:rsidP="00C044EC">
      <w:pPr>
        <w:pStyle w:val="NormalWeb"/>
        <w:spacing w:before="120" w:beforeAutospacing="0" w:after="120" w:afterAutospacing="0" w:line="20" w:lineRule="atLeast"/>
        <w:jc w:val="both"/>
      </w:pPr>
      <w:r w:rsidRPr="006B771A">
        <w:t xml:space="preserve">За периода 2017–2021 г. брутният вътрешен продукт на човек от населението в Югоизточния регион нараства от 13 249 лв. на 16 767 лв., което представлява абсолютно увеличение от 3 518 лв. или 26,5%. Ръстът е под средното за страната увеличение от 42,1%, </w:t>
      </w:r>
      <w:r w:rsidRPr="006B771A">
        <w:lastRenderedPageBreak/>
        <w:t>което показва по-бавно нарастване на производителността и доходите спрямо националното равнище. Най-значителен растеж се наблюдава в област Сливен, където показателят се увеличава с 3 586 лв. или 48,6%, и в Ямбол – с 3 930 лв. или 42,0%. В Бургас нарастването е с 3 833 лв. или 28,8%, докато Стара Загора бележи по-умерен ръст – с 2</w:t>
      </w:r>
      <w:r w:rsidR="00DA0EA3" w:rsidRPr="006B771A">
        <w:t> </w:t>
      </w:r>
      <w:r w:rsidRPr="006B771A">
        <w:t>862</w:t>
      </w:r>
      <w:r w:rsidR="00DA0EA3" w:rsidRPr="006B771A">
        <w:t> </w:t>
      </w:r>
      <w:r w:rsidRPr="006B771A">
        <w:t>лв. или 15,8%.</w:t>
      </w:r>
    </w:p>
    <w:p w14:paraId="3C980F66" w14:textId="5A72F82C" w:rsidR="00C044EC" w:rsidRPr="006B771A" w:rsidRDefault="00C044EC" w:rsidP="00C044EC">
      <w:pPr>
        <w:pStyle w:val="NormalWeb"/>
        <w:spacing w:before="120" w:beforeAutospacing="0" w:after="120" w:afterAutospacing="0" w:line="20" w:lineRule="atLeast"/>
        <w:jc w:val="both"/>
      </w:pPr>
      <w:r w:rsidRPr="006B771A">
        <w:t>За периода 2021–2023 г. динамиката на икономическото развитие в региона се ускорява. БВП на човек от населението нараства от 16 767 лв. на 24 512 лв., което представлява абсолютно увеличение от 7 745 лв. или 46,2%. Ръстът е над средния за страната (33,9%), което показва активизация на регионалната икономика. Най-значимо е увеличението в Стара Загора, където БВП на човек достига 36 470 лв. при 20 986 лв. през 2021 г., т.е. нарастване с 15 484 лв. или 73,8%, обусловено от силна индустриална активност. Бургас също отчита съществен растеж – с 5 053 лв. или 29,6%. В Сливен и Ямбол увеличението е по-умерено</w:t>
      </w:r>
      <w:r w:rsidR="00E037F6" w:rsidRPr="006B771A">
        <w:t>,</w:t>
      </w:r>
      <w:r w:rsidRPr="006B771A">
        <w:t xml:space="preserve"> съответно с 2 523 лв. (23,0%) и 4 587 лв. (34,5%).</w:t>
      </w:r>
    </w:p>
    <w:p w14:paraId="2C84F1EC" w14:textId="73F61266" w:rsidR="00DA0EA3" w:rsidRPr="006B771A" w:rsidRDefault="00DA0EA3" w:rsidP="00DA0EA3">
      <w:pPr>
        <w:pStyle w:val="TableNames"/>
      </w:pPr>
      <w:bookmarkStart w:id="23" w:name="_Toc222229304"/>
      <w:r w:rsidRPr="006B771A">
        <w:t xml:space="preserve">Таблица </w:t>
      </w:r>
      <w:r w:rsidRPr="006B771A">
        <w:fldChar w:fldCharType="begin"/>
      </w:r>
      <w:r w:rsidRPr="006B771A">
        <w:instrText xml:space="preserve"> SEQ Таблица \* ARABIC </w:instrText>
      </w:r>
      <w:r w:rsidRPr="006B771A">
        <w:fldChar w:fldCharType="separate"/>
      </w:r>
      <w:r w:rsidR="00A6719B" w:rsidRPr="006B771A">
        <w:t>8</w:t>
      </w:r>
      <w:r w:rsidRPr="006B771A">
        <w:fldChar w:fldCharType="end"/>
      </w:r>
      <w:r w:rsidRPr="006B771A">
        <w:t xml:space="preserve">: </w:t>
      </w:r>
      <w:r w:rsidR="004B3734" w:rsidRPr="006B771A">
        <w:t>БВП на човек от населението на България и Югоизточен регион по области 2017 - 2023 г. (в лева)</w:t>
      </w:r>
      <w:bookmarkEnd w:id="23"/>
      <w:r w:rsidR="004B3734" w:rsidRPr="006B771A">
        <w:t xml:space="preserve">  </w:t>
      </w:r>
    </w:p>
    <w:tbl>
      <w:tblPr>
        <w:tblW w:w="8095" w:type="dxa"/>
        <w:tblLook w:val="04A0" w:firstRow="1" w:lastRow="0" w:firstColumn="1" w:lastColumn="0" w:noHBand="0" w:noVBand="1"/>
      </w:tblPr>
      <w:tblGrid>
        <w:gridCol w:w="2155"/>
        <w:gridCol w:w="1530"/>
        <w:gridCol w:w="1440"/>
        <w:gridCol w:w="1440"/>
        <w:gridCol w:w="1530"/>
      </w:tblGrid>
      <w:tr w:rsidR="00C044EC" w:rsidRPr="006B771A" w14:paraId="6FF1F9AC" w14:textId="77777777" w:rsidTr="00FC6B9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8C4E58C" w14:textId="770925D3" w:rsidR="00C044EC" w:rsidRPr="006B771A" w:rsidRDefault="00C044EC" w:rsidP="00455989">
            <w:pPr>
              <w:spacing w:before="120" w:line="20" w:lineRule="atLeas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 </w:t>
            </w:r>
            <w:r w:rsidR="00134214"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Област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4A6EE19" w14:textId="77777777" w:rsidR="00C044EC" w:rsidRPr="006B771A" w:rsidRDefault="00C044EC" w:rsidP="00455989">
            <w:pPr>
              <w:spacing w:before="120" w:line="20" w:lineRule="atLeast"/>
              <w:jc w:val="center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 xml:space="preserve"> 2017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308FE70" w14:textId="77777777" w:rsidR="00C044EC" w:rsidRPr="006B771A" w:rsidRDefault="00C044EC" w:rsidP="00455989">
            <w:pPr>
              <w:spacing w:before="120" w:line="20" w:lineRule="atLeast"/>
              <w:jc w:val="center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 xml:space="preserve"> 2021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B15E1DB" w14:textId="77777777" w:rsidR="00C044EC" w:rsidRPr="006B771A" w:rsidRDefault="00C044EC" w:rsidP="00455989">
            <w:pPr>
              <w:spacing w:before="120" w:line="20" w:lineRule="atLeast"/>
              <w:jc w:val="center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 xml:space="preserve"> 2022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186803A" w14:textId="77777777" w:rsidR="00C044EC" w:rsidRPr="006B771A" w:rsidRDefault="00C044EC" w:rsidP="00455989">
            <w:pPr>
              <w:spacing w:before="120" w:line="20" w:lineRule="atLeast"/>
              <w:jc w:val="center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 xml:space="preserve"> 2023 </w:t>
            </w:r>
          </w:p>
        </w:tc>
      </w:tr>
      <w:tr w:rsidR="00C044EC" w:rsidRPr="006B771A" w14:paraId="05BBC57A" w14:textId="77777777" w:rsidTr="00FC6B9D"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1043C10" w14:textId="77777777" w:rsidR="00C044EC" w:rsidRPr="006B771A" w:rsidRDefault="00C044EC" w:rsidP="00455989">
            <w:pPr>
              <w:spacing w:before="120" w:line="20" w:lineRule="atLeast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 xml:space="preserve"> България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0FFF7" w14:textId="6BCBF0ED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15 092.74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6B85" w14:textId="703B7B5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21 453.13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1770E" w14:textId="1A1001D9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26 041.38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0E3B" w14:textId="3A6843BD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28 733.38</w:t>
            </w:r>
          </w:p>
        </w:tc>
      </w:tr>
      <w:tr w:rsidR="00C044EC" w:rsidRPr="006B771A" w14:paraId="127E5A61" w14:textId="77777777" w:rsidTr="00FC6B9D"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F939D35" w14:textId="77777777" w:rsidR="00C044EC" w:rsidRPr="006B771A" w:rsidRDefault="00C044EC" w:rsidP="00455989">
            <w:pPr>
              <w:spacing w:before="120" w:line="20" w:lineRule="atLeast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 xml:space="preserve"> Югоизточен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2C376" w14:textId="6663E904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13 249.07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14B19" w14:textId="712F911E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16 767.26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AF7FD" w14:textId="30A6A17E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24 177.74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930F" w14:textId="7FF9A968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24 512.26</w:t>
            </w:r>
          </w:p>
        </w:tc>
      </w:tr>
      <w:tr w:rsidR="00C044EC" w:rsidRPr="006B771A" w14:paraId="4A6C3967" w14:textId="77777777" w:rsidTr="00FC6B9D"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45DE9FF" w14:textId="77777777" w:rsidR="00C044EC" w:rsidRPr="006B771A" w:rsidRDefault="00C044EC" w:rsidP="00455989">
            <w:pPr>
              <w:spacing w:before="120" w:line="20" w:lineRule="atLeast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 xml:space="preserve"> Бургас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6A7CC" w14:textId="13A6281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13 282.61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04298" w14:textId="49909301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17 116.25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79EA8" w14:textId="0822EFB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19 513.90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E59E9" w14:textId="6AD822D7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22 169.23</w:t>
            </w:r>
          </w:p>
        </w:tc>
      </w:tr>
      <w:tr w:rsidR="00C044EC" w:rsidRPr="006B771A" w14:paraId="6B7609E0" w14:textId="77777777" w:rsidTr="00FC6B9D"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4E304B4" w14:textId="77777777" w:rsidR="00C044EC" w:rsidRPr="006B771A" w:rsidRDefault="00C044EC" w:rsidP="00455989">
            <w:pPr>
              <w:spacing w:before="120" w:line="20" w:lineRule="atLeast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 xml:space="preserve"> Сливен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3088" w14:textId="0047390B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7 384.32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A7B4A" w14:textId="652A2E03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10 970.01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8B453" w14:textId="51C4F80E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11 889.84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ACA76" w14:textId="50BB9B93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13 492.70</w:t>
            </w:r>
          </w:p>
        </w:tc>
      </w:tr>
      <w:tr w:rsidR="00C044EC" w:rsidRPr="006B771A" w14:paraId="75D25E73" w14:textId="77777777" w:rsidTr="00FC6B9D"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A65BDB4" w14:textId="77777777" w:rsidR="00C044EC" w:rsidRPr="006B771A" w:rsidRDefault="00C044EC" w:rsidP="00455989">
            <w:pPr>
              <w:spacing w:before="120" w:line="20" w:lineRule="atLeast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 xml:space="preserve"> Стара Загора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6873" w14:textId="312AE66F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18 123.79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D73F" w14:textId="33801805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20 985.51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87311" w14:textId="5C1A7715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40 258.33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30B39" w14:textId="75F48209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36 470.26</w:t>
            </w:r>
          </w:p>
        </w:tc>
      </w:tr>
      <w:tr w:rsidR="00C044EC" w:rsidRPr="006B771A" w14:paraId="41BB2527" w14:textId="77777777" w:rsidTr="00FC6B9D"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27E4C54" w14:textId="77777777" w:rsidR="00C044EC" w:rsidRPr="006B771A" w:rsidRDefault="00C044EC" w:rsidP="00455989">
            <w:pPr>
              <w:spacing w:before="120" w:line="20" w:lineRule="atLeast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 xml:space="preserve"> Ямбол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2F161" w14:textId="2DD5EDD8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9 348.24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2FF4A" w14:textId="712AB0D8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13 278.01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886AF" w14:textId="609A9851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16 347.63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3C861" w14:textId="0E6BCB32" w:rsidR="00C044EC" w:rsidRPr="006B771A" w:rsidRDefault="00C044EC" w:rsidP="00134214">
            <w:pPr>
              <w:spacing w:before="120" w:line="20" w:lineRule="atLeast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17 865.08</w:t>
            </w:r>
          </w:p>
        </w:tc>
      </w:tr>
    </w:tbl>
    <w:p w14:paraId="438D2302" w14:textId="77777777" w:rsidR="00C044EC" w:rsidRPr="006B771A" w:rsidRDefault="00C044EC" w:rsidP="00C044EC">
      <w:pPr>
        <w:pStyle w:val="NormalWeb"/>
        <w:spacing w:before="120" w:beforeAutospacing="0" w:after="120" w:afterAutospacing="0" w:line="20" w:lineRule="atLeast"/>
      </w:pPr>
      <w:r w:rsidRPr="006B771A">
        <w:rPr>
          <w:i/>
        </w:rPr>
        <w:t>Източник: НСИ</w:t>
      </w:r>
    </w:p>
    <w:p w14:paraId="1884D567" w14:textId="77777777" w:rsidR="00C044EC" w:rsidRPr="006B771A" w:rsidRDefault="00C044EC" w:rsidP="00C044EC">
      <w:pPr>
        <w:pStyle w:val="NormalWeb"/>
        <w:spacing w:before="120" w:beforeAutospacing="0" w:after="120" w:afterAutospacing="0" w:line="20" w:lineRule="atLeast"/>
        <w:rPr>
          <w:b/>
          <w:bCs/>
        </w:rPr>
      </w:pPr>
      <w:r w:rsidRPr="006B771A">
        <w:rPr>
          <w:b/>
          <w:bCs/>
        </w:rPr>
        <w:t>Първичен сектор (селско, горско и рибно стопанство)</w:t>
      </w:r>
    </w:p>
    <w:p w14:paraId="3AFB8372" w14:textId="1BC7A569" w:rsidR="00C044EC" w:rsidRPr="006B771A" w:rsidRDefault="00C044EC" w:rsidP="00C044EC">
      <w:pPr>
        <w:pStyle w:val="NormalWeb"/>
        <w:spacing w:before="120" w:beforeAutospacing="0" w:after="120" w:afterAutospacing="0" w:line="20" w:lineRule="atLeast"/>
        <w:jc w:val="both"/>
      </w:pPr>
      <w:r w:rsidRPr="006B771A">
        <w:t>За периода 2017–2023 г. секторът в областите на Югоизточния регион показва двуфазна динамика</w:t>
      </w:r>
      <w:r w:rsidR="00E037F6" w:rsidRPr="006B771A">
        <w:t>, тоест</w:t>
      </w:r>
      <w:r w:rsidRPr="006B771A">
        <w:t xml:space="preserve"> нарастване в първия период и спад във втория. Между 2017 и 2021 г. всички области отчитат увеличение. В </w:t>
      </w:r>
      <w:r w:rsidR="00E037F6" w:rsidRPr="006B771A">
        <w:t xml:space="preserve">област </w:t>
      </w:r>
      <w:r w:rsidRPr="006B771A">
        <w:t xml:space="preserve">Бургас </w:t>
      </w:r>
      <w:r w:rsidR="00E037F6" w:rsidRPr="006B771A">
        <w:t>продажбите в сектора</w:t>
      </w:r>
      <w:r w:rsidRPr="006B771A">
        <w:t xml:space="preserve"> се повишава</w:t>
      </w:r>
      <w:r w:rsidR="00E037F6" w:rsidRPr="006B771A">
        <w:t>т</w:t>
      </w:r>
      <w:r w:rsidRPr="006B771A">
        <w:t xml:space="preserve"> от 211.9 на 279.2 млн. лв., к</w:t>
      </w:r>
      <w:r w:rsidR="00E037F6" w:rsidRPr="006B771A">
        <w:t xml:space="preserve">оето е ръст от 31.7%. В </w:t>
      </w:r>
      <w:r w:rsidR="00D119D0" w:rsidRPr="006B771A">
        <w:t xml:space="preserve">област </w:t>
      </w:r>
      <w:r w:rsidR="00E037F6" w:rsidRPr="006B771A">
        <w:t xml:space="preserve">Сливен ръстът е </w:t>
      </w:r>
      <w:r w:rsidRPr="006B771A">
        <w:t xml:space="preserve">от 119.3 на 188.5 млн. лв., или с 57.9%. В </w:t>
      </w:r>
      <w:r w:rsidR="00D119D0" w:rsidRPr="006B771A">
        <w:t xml:space="preserve">област </w:t>
      </w:r>
      <w:r w:rsidRPr="006B771A">
        <w:t xml:space="preserve">Стара Загора от 167.5 на 265.8 млн. лв. увеличение с 58.7%, а в </w:t>
      </w:r>
      <w:r w:rsidR="00D119D0" w:rsidRPr="006B771A">
        <w:t xml:space="preserve">област </w:t>
      </w:r>
      <w:r w:rsidRPr="006B771A">
        <w:t xml:space="preserve">Ямбол от 126.0 на 205.8 млн. лв., което представлява ръст от 63.4%. </w:t>
      </w:r>
    </w:p>
    <w:p w14:paraId="5DEE7AA3" w14:textId="77777777" w:rsidR="00C044EC" w:rsidRPr="006B771A" w:rsidRDefault="00C044EC" w:rsidP="00C044EC">
      <w:pPr>
        <w:pStyle w:val="NormalWeb"/>
        <w:spacing w:before="120" w:beforeAutospacing="0" w:after="120" w:afterAutospacing="0" w:line="20" w:lineRule="atLeast"/>
        <w:jc w:val="both"/>
      </w:pPr>
      <w:r w:rsidRPr="006B771A">
        <w:t>След 2021 г. се наблюдава обратна тенденция и секторът навлиза във фаза на спад. Между 2021 и 2023 г. БДС намалява във всички области. В Бургас стойността спада от 279.2 на 207.8 млн. лв., което е понижение от 25.6%. В Сливен се свива от 188.5 на 135.5 млн. лв., или с 28.1%. В Стара Загора от 265.8 на 193.9 млн. лв. (спад от 27%), а в Ямбол от 205.8 на 150 млн. лв. (спад от 27.1%).</w:t>
      </w:r>
    </w:p>
    <w:p w14:paraId="066719D7" w14:textId="77777777" w:rsidR="004B3734" w:rsidRPr="006B771A" w:rsidRDefault="004B3734" w:rsidP="00C044EC">
      <w:pPr>
        <w:pStyle w:val="NormalWeb"/>
        <w:spacing w:before="120" w:beforeAutospacing="0" w:after="120" w:afterAutospacing="0" w:line="20" w:lineRule="atLeast"/>
        <w:jc w:val="both"/>
      </w:pPr>
    </w:p>
    <w:p w14:paraId="31D4DD2F" w14:textId="443C0947" w:rsidR="004B3734" w:rsidRPr="006B771A" w:rsidRDefault="004B3734" w:rsidP="004B3734">
      <w:pPr>
        <w:pStyle w:val="TableNames"/>
        <w:rPr>
          <w:szCs w:val="20"/>
        </w:rPr>
      </w:pPr>
      <w:bookmarkStart w:id="24" w:name="_Toc222229312"/>
      <w:r w:rsidRPr="006B771A">
        <w:lastRenderedPageBreak/>
        <w:t xml:space="preserve">Фигура </w:t>
      </w:r>
      <w:r w:rsidRPr="006B771A">
        <w:fldChar w:fldCharType="begin"/>
      </w:r>
      <w:r w:rsidRPr="006B771A">
        <w:instrText xml:space="preserve"> SEQ Фигура \* ARABIC </w:instrText>
      </w:r>
      <w:r w:rsidRPr="006B771A">
        <w:fldChar w:fldCharType="separate"/>
      </w:r>
      <w:r w:rsidR="00A6719B" w:rsidRPr="006B771A">
        <w:t>2</w:t>
      </w:r>
      <w:r w:rsidRPr="006B771A">
        <w:fldChar w:fldCharType="end"/>
      </w:r>
      <w:r w:rsidRPr="006B771A">
        <w:t>: БДС в сектор „Селско, горско и рибно стопанство“ в Югоизточен регион 2017 - 2023 г. (в млн. лева)</w:t>
      </w:r>
      <w:bookmarkEnd w:id="24"/>
      <w:r w:rsidRPr="006B771A">
        <w:t xml:space="preserve">  </w:t>
      </w:r>
    </w:p>
    <w:p w14:paraId="5A16D5DB" w14:textId="77777777" w:rsidR="00C044EC" w:rsidRPr="006B771A" w:rsidRDefault="00C044EC" w:rsidP="00C044EC">
      <w:pPr>
        <w:pStyle w:val="NormalWeb"/>
        <w:spacing w:before="120" w:beforeAutospacing="0" w:after="120" w:afterAutospacing="0" w:line="20" w:lineRule="atLeast"/>
        <w:jc w:val="both"/>
      </w:pPr>
      <w:r w:rsidRPr="006B771A">
        <w:rPr>
          <w:noProof/>
          <w:lang w:val="en-US" w:eastAsia="en-US"/>
        </w:rPr>
        <w:drawing>
          <wp:inline distT="0" distB="0" distL="0" distR="0" wp14:anchorId="7F6E739C" wp14:editId="724BDB56">
            <wp:extent cx="5857240" cy="2592000"/>
            <wp:effectExtent l="0" t="0" r="0" b="0"/>
            <wp:docPr id="1792906022" name="Chart 1792906022">
              <a:extLst xmlns:a="http://schemas.openxmlformats.org/drawingml/2006/main">
                <a:ext uri="{FF2B5EF4-FFF2-40B4-BE49-F238E27FC236}">
                  <a16:creationId xmlns:a16="http://schemas.microsoft.com/office/drawing/2014/main" id="{E450988C-81E1-4226-86A9-D06E695B8D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9171371" w14:textId="77777777" w:rsidR="00C044EC" w:rsidRPr="006B771A" w:rsidRDefault="00C044EC" w:rsidP="00C044EC">
      <w:pPr>
        <w:pStyle w:val="NormalWeb"/>
        <w:spacing w:before="120" w:beforeAutospacing="0" w:after="120" w:afterAutospacing="0" w:line="20" w:lineRule="atLeast"/>
        <w:rPr>
          <w:i/>
        </w:rPr>
      </w:pPr>
      <w:r w:rsidRPr="006B771A">
        <w:rPr>
          <w:i/>
        </w:rPr>
        <w:t>Източник: НСИ</w:t>
      </w:r>
    </w:p>
    <w:p w14:paraId="17626050" w14:textId="77777777" w:rsidR="004B3734" w:rsidRPr="006B771A" w:rsidRDefault="004B3734" w:rsidP="00C044EC">
      <w:pPr>
        <w:spacing w:before="120" w:line="20" w:lineRule="atLeast"/>
        <w:jc w:val="both"/>
        <w:rPr>
          <w:rFonts w:eastAsia="Times New Roman" w:cs="Times New Roman"/>
          <w:b/>
          <w:bCs/>
          <w:lang w:val="bg-BG"/>
        </w:rPr>
      </w:pPr>
    </w:p>
    <w:p w14:paraId="4551AA92" w14:textId="6457CD0D" w:rsidR="00C044EC" w:rsidRPr="006B771A" w:rsidRDefault="00C044EC" w:rsidP="00C044EC">
      <w:pPr>
        <w:spacing w:before="120" w:line="20" w:lineRule="atLeast"/>
        <w:jc w:val="both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Вторичен сектор (индустрия)</w:t>
      </w:r>
    </w:p>
    <w:p w14:paraId="690978AE" w14:textId="6B5AD1C0" w:rsidR="00C044EC" w:rsidRPr="006B771A" w:rsidRDefault="00C044EC" w:rsidP="00C044EC">
      <w:pPr>
        <w:pStyle w:val="NormalWeb"/>
        <w:spacing w:before="120" w:beforeAutospacing="0" w:after="120" w:afterAutospacing="0" w:line="20" w:lineRule="atLeast"/>
        <w:jc w:val="both"/>
      </w:pPr>
      <w:r w:rsidRPr="006B771A">
        <w:t xml:space="preserve">За периода 2017–2021 г. индустриалният сектор в Югоизточния регион показва неравномерна динамика, като в някои области се наблюдава спад на производствената активност, а в други умерено нарастване. В </w:t>
      </w:r>
      <w:r w:rsidR="00D119D0" w:rsidRPr="006B771A">
        <w:t xml:space="preserve">област </w:t>
      </w:r>
      <w:r w:rsidRPr="006B771A">
        <w:t xml:space="preserve">Бургас индустриалната продукция намалява от 1385 млн. лв. през 2017 г. до 986 млн. лв. през 2021 г., което е абсолютен спад от 399 млн. лв. или –28,8%. В </w:t>
      </w:r>
      <w:r w:rsidR="00D119D0" w:rsidRPr="006B771A">
        <w:t xml:space="preserve">област </w:t>
      </w:r>
      <w:r w:rsidRPr="006B771A">
        <w:t xml:space="preserve">Стара Загора също се отчита свиване – от 3124 млн. лв. на 2857 млн. лв., т.е. с 267 млн. лв. или –8,5%. За разлика от тях, </w:t>
      </w:r>
      <w:r w:rsidR="00D119D0" w:rsidRPr="006B771A">
        <w:t xml:space="preserve">област </w:t>
      </w:r>
      <w:r w:rsidRPr="006B771A">
        <w:t xml:space="preserve">Сливен отбелязва положително изменение – от 348 млн. лв. на 397 млн. лв., което е ръст с 49 млн. лв. или 14,1%. </w:t>
      </w:r>
      <w:r w:rsidR="00D119D0" w:rsidRPr="006B771A">
        <w:t xml:space="preserve">В област </w:t>
      </w:r>
      <w:r w:rsidRPr="006B771A">
        <w:t>Ямбол също има лек спад – от 315 млн. лв. на 301 млн. лв. (–14 млн. лв. или –4,4%), което показва относителна стагнация на местната индустрия.</w:t>
      </w:r>
    </w:p>
    <w:p w14:paraId="2B679CA7" w14:textId="77777777" w:rsidR="00C044EC" w:rsidRPr="006B771A" w:rsidRDefault="00C044EC" w:rsidP="00C044EC">
      <w:pPr>
        <w:pStyle w:val="NormalWeb"/>
        <w:spacing w:before="120" w:beforeAutospacing="0" w:after="120" w:afterAutospacing="0" w:line="20" w:lineRule="atLeast"/>
        <w:jc w:val="both"/>
      </w:pPr>
      <w:r w:rsidRPr="006B771A">
        <w:t>През периода 2021–2023 г. тенденцията се обръща и се наблюдава съществено възстановяване и растеж в индустриалното производство. В Бургас индустрията нараства от 986 млн. лв. на 1725 млн. лв., което представлява увеличение с 739 млн. лв. или 75,0%. В Сливен ръстът е от 397 млн. лв. на 483 млн. лв., или с 86 млн. лв. (21,7%), а в Стара Загора – от 2857 млн. лв. на 6104 млн. лв., т.е. увеличение с 3247 млн. лв. или 113,7%, което отразява възстановяването на енергийното производство и засилената индустриална активност в региона. В Ямбол също се отчита съществено покачване – от 301 млн. лв. на 487 млн. лв., което е ръст от 186 млн. лв. или 61,8%.</w:t>
      </w:r>
    </w:p>
    <w:p w14:paraId="6AB25C68" w14:textId="77777777" w:rsidR="004B3734" w:rsidRPr="006B771A" w:rsidRDefault="004B3734" w:rsidP="00C044EC">
      <w:pPr>
        <w:pStyle w:val="NormalWeb"/>
        <w:spacing w:before="120" w:beforeAutospacing="0" w:after="120" w:afterAutospacing="0" w:line="20" w:lineRule="atLeast"/>
        <w:jc w:val="both"/>
      </w:pPr>
    </w:p>
    <w:p w14:paraId="34B56B09" w14:textId="77777777" w:rsidR="004B3734" w:rsidRPr="006B771A" w:rsidRDefault="004B3734" w:rsidP="00C044EC">
      <w:pPr>
        <w:pStyle w:val="NormalWeb"/>
        <w:spacing w:before="120" w:beforeAutospacing="0" w:after="120" w:afterAutospacing="0" w:line="20" w:lineRule="atLeast"/>
        <w:jc w:val="both"/>
      </w:pPr>
    </w:p>
    <w:p w14:paraId="3135F99D" w14:textId="77777777" w:rsidR="004B3734" w:rsidRPr="006B771A" w:rsidRDefault="004B3734" w:rsidP="00C044EC">
      <w:pPr>
        <w:pStyle w:val="NormalWeb"/>
        <w:spacing w:before="120" w:beforeAutospacing="0" w:after="120" w:afterAutospacing="0" w:line="20" w:lineRule="atLeast"/>
        <w:jc w:val="both"/>
      </w:pPr>
    </w:p>
    <w:p w14:paraId="1F7EF3B3" w14:textId="77777777" w:rsidR="004B3734" w:rsidRPr="006B771A" w:rsidRDefault="004B3734" w:rsidP="00C044EC">
      <w:pPr>
        <w:pStyle w:val="NormalWeb"/>
        <w:spacing w:before="120" w:beforeAutospacing="0" w:after="120" w:afterAutospacing="0" w:line="20" w:lineRule="atLeast"/>
        <w:jc w:val="both"/>
      </w:pPr>
    </w:p>
    <w:p w14:paraId="525E37D9" w14:textId="15DB94EB" w:rsidR="004B3734" w:rsidRPr="006B771A" w:rsidRDefault="004B3734" w:rsidP="004B3734">
      <w:pPr>
        <w:pStyle w:val="TableNames"/>
        <w:rPr>
          <w:szCs w:val="20"/>
        </w:rPr>
      </w:pPr>
      <w:bookmarkStart w:id="25" w:name="_Toc222229313"/>
      <w:r w:rsidRPr="006B771A">
        <w:lastRenderedPageBreak/>
        <w:t xml:space="preserve">Фигура </w:t>
      </w:r>
      <w:r w:rsidRPr="006B771A">
        <w:fldChar w:fldCharType="begin"/>
      </w:r>
      <w:r w:rsidRPr="006B771A">
        <w:instrText xml:space="preserve"> SEQ Фигура \* ARABIC </w:instrText>
      </w:r>
      <w:r w:rsidRPr="006B771A">
        <w:fldChar w:fldCharType="separate"/>
      </w:r>
      <w:r w:rsidR="00A6719B" w:rsidRPr="006B771A">
        <w:t>3</w:t>
      </w:r>
      <w:r w:rsidRPr="006B771A">
        <w:fldChar w:fldCharType="end"/>
      </w:r>
      <w:r w:rsidRPr="006B771A">
        <w:t>: БДС в сектор „Индустрия“ в Югоизточен регион 2017 - 2023 г. (в млн. лева)</w:t>
      </w:r>
      <w:bookmarkEnd w:id="25"/>
      <w:r w:rsidRPr="006B771A">
        <w:t xml:space="preserve">  </w:t>
      </w:r>
    </w:p>
    <w:p w14:paraId="63C2ACB9" w14:textId="77777777" w:rsidR="00C044EC" w:rsidRPr="006B771A" w:rsidRDefault="00C044EC" w:rsidP="00DF1211">
      <w:pPr>
        <w:pStyle w:val="NormalWeb"/>
        <w:spacing w:before="0" w:beforeAutospacing="0" w:after="0" w:afterAutospacing="0"/>
        <w:jc w:val="both"/>
      </w:pPr>
      <w:r w:rsidRPr="006B771A">
        <w:rPr>
          <w:noProof/>
          <w:lang w:val="en-US" w:eastAsia="en-US"/>
        </w:rPr>
        <w:drawing>
          <wp:inline distT="0" distB="0" distL="0" distR="0" wp14:anchorId="43CBA81E" wp14:editId="2FD930F3">
            <wp:extent cx="5943600" cy="2520000"/>
            <wp:effectExtent l="0" t="0" r="0" b="0"/>
            <wp:docPr id="164978653" name="Chart 164978653">
              <a:extLst xmlns:a="http://schemas.openxmlformats.org/drawingml/2006/main">
                <a:ext uri="{FF2B5EF4-FFF2-40B4-BE49-F238E27FC236}">
                  <a16:creationId xmlns:a16="http://schemas.microsoft.com/office/drawing/2014/main" id="{E450988C-81E1-4226-86A9-D06E695B8D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E692A8C" w14:textId="77777777" w:rsidR="00C044EC" w:rsidRPr="006B771A" w:rsidRDefault="00C044EC" w:rsidP="00DF1211">
      <w:pPr>
        <w:pStyle w:val="NormalWeb"/>
        <w:spacing w:before="0" w:beforeAutospacing="0" w:after="120" w:afterAutospacing="0" w:line="20" w:lineRule="atLeast"/>
        <w:rPr>
          <w:i/>
        </w:rPr>
      </w:pPr>
      <w:r w:rsidRPr="006B771A">
        <w:rPr>
          <w:i/>
        </w:rPr>
        <w:t>Източник: НСИ</w:t>
      </w:r>
    </w:p>
    <w:p w14:paraId="63920191" w14:textId="77777777" w:rsidR="00C044EC" w:rsidRPr="006B771A" w:rsidRDefault="00C044EC" w:rsidP="00C044EC">
      <w:pPr>
        <w:pStyle w:val="NormalWeb"/>
        <w:spacing w:before="120" w:beforeAutospacing="0" w:after="120" w:afterAutospacing="0" w:line="20" w:lineRule="atLeast"/>
      </w:pPr>
      <w:r w:rsidRPr="006B771A">
        <w:rPr>
          <w:b/>
          <w:bCs/>
          <w:sz w:val="23"/>
          <w:szCs w:val="23"/>
        </w:rPr>
        <w:t>Третичен сектор (услуги)</w:t>
      </w:r>
    </w:p>
    <w:p w14:paraId="7353072B" w14:textId="3654ACAB" w:rsidR="00C044EC" w:rsidRPr="006B771A" w:rsidRDefault="00C044EC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За периода 2017–2021 г. секторът в Югоизточния регион бележи стабилен растеж във всички области. В </w:t>
      </w:r>
      <w:r w:rsidR="00F0137E" w:rsidRPr="006B771A">
        <w:rPr>
          <w:rFonts w:eastAsia="Times New Roman" w:cs="Times New Roman"/>
          <w:lang w:val="bg-BG"/>
        </w:rPr>
        <w:t xml:space="preserve">област </w:t>
      </w:r>
      <w:r w:rsidRPr="006B771A">
        <w:rPr>
          <w:rFonts w:eastAsia="Times New Roman" w:cs="Times New Roman"/>
          <w:lang w:val="bg-BG"/>
        </w:rPr>
        <w:t xml:space="preserve">Бургас брутната добавена стойност (БДС) нараства от 2 854 млн. лв. до 4 408 млн. лв., което е увеличение с 1 554 млн. лв. или 54,4%. В </w:t>
      </w:r>
      <w:r w:rsidR="00F0137E" w:rsidRPr="006B771A">
        <w:rPr>
          <w:rFonts w:eastAsia="Times New Roman" w:cs="Times New Roman"/>
          <w:lang w:val="bg-BG"/>
        </w:rPr>
        <w:t xml:space="preserve">област </w:t>
      </w:r>
      <w:r w:rsidRPr="006B771A">
        <w:rPr>
          <w:rFonts w:eastAsia="Times New Roman" w:cs="Times New Roman"/>
          <w:lang w:val="bg-BG"/>
        </w:rPr>
        <w:t xml:space="preserve">Сливен повишението е от 687 млн. лв. до 1 069 млн. лв. (+382 млн. лв. или 55,6%), а в </w:t>
      </w:r>
      <w:r w:rsidR="00F0137E" w:rsidRPr="006B771A">
        <w:rPr>
          <w:rFonts w:eastAsia="Times New Roman" w:cs="Times New Roman"/>
          <w:lang w:val="bg-BG"/>
        </w:rPr>
        <w:t xml:space="preserve">област </w:t>
      </w:r>
      <w:r w:rsidRPr="006B771A">
        <w:rPr>
          <w:rFonts w:eastAsia="Times New Roman" w:cs="Times New Roman"/>
          <w:lang w:val="bg-BG"/>
        </w:rPr>
        <w:t xml:space="preserve">Стара Загора – от 1 535 млн. лв. до 2 314 млн. лв. (+779 млн. лв. или 50,8%). </w:t>
      </w:r>
      <w:r w:rsidR="00F0137E" w:rsidRPr="006B771A">
        <w:rPr>
          <w:rFonts w:eastAsia="Times New Roman" w:cs="Times New Roman"/>
          <w:lang w:val="bg-BG"/>
        </w:rPr>
        <w:t xml:space="preserve">Област </w:t>
      </w:r>
      <w:r w:rsidRPr="006B771A">
        <w:rPr>
          <w:rFonts w:eastAsia="Times New Roman" w:cs="Times New Roman"/>
          <w:lang w:val="bg-BG"/>
        </w:rPr>
        <w:t>Ямбол също отчита стабилен ръст от 500 млн. лв. до 765 млн. лв. (+265 млн. лв. или 53,0%).</w:t>
      </w:r>
    </w:p>
    <w:p w14:paraId="5346E140" w14:textId="08902751" w:rsidR="00C044EC" w:rsidRPr="006B771A" w:rsidRDefault="00C044EC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За периода 2021–2023 г. растежът продължава, макар и с по-умерени темпове. В </w:t>
      </w:r>
      <w:r w:rsidR="00F0137E" w:rsidRPr="006B771A">
        <w:rPr>
          <w:rFonts w:eastAsia="Times New Roman" w:cs="Times New Roman"/>
          <w:lang w:val="bg-BG"/>
        </w:rPr>
        <w:t xml:space="preserve">област </w:t>
      </w:r>
      <w:r w:rsidRPr="006B771A">
        <w:rPr>
          <w:rFonts w:eastAsia="Times New Roman" w:cs="Times New Roman"/>
          <w:lang w:val="bg-BG"/>
        </w:rPr>
        <w:t xml:space="preserve">Бургас БДС се увеличава с 1 075 млн. лв. или 24,4%, в </w:t>
      </w:r>
      <w:r w:rsidR="00F0137E" w:rsidRPr="006B771A">
        <w:rPr>
          <w:rFonts w:eastAsia="Times New Roman" w:cs="Times New Roman"/>
          <w:lang w:val="bg-BG"/>
        </w:rPr>
        <w:t xml:space="preserve">област </w:t>
      </w:r>
      <w:r w:rsidRPr="006B771A">
        <w:rPr>
          <w:rFonts w:eastAsia="Times New Roman" w:cs="Times New Roman"/>
          <w:lang w:val="bg-BG"/>
        </w:rPr>
        <w:t xml:space="preserve">Сливен – с 328 млн. лв. или 30,7%, в </w:t>
      </w:r>
      <w:r w:rsidR="00F0137E" w:rsidRPr="006B771A">
        <w:rPr>
          <w:rFonts w:eastAsia="Times New Roman" w:cs="Times New Roman"/>
          <w:lang w:val="bg-BG"/>
        </w:rPr>
        <w:t xml:space="preserve">област </w:t>
      </w:r>
      <w:r w:rsidRPr="006B771A">
        <w:rPr>
          <w:rFonts w:eastAsia="Times New Roman" w:cs="Times New Roman"/>
          <w:lang w:val="bg-BG"/>
        </w:rPr>
        <w:t xml:space="preserve">Стара Загора – с 697 млн. лв. или 30,1%, а в </w:t>
      </w:r>
      <w:r w:rsidR="00F0137E" w:rsidRPr="006B771A">
        <w:rPr>
          <w:rFonts w:eastAsia="Times New Roman" w:cs="Times New Roman"/>
          <w:lang w:val="bg-BG"/>
        </w:rPr>
        <w:t xml:space="preserve">област </w:t>
      </w:r>
      <w:r w:rsidRPr="006B771A">
        <w:rPr>
          <w:rFonts w:eastAsia="Times New Roman" w:cs="Times New Roman"/>
          <w:lang w:val="bg-BG"/>
        </w:rPr>
        <w:t>Ямбол – с 272 млн. лв. или 35,6%.</w:t>
      </w:r>
    </w:p>
    <w:p w14:paraId="34400614" w14:textId="68F2CC23" w:rsidR="00DF1211" w:rsidRPr="006B771A" w:rsidRDefault="00DF1211" w:rsidP="00DF1211">
      <w:pPr>
        <w:pStyle w:val="TableNames"/>
        <w:rPr>
          <w:szCs w:val="20"/>
        </w:rPr>
      </w:pPr>
      <w:bookmarkStart w:id="26" w:name="_Toc222229314"/>
      <w:r w:rsidRPr="006B771A">
        <w:t xml:space="preserve">Фигура </w:t>
      </w:r>
      <w:r w:rsidRPr="006B771A">
        <w:fldChar w:fldCharType="begin"/>
      </w:r>
      <w:r w:rsidRPr="006B771A">
        <w:instrText xml:space="preserve"> SEQ Фигура \* ARABIC </w:instrText>
      </w:r>
      <w:r w:rsidRPr="006B771A">
        <w:fldChar w:fldCharType="separate"/>
      </w:r>
      <w:r w:rsidR="00A6719B" w:rsidRPr="006B771A">
        <w:t>4</w:t>
      </w:r>
      <w:r w:rsidRPr="006B771A">
        <w:fldChar w:fldCharType="end"/>
      </w:r>
      <w:r w:rsidRPr="006B771A">
        <w:t>: БДС в сектор „Услуги“ в Югоизточен регион 2017 - 2023 г. (в млн. лева)</w:t>
      </w:r>
      <w:bookmarkEnd w:id="26"/>
      <w:r w:rsidRPr="006B771A">
        <w:t xml:space="preserve">  </w:t>
      </w:r>
    </w:p>
    <w:p w14:paraId="5C707DA6" w14:textId="77777777" w:rsidR="00C044EC" w:rsidRPr="006B771A" w:rsidRDefault="00C044EC" w:rsidP="00DF1211">
      <w:pPr>
        <w:spacing w:after="0" w:line="20" w:lineRule="atLeast"/>
        <w:jc w:val="both"/>
        <w:rPr>
          <w:rFonts w:eastAsia="Times New Roman" w:cs="Times New Roman"/>
          <w:lang w:val="bg-BG"/>
        </w:rPr>
      </w:pPr>
      <w:r w:rsidRPr="006B771A">
        <w:rPr>
          <w:rFonts w:cs="Times New Roman"/>
          <w:noProof/>
        </w:rPr>
        <w:drawing>
          <wp:inline distT="0" distB="0" distL="0" distR="0" wp14:anchorId="73329049" wp14:editId="52099CE2">
            <wp:extent cx="5943600" cy="2484000"/>
            <wp:effectExtent l="0" t="0" r="0" b="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E450988C-81E1-4226-86A9-D06E695B8D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29122FE" w14:textId="77777777" w:rsidR="00C044EC" w:rsidRPr="006B771A" w:rsidRDefault="00C044EC" w:rsidP="00DF1211">
      <w:pPr>
        <w:pStyle w:val="NormalWeb"/>
        <w:spacing w:before="0" w:beforeAutospacing="0" w:after="0" w:afterAutospacing="0"/>
        <w:rPr>
          <w:i/>
        </w:rPr>
      </w:pPr>
      <w:r w:rsidRPr="006B771A">
        <w:rPr>
          <w:i/>
        </w:rPr>
        <w:t>Източник: НСИ</w:t>
      </w:r>
    </w:p>
    <w:p w14:paraId="74F8545E" w14:textId="0CD41630" w:rsidR="00C044EC" w:rsidRPr="006B771A" w:rsidRDefault="00C044EC" w:rsidP="00C044EC">
      <w:pPr>
        <w:spacing w:before="120" w:line="20" w:lineRule="atLeast"/>
        <w:jc w:val="both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lastRenderedPageBreak/>
        <w:t xml:space="preserve">Разходи за придобиване на дълготрайни материални активи (ДМА) </w:t>
      </w:r>
    </w:p>
    <w:p w14:paraId="75C9A224" w14:textId="77777777" w:rsidR="00C044EC" w:rsidRPr="006B771A" w:rsidRDefault="00C044EC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За периода 2017–2021 г. разходите за придобиване на дълготрайни материални активи (ДМА) в Югоизточния регион нарастват от 2 456 648 хил. лв. на 2 510 095 хил. лв., което представлява увеличение с 53 447 хил. лв. или 2,2%. Този слаб ръст показва относително ограничена инвестиционна активност в първите години от разглеждания период, вероятно поради външни икономически фактори, свързани с пазарна несигурност и ограничен достъп до капиталови ресурси. </w:t>
      </w:r>
    </w:p>
    <w:p w14:paraId="535E32FE" w14:textId="4E193FD8" w:rsidR="00C044EC" w:rsidRPr="006B771A" w:rsidRDefault="00C044EC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През следващия период 2021–2023 г. се наблюдава значително ускоряване на инвестиционната динамика. Разходите за придобиване на ДМА се увеличават от 2</w:t>
      </w:r>
      <w:r w:rsidR="00DF1211" w:rsidRPr="006B771A">
        <w:rPr>
          <w:rFonts w:eastAsia="Times New Roman" w:cs="Times New Roman"/>
          <w:lang w:val="bg-BG"/>
        </w:rPr>
        <w:t> </w:t>
      </w:r>
      <w:r w:rsidRPr="006B771A">
        <w:rPr>
          <w:rFonts w:eastAsia="Times New Roman" w:cs="Times New Roman"/>
          <w:lang w:val="bg-BG"/>
        </w:rPr>
        <w:t>510</w:t>
      </w:r>
      <w:r w:rsidR="00DF1211" w:rsidRPr="006B771A">
        <w:rPr>
          <w:rFonts w:eastAsia="Times New Roman" w:cs="Times New Roman"/>
          <w:lang w:val="bg-BG"/>
        </w:rPr>
        <w:t> </w:t>
      </w:r>
      <w:r w:rsidRPr="006B771A">
        <w:rPr>
          <w:rFonts w:eastAsia="Times New Roman" w:cs="Times New Roman"/>
          <w:lang w:val="bg-BG"/>
        </w:rPr>
        <w:t>095</w:t>
      </w:r>
      <w:r w:rsidR="00DF1211" w:rsidRPr="006B771A">
        <w:rPr>
          <w:rFonts w:eastAsia="Times New Roman" w:cs="Times New Roman"/>
          <w:lang w:val="bg-BG"/>
        </w:rPr>
        <w:t> </w:t>
      </w:r>
      <w:r w:rsidRPr="006B771A">
        <w:rPr>
          <w:rFonts w:eastAsia="Times New Roman" w:cs="Times New Roman"/>
          <w:lang w:val="bg-BG"/>
        </w:rPr>
        <w:t>хил. лв. на 4 031 996 хил. лв., което представлява абсолютно нарастване с 1</w:t>
      </w:r>
      <w:r w:rsidR="00DF1211" w:rsidRPr="006B771A">
        <w:rPr>
          <w:rFonts w:eastAsia="Times New Roman" w:cs="Times New Roman"/>
          <w:lang w:val="bg-BG"/>
        </w:rPr>
        <w:t> </w:t>
      </w:r>
      <w:r w:rsidRPr="006B771A">
        <w:rPr>
          <w:rFonts w:eastAsia="Times New Roman" w:cs="Times New Roman"/>
          <w:lang w:val="bg-BG"/>
        </w:rPr>
        <w:t>521</w:t>
      </w:r>
      <w:r w:rsidR="00DF1211" w:rsidRPr="006B771A">
        <w:rPr>
          <w:rFonts w:eastAsia="Times New Roman" w:cs="Times New Roman"/>
          <w:lang w:val="bg-BG"/>
        </w:rPr>
        <w:t> </w:t>
      </w:r>
      <w:r w:rsidRPr="006B771A">
        <w:rPr>
          <w:rFonts w:eastAsia="Times New Roman" w:cs="Times New Roman"/>
          <w:lang w:val="bg-BG"/>
        </w:rPr>
        <w:t>901 хил. лв. или 60,6%. Това показва силно активизиране на инвестиционните процеси, свързано с реализация на инфраструктурни проекти, модернизация на индустриалните предприятия.</w:t>
      </w:r>
    </w:p>
    <w:p w14:paraId="0F730B9B" w14:textId="77777777" w:rsidR="00DF1211" w:rsidRPr="006B771A" w:rsidRDefault="00DF1211" w:rsidP="00C044EC">
      <w:pPr>
        <w:spacing w:before="120" w:line="20" w:lineRule="atLeast"/>
        <w:jc w:val="both"/>
        <w:rPr>
          <w:rFonts w:eastAsia="Times New Roman" w:cs="Times New Roman"/>
          <w:b/>
          <w:bCs/>
          <w:lang w:val="bg-BG"/>
        </w:rPr>
      </w:pPr>
    </w:p>
    <w:p w14:paraId="5FD7141C" w14:textId="01C047D8" w:rsidR="00C044EC" w:rsidRPr="006B771A" w:rsidRDefault="00F0137E" w:rsidP="00C044EC">
      <w:pPr>
        <w:spacing w:before="120" w:line="20" w:lineRule="atLeast"/>
        <w:jc w:val="both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Преки ч</w:t>
      </w:r>
      <w:r w:rsidR="00C044EC" w:rsidRPr="006B771A">
        <w:rPr>
          <w:rFonts w:eastAsia="Times New Roman" w:cs="Times New Roman"/>
          <w:b/>
          <w:bCs/>
          <w:lang w:val="bg-BG"/>
        </w:rPr>
        <w:t xml:space="preserve">уждестранни </w:t>
      </w:r>
      <w:r w:rsidRPr="006B771A">
        <w:rPr>
          <w:rFonts w:eastAsia="Times New Roman" w:cs="Times New Roman"/>
          <w:b/>
          <w:bCs/>
          <w:lang w:val="bg-BG"/>
        </w:rPr>
        <w:t>инвестиции (</w:t>
      </w:r>
      <w:r w:rsidR="00C044EC" w:rsidRPr="006B771A">
        <w:rPr>
          <w:rFonts w:eastAsia="Times New Roman" w:cs="Times New Roman"/>
          <w:b/>
          <w:bCs/>
          <w:lang w:val="bg-BG"/>
        </w:rPr>
        <w:t>П</w:t>
      </w:r>
      <w:r w:rsidRPr="006B771A">
        <w:rPr>
          <w:rFonts w:eastAsia="Times New Roman" w:cs="Times New Roman"/>
          <w:b/>
          <w:bCs/>
          <w:lang w:val="bg-BG"/>
        </w:rPr>
        <w:t>Ч</w:t>
      </w:r>
      <w:r w:rsidR="00C044EC" w:rsidRPr="006B771A">
        <w:rPr>
          <w:rFonts w:eastAsia="Times New Roman" w:cs="Times New Roman"/>
          <w:b/>
          <w:bCs/>
          <w:lang w:val="bg-BG"/>
        </w:rPr>
        <w:t xml:space="preserve">И) в нефинансовите предприятия на </w:t>
      </w:r>
      <w:r w:rsidR="00AA1DC9" w:rsidRPr="006B771A">
        <w:rPr>
          <w:rFonts w:eastAsia="Times New Roman" w:cs="Times New Roman"/>
          <w:b/>
          <w:bCs/>
          <w:lang w:val="bg-BG"/>
        </w:rPr>
        <w:t>Югоизточния</w:t>
      </w:r>
      <w:r w:rsidR="00C044EC" w:rsidRPr="006B771A">
        <w:rPr>
          <w:rFonts w:eastAsia="Times New Roman" w:cs="Times New Roman"/>
          <w:b/>
          <w:bCs/>
          <w:lang w:val="bg-BG"/>
        </w:rPr>
        <w:t xml:space="preserve"> регион</w:t>
      </w:r>
    </w:p>
    <w:p w14:paraId="592B6E35" w14:textId="4B9B08BC" w:rsidR="00C044EC" w:rsidRPr="006B771A" w:rsidRDefault="00C044EC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За периода 2017–2021 г. преки</w:t>
      </w:r>
      <w:r w:rsidR="00F0137E" w:rsidRPr="006B771A">
        <w:rPr>
          <w:rFonts w:eastAsia="Times New Roman" w:cs="Times New Roman"/>
          <w:lang w:val="bg-BG"/>
        </w:rPr>
        <w:t>те чуждестранни инвестиции (</w:t>
      </w:r>
      <w:r w:rsidRPr="006B771A">
        <w:rPr>
          <w:rFonts w:eastAsia="Times New Roman" w:cs="Times New Roman"/>
          <w:lang w:val="bg-BG"/>
        </w:rPr>
        <w:t>П</w:t>
      </w:r>
      <w:r w:rsidR="00F0137E" w:rsidRPr="006B771A">
        <w:rPr>
          <w:rFonts w:eastAsia="Times New Roman" w:cs="Times New Roman"/>
          <w:lang w:val="bg-BG"/>
        </w:rPr>
        <w:t>Ч</w:t>
      </w:r>
      <w:r w:rsidRPr="006B771A">
        <w:rPr>
          <w:rFonts w:eastAsia="Times New Roman" w:cs="Times New Roman"/>
          <w:lang w:val="bg-BG"/>
        </w:rPr>
        <w:t xml:space="preserve">И) в предприятията от нефинансовия сектор в Югоизточния регион показват умерен растеж. В </w:t>
      </w:r>
      <w:r w:rsidR="00F0137E" w:rsidRPr="006B771A">
        <w:rPr>
          <w:rFonts w:eastAsia="Times New Roman" w:cs="Times New Roman"/>
          <w:lang w:val="bg-BG"/>
        </w:rPr>
        <w:t xml:space="preserve">област </w:t>
      </w:r>
      <w:r w:rsidRPr="006B771A">
        <w:rPr>
          <w:rFonts w:eastAsia="Times New Roman" w:cs="Times New Roman"/>
          <w:lang w:val="bg-BG"/>
        </w:rPr>
        <w:t xml:space="preserve">Бургас инвестициите се увеличават от 1 887 318,4 хил. евро на 2 309 356,5 хил. евро, което представлява абсолютно нарастване с 422 038,1 хил. евро или 22,4%. </w:t>
      </w:r>
      <w:r w:rsidR="00F0137E" w:rsidRPr="006B771A">
        <w:rPr>
          <w:rFonts w:eastAsia="Times New Roman" w:cs="Times New Roman"/>
          <w:lang w:val="bg-BG"/>
        </w:rPr>
        <w:t xml:space="preserve">Област </w:t>
      </w:r>
      <w:r w:rsidRPr="006B771A">
        <w:rPr>
          <w:rFonts w:eastAsia="Times New Roman" w:cs="Times New Roman"/>
          <w:lang w:val="bg-BG"/>
        </w:rPr>
        <w:t>Сливен регистрира лек спад от 139 288,5 хил. евро на 131 628,4 хил. евро (намаление с 7 660,1 хил. евро или -5,5%). В</w:t>
      </w:r>
      <w:r w:rsidR="00F0137E" w:rsidRPr="006B771A">
        <w:rPr>
          <w:rFonts w:eastAsia="Times New Roman" w:cs="Times New Roman"/>
          <w:lang w:val="bg-BG"/>
        </w:rPr>
        <w:t xml:space="preserve"> област </w:t>
      </w:r>
      <w:r w:rsidRPr="006B771A">
        <w:rPr>
          <w:rFonts w:eastAsia="Times New Roman" w:cs="Times New Roman"/>
          <w:lang w:val="bg-BG"/>
        </w:rPr>
        <w:t xml:space="preserve">Стара Загора инвестициите нарастват от 905 945,8 хил. евро до 1 101 944,6 хил. евро, т.е. с 196 000 хил. евро или 21,6%. Единствено </w:t>
      </w:r>
      <w:r w:rsidR="00F0137E" w:rsidRPr="006B771A">
        <w:rPr>
          <w:rFonts w:eastAsia="Times New Roman" w:cs="Times New Roman"/>
          <w:lang w:val="bg-BG"/>
        </w:rPr>
        <w:t xml:space="preserve">област </w:t>
      </w:r>
      <w:r w:rsidRPr="006B771A">
        <w:rPr>
          <w:rFonts w:eastAsia="Times New Roman" w:cs="Times New Roman"/>
          <w:lang w:val="bg-BG"/>
        </w:rPr>
        <w:t>Ямбол отчита спад – от 50 680,3 хил. евро на 45 666,6 хил. евро, което е понижение от 9,9%.</w:t>
      </w:r>
    </w:p>
    <w:p w14:paraId="722FC0A4" w14:textId="24BEC8C0" w:rsidR="00C044EC" w:rsidRPr="006B771A" w:rsidRDefault="00C044EC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За периода 2021–2023 г. динамиката е разнопосочна. В </w:t>
      </w:r>
      <w:r w:rsidR="00F0137E" w:rsidRPr="006B771A">
        <w:rPr>
          <w:rFonts w:eastAsia="Times New Roman" w:cs="Times New Roman"/>
          <w:lang w:val="bg-BG"/>
        </w:rPr>
        <w:t xml:space="preserve">област </w:t>
      </w:r>
      <w:r w:rsidRPr="006B771A">
        <w:rPr>
          <w:rFonts w:eastAsia="Times New Roman" w:cs="Times New Roman"/>
          <w:lang w:val="bg-BG"/>
        </w:rPr>
        <w:t xml:space="preserve">Бургас се наблюдава спад от 2 309 356,5 хил. евро на 2 224 635,7 хил. евро, т.е. с 84 720,8 хил. евро или -3,7%. В </w:t>
      </w:r>
      <w:r w:rsidR="00F0137E" w:rsidRPr="006B771A">
        <w:rPr>
          <w:rFonts w:eastAsia="Times New Roman" w:cs="Times New Roman"/>
          <w:lang w:val="bg-BG"/>
        </w:rPr>
        <w:t xml:space="preserve">област </w:t>
      </w:r>
      <w:r w:rsidRPr="006B771A">
        <w:rPr>
          <w:rFonts w:eastAsia="Times New Roman" w:cs="Times New Roman"/>
          <w:lang w:val="bg-BG"/>
        </w:rPr>
        <w:t xml:space="preserve">Сливен обаче има ръст – от 131 628,4 хил. евро на 156 288,6 хил. евро (увеличение с 24 660,2 хил. евро или 18,7%). В </w:t>
      </w:r>
      <w:r w:rsidR="00F0137E" w:rsidRPr="006B771A">
        <w:rPr>
          <w:rFonts w:eastAsia="Times New Roman" w:cs="Times New Roman"/>
          <w:lang w:val="bg-BG"/>
        </w:rPr>
        <w:t xml:space="preserve">област </w:t>
      </w:r>
      <w:r w:rsidRPr="006B771A">
        <w:rPr>
          <w:rFonts w:eastAsia="Times New Roman" w:cs="Times New Roman"/>
          <w:lang w:val="bg-BG"/>
        </w:rPr>
        <w:t xml:space="preserve">Стара Загора се отчита спад от 1 101 944,6 хил. евро на 818 026,3 хил. евро (намаление с 283 918,3 хил. евро или -25,8%), докато </w:t>
      </w:r>
      <w:r w:rsidR="00F0137E" w:rsidRPr="006B771A">
        <w:rPr>
          <w:rFonts w:eastAsia="Times New Roman" w:cs="Times New Roman"/>
          <w:lang w:val="bg-BG"/>
        </w:rPr>
        <w:t xml:space="preserve">област </w:t>
      </w:r>
      <w:r w:rsidRPr="006B771A">
        <w:rPr>
          <w:rFonts w:eastAsia="Times New Roman" w:cs="Times New Roman"/>
          <w:lang w:val="bg-BG"/>
        </w:rPr>
        <w:t>Ямбол показва положителна тенденция – от 45 666,6 хил. евро на 59 471,9 хил. евро, което е ръст с 13 805,3 хил. евро или 30,2%.</w:t>
      </w:r>
    </w:p>
    <w:p w14:paraId="704DEFFC" w14:textId="77777777" w:rsidR="00DF1211" w:rsidRPr="006B771A" w:rsidRDefault="00DF1211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</w:p>
    <w:p w14:paraId="0D5E136E" w14:textId="77777777" w:rsidR="00DF1211" w:rsidRPr="006B771A" w:rsidRDefault="00DF1211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</w:p>
    <w:p w14:paraId="24BF9AA6" w14:textId="77777777" w:rsidR="00DF1211" w:rsidRPr="006B771A" w:rsidRDefault="00DF1211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</w:p>
    <w:p w14:paraId="4282A748" w14:textId="77777777" w:rsidR="00DF1211" w:rsidRPr="006B771A" w:rsidRDefault="00DF1211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</w:p>
    <w:p w14:paraId="3DCCA7F0" w14:textId="77777777" w:rsidR="00DF1211" w:rsidRPr="006B771A" w:rsidRDefault="00DF1211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</w:p>
    <w:p w14:paraId="6D5D31A8" w14:textId="77777777" w:rsidR="00DF1211" w:rsidRPr="006B771A" w:rsidRDefault="00DF1211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</w:p>
    <w:p w14:paraId="5B9071D6" w14:textId="77777777" w:rsidR="00DF1211" w:rsidRPr="006B771A" w:rsidRDefault="00DF1211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</w:p>
    <w:p w14:paraId="0039EF1E" w14:textId="77777777" w:rsidR="00DF1211" w:rsidRPr="006B771A" w:rsidRDefault="00DF1211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</w:p>
    <w:p w14:paraId="7537D200" w14:textId="73B1DAA2" w:rsidR="00DF1211" w:rsidRPr="006B771A" w:rsidRDefault="00DF1211" w:rsidP="00DF1211">
      <w:pPr>
        <w:pStyle w:val="TableNames"/>
        <w:rPr>
          <w:szCs w:val="20"/>
        </w:rPr>
      </w:pPr>
      <w:bookmarkStart w:id="27" w:name="_Toc222229315"/>
      <w:r w:rsidRPr="006B771A">
        <w:lastRenderedPageBreak/>
        <w:t xml:space="preserve">Фигура </w:t>
      </w:r>
      <w:r w:rsidRPr="006B771A">
        <w:fldChar w:fldCharType="begin"/>
      </w:r>
      <w:r w:rsidRPr="006B771A">
        <w:instrText xml:space="preserve"> SEQ Фигура \* ARABIC </w:instrText>
      </w:r>
      <w:r w:rsidRPr="006B771A">
        <w:fldChar w:fldCharType="separate"/>
      </w:r>
      <w:r w:rsidR="00A6719B" w:rsidRPr="006B771A">
        <w:t>5</w:t>
      </w:r>
      <w:r w:rsidRPr="006B771A">
        <w:fldChar w:fldCharType="end"/>
      </w:r>
      <w:r w:rsidRPr="006B771A">
        <w:t>: ПЧИ в Югоизточен регион по области през 2023 г. (в хил. евро)</w:t>
      </w:r>
      <w:bookmarkEnd w:id="27"/>
      <w:r w:rsidRPr="006B771A">
        <w:t xml:space="preserve">  </w:t>
      </w:r>
    </w:p>
    <w:p w14:paraId="32236560" w14:textId="77777777" w:rsidR="00C044EC" w:rsidRPr="006B771A" w:rsidRDefault="00C044EC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  <w:r w:rsidRPr="006B771A">
        <w:rPr>
          <w:rFonts w:cs="Times New Roman"/>
          <w:noProof/>
        </w:rPr>
        <w:drawing>
          <wp:inline distT="0" distB="0" distL="0" distR="0" wp14:anchorId="33B236AB" wp14:editId="4AF99527">
            <wp:extent cx="5898814" cy="3023758"/>
            <wp:effectExtent l="0" t="0" r="6985" b="5715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22023E4B-86BC-48AA-9E8B-CBEA83F5E52B}"/>
                </a:ext>
              </a:extLst>
            </wp:docPr>
            <wp:cNvGraphicFramePr>
              <a:graphicFrameLocks xmlns:a="http://schemas.openxmlformats.org/drawingml/2006/main" noGrp="1" noDrilldown="1" noSelect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hart 16">
                      <a:extLst>
                        <a:ext uri="{FF2B5EF4-FFF2-40B4-BE49-F238E27FC236}">
                          <a16:creationId xmlns:a16="http://schemas.microsoft.com/office/drawing/2014/main" id="{22023E4B-86BC-48AA-9E8B-CBEA83F5E52B}"/>
                        </a:ext>
                      </a:extLst>
                    </pic:cNvPr>
                    <pic:cNvPicPr>
                      <a:picLocks noGrp="1" noRot="1" noChangeAspect="1" noMove="1" noResize="1" noEditPoints="1" noAdjustHandles="1" noChangeArrowheads="1" noChangeShapeType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98515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2B8E3" w14:textId="4EEF0521" w:rsidR="00134214" w:rsidRPr="006B771A" w:rsidRDefault="00C044EC" w:rsidP="00C044EC">
      <w:pPr>
        <w:pStyle w:val="NormalWeb"/>
        <w:spacing w:before="120" w:beforeAutospacing="0" w:after="120" w:afterAutospacing="0" w:line="20" w:lineRule="atLeast"/>
        <w:rPr>
          <w:i/>
        </w:rPr>
      </w:pPr>
      <w:r w:rsidRPr="006B771A">
        <w:rPr>
          <w:i/>
        </w:rPr>
        <w:t>Източник: НСИ</w:t>
      </w:r>
    </w:p>
    <w:p w14:paraId="573C8F14" w14:textId="77777777" w:rsidR="00C044EC" w:rsidRPr="006B771A" w:rsidRDefault="00C044EC" w:rsidP="00C044EC">
      <w:pPr>
        <w:pStyle w:val="NormalWeb"/>
        <w:spacing w:before="120" w:beforeAutospacing="0" w:after="120" w:afterAutospacing="0" w:line="20" w:lineRule="atLeast"/>
        <w:rPr>
          <w:b/>
          <w:bCs/>
        </w:rPr>
      </w:pPr>
      <w:r w:rsidRPr="006B771A">
        <w:rPr>
          <w:b/>
          <w:bCs/>
        </w:rPr>
        <w:t>Туризъм</w:t>
      </w:r>
    </w:p>
    <w:p w14:paraId="4949C6C9" w14:textId="77777777" w:rsidR="00C044EC" w:rsidRPr="006B771A" w:rsidRDefault="00C044EC" w:rsidP="00C044EC">
      <w:pPr>
        <w:spacing w:before="120" w:line="20" w:lineRule="atLeast"/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През 2023 г. Югоизточният регион е водещият туристически център на България с 779 млн. лв. приходи от нощувки, 153 616 легла и 1 187 места за настаняване. Регионът концентрира значителна част от националния туристически поток и има силно развита инфраструктура, основно по Черноморското крайбрежие. Бургас доминира изцяло с 727,6 млн. лв. приходи, 145 621 легла и 1 037 обекта. Той осигурява около 93% от всички приходи в региона. Високите показатели се дължат на морския туризъм, курортите по Южното Черноморие и международния туристически поток. Стара Загора е на второ място с 42,6 млн. лв. приходи. Сливен и Ямбол имат нисък принос съответно 6 млн. лв. и 2,8 млн. лв. приходи при ограничена </w:t>
      </w:r>
      <w:proofErr w:type="spellStart"/>
      <w:r w:rsidRPr="006B771A">
        <w:rPr>
          <w:rFonts w:eastAsia="Times New Roman" w:cs="Times New Roman"/>
          <w:lang w:val="bg-BG"/>
        </w:rPr>
        <w:t>леглова</w:t>
      </w:r>
      <w:proofErr w:type="spellEnd"/>
      <w:r w:rsidRPr="006B771A">
        <w:rPr>
          <w:rFonts w:eastAsia="Times New Roman" w:cs="Times New Roman"/>
          <w:lang w:val="bg-BG"/>
        </w:rPr>
        <w:t xml:space="preserve"> база.</w:t>
      </w:r>
    </w:p>
    <w:p w14:paraId="173DE751" w14:textId="6D00A862" w:rsidR="00DF1211" w:rsidRPr="006B771A" w:rsidRDefault="00DF1211" w:rsidP="00DF1211">
      <w:pPr>
        <w:pStyle w:val="TableNames"/>
      </w:pPr>
      <w:bookmarkStart w:id="28" w:name="_Toc222229305"/>
      <w:r w:rsidRPr="006B771A">
        <w:t xml:space="preserve">Таблица </w:t>
      </w:r>
      <w:r w:rsidRPr="006B771A">
        <w:fldChar w:fldCharType="begin"/>
      </w:r>
      <w:r w:rsidRPr="006B771A">
        <w:instrText xml:space="preserve"> SEQ Таблица \* ARABIC </w:instrText>
      </w:r>
      <w:r w:rsidRPr="006B771A">
        <w:fldChar w:fldCharType="separate"/>
      </w:r>
      <w:r w:rsidR="00A6719B" w:rsidRPr="006B771A">
        <w:t>9</w:t>
      </w:r>
      <w:r w:rsidRPr="006B771A">
        <w:fldChar w:fldCharType="end"/>
      </w:r>
      <w:r w:rsidRPr="006B771A">
        <w:t>: Основни параметри в сектор „Туризъм“ 2023 г.</w:t>
      </w:r>
      <w:bookmarkEnd w:id="28"/>
    </w:p>
    <w:tbl>
      <w:tblPr>
        <w:tblW w:w="8720" w:type="dxa"/>
        <w:tblLook w:val="04A0" w:firstRow="1" w:lastRow="0" w:firstColumn="1" w:lastColumn="0" w:noHBand="0" w:noVBand="1"/>
      </w:tblPr>
      <w:tblGrid>
        <w:gridCol w:w="2620"/>
        <w:gridCol w:w="2615"/>
        <w:gridCol w:w="1582"/>
        <w:gridCol w:w="1903"/>
      </w:tblGrid>
      <w:tr w:rsidR="00C044EC" w:rsidRPr="006B771A" w14:paraId="2C06770A" w14:textId="77777777" w:rsidTr="00FC6B9D">
        <w:tc>
          <w:tcPr>
            <w:tcW w:w="26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698F2FA5" w14:textId="33250E6D" w:rsidR="00C044EC" w:rsidRPr="006B771A" w:rsidRDefault="00C044EC" w:rsidP="0013421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Регион/Област</w:t>
            </w:r>
          </w:p>
        </w:tc>
        <w:tc>
          <w:tcPr>
            <w:tcW w:w="2615" w:type="dxa"/>
            <w:tcBorders>
              <w:top w:val="nil"/>
              <w:left w:val="nil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292CA590" w14:textId="77777777" w:rsidR="00C044EC" w:rsidRPr="006B771A" w:rsidRDefault="00C044EC" w:rsidP="0013421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Приходи от нощувки  в места за настаняване - общо</w:t>
            </w:r>
          </w:p>
          <w:p w14:paraId="3523AA4E" w14:textId="30D8527D" w:rsidR="00C044EC" w:rsidRPr="006B771A" w:rsidRDefault="00C044EC" w:rsidP="0013421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левове</w:t>
            </w:r>
          </w:p>
        </w:tc>
        <w:tc>
          <w:tcPr>
            <w:tcW w:w="1582" w:type="dxa"/>
            <w:tcBorders>
              <w:top w:val="nil"/>
              <w:left w:val="nil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7DBF020D" w14:textId="77777777" w:rsidR="00C044EC" w:rsidRPr="006B771A" w:rsidRDefault="00C044EC" w:rsidP="0013421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Легла в места за настаняване</w:t>
            </w:r>
          </w:p>
          <w:p w14:paraId="34493240" w14:textId="23BEB611" w:rsidR="00C044EC" w:rsidRPr="006B771A" w:rsidRDefault="00C044EC" w:rsidP="0013421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брой</w:t>
            </w:r>
          </w:p>
        </w:tc>
        <w:tc>
          <w:tcPr>
            <w:tcW w:w="1903" w:type="dxa"/>
            <w:tcBorders>
              <w:top w:val="nil"/>
              <w:left w:val="nil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5BD59085" w14:textId="77777777" w:rsidR="00C044EC" w:rsidRPr="006B771A" w:rsidRDefault="00C044EC" w:rsidP="0013421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Места за настаняване</w:t>
            </w:r>
          </w:p>
          <w:p w14:paraId="771998C3" w14:textId="2B163228" w:rsidR="00C044EC" w:rsidRPr="006B771A" w:rsidRDefault="00C044EC" w:rsidP="00134214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брой</w:t>
            </w:r>
          </w:p>
        </w:tc>
      </w:tr>
      <w:tr w:rsidR="00C044EC" w:rsidRPr="006B771A" w14:paraId="4B326177" w14:textId="77777777" w:rsidTr="00FC6B9D"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71E651A8" w14:textId="77777777" w:rsidR="00C044EC" w:rsidRPr="006B771A" w:rsidRDefault="00C044EC" w:rsidP="00134214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Югоизточен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D7822F" w14:textId="77777777" w:rsidR="00C044EC" w:rsidRPr="006B771A" w:rsidRDefault="00C044EC" w:rsidP="00134214">
            <w:pPr>
              <w:spacing w:after="0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779 035 238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AA0B23" w14:textId="77777777" w:rsidR="00C044EC" w:rsidRPr="006B771A" w:rsidRDefault="00C044EC" w:rsidP="00134214">
            <w:pPr>
              <w:spacing w:after="0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153 616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79EAD2" w14:textId="1CA76A3B" w:rsidR="00C044EC" w:rsidRPr="006B771A" w:rsidRDefault="00C044EC" w:rsidP="00134214">
            <w:pPr>
              <w:spacing w:after="0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</w:t>
            </w:r>
            <w:r w:rsidR="00134214" w:rsidRPr="006B771A">
              <w:rPr>
                <w:rFonts w:eastAsia="Times New Roman" w:cs="Times New Roman"/>
                <w:color w:val="000000"/>
                <w:lang w:val="bg-BG"/>
              </w:rPr>
              <w:t xml:space="preserve"> </w:t>
            </w:r>
            <w:r w:rsidRPr="006B771A">
              <w:rPr>
                <w:rFonts w:eastAsia="Times New Roman" w:cs="Times New Roman"/>
                <w:color w:val="000000"/>
                <w:lang w:val="bg-BG"/>
              </w:rPr>
              <w:t>187</w:t>
            </w:r>
          </w:p>
        </w:tc>
      </w:tr>
      <w:tr w:rsidR="00C044EC" w:rsidRPr="006B771A" w14:paraId="574498E7" w14:textId="77777777" w:rsidTr="00FC6B9D"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66D1F0A3" w14:textId="77777777" w:rsidR="00C044EC" w:rsidRPr="006B771A" w:rsidRDefault="00C044EC" w:rsidP="00134214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Бургас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099853" w14:textId="77777777" w:rsidR="00C044EC" w:rsidRPr="006B771A" w:rsidRDefault="00C044EC" w:rsidP="00134214">
            <w:pPr>
              <w:spacing w:after="0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727 645 947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256C56" w14:textId="77777777" w:rsidR="00C044EC" w:rsidRPr="006B771A" w:rsidRDefault="00C044EC" w:rsidP="00134214">
            <w:pPr>
              <w:spacing w:after="0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145 621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BA0453" w14:textId="5DA30A6F" w:rsidR="00C044EC" w:rsidRPr="006B771A" w:rsidRDefault="00C044EC" w:rsidP="00134214">
            <w:pPr>
              <w:spacing w:after="0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1</w:t>
            </w:r>
            <w:r w:rsidR="00134214" w:rsidRPr="006B771A">
              <w:rPr>
                <w:rFonts w:eastAsia="Times New Roman" w:cs="Times New Roman"/>
                <w:color w:val="000000"/>
                <w:lang w:val="bg-BG"/>
              </w:rPr>
              <w:t xml:space="preserve"> </w:t>
            </w:r>
            <w:r w:rsidRPr="006B771A">
              <w:rPr>
                <w:rFonts w:eastAsia="Times New Roman" w:cs="Times New Roman"/>
                <w:color w:val="000000"/>
                <w:lang w:val="bg-BG"/>
              </w:rPr>
              <w:t>037</w:t>
            </w:r>
          </w:p>
        </w:tc>
      </w:tr>
      <w:tr w:rsidR="00C044EC" w:rsidRPr="006B771A" w14:paraId="22FBD640" w14:textId="77777777" w:rsidTr="00FC6B9D"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7DAAAAF5" w14:textId="77777777" w:rsidR="00C044EC" w:rsidRPr="006B771A" w:rsidRDefault="00C044EC" w:rsidP="00134214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Сливен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6D7F6E" w14:textId="77777777" w:rsidR="00C044EC" w:rsidRPr="006B771A" w:rsidRDefault="00C044EC" w:rsidP="00134214">
            <w:pPr>
              <w:spacing w:after="0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6 005 306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BE4D57" w14:textId="77777777" w:rsidR="00C044EC" w:rsidRPr="006B771A" w:rsidRDefault="00C044EC" w:rsidP="00134214">
            <w:pPr>
              <w:spacing w:after="0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2 045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A9ED27" w14:textId="77777777" w:rsidR="00C044EC" w:rsidRPr="006B771A" w:rsidRDefault="00C044EC" w:rsidP="00134214">
            <w:pPr>
              <w:spacing w:after="0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62</w:t>
            </w:r>
          </w:p>
        </w:tc>
      </w:tr>
      <w:tr w:rsidR="00C044EC" w:rsidRPr="006B771A" w14:paraId="12D391D3" w14:textId="77777777" w:rsidTr="00FC6B9D"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32570A00" w14:textId="77777777" w:rsidR="00C044EC" w:rsidRPr="006B771A" w:rsidRDefault="00C044EC" w:rsidP="00134214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Стара Загора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27770B" w14:textId="77777777" w:rsidR="00C044EC" w:rsidRPr="006B771A" w:rsidRDefault="00C044EC" w:rsidP="00134214">
            <w:pPr>
              <w:spacing w:after="0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42 614 018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0EC10F" w14:textId="77777777" w:rsidR="00C044EC" w:rsidRPr="006B771A" w:rsidRDefault="00C044EC" w:rsidP="00134214">
            <w:pPr>
              <w:spacing w:after="0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5 219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110AAD" w14:textId="77777777" w:rsidR="00C044EC" w:rsidRPr="006B771A" w:rsidRDefault="00C044EC" w:rsidP="00134214">
            <w:pPr>
              <w:spacing w:after="0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67</w:t>
            </w:r>
          </w:p>
        </w:tc>
      </w:tr>
      <w:tr w:rsidR="00C044EC" w:rsidRPr="006B771A" w14:paraId="26E29B94" w14:textId="77777777" w:rsidTr="00FC6B9D"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noWrap/>
            <w:vAlign w:val="center"/>
            <w:hideMark/>
          </w:tcPr>
          <w:p w14:paraId="598E129C" w14:textId="77777777" w:rsidR="00C044EC" w:rsidRPr="006B771A" w:rsidRDefault="00C044EC" w:rsidP="00134214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color w:val="000000"/>
                <w:lang w:val="bg-BG"/>
              </w:rPr>
              <w:t>Ямбол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6CC509" w14:textId="77777777" w:rsidR="00C044EC" w:rsidRPr="006B771A" w:rsidRDefault="00C044EC" w:rsidP="00134214">
            <w:pPr>
              <w:spacing w:after="0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2 769 967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CFC65A" w14:textId="77777777" w:rsidR="00C044EC" w:rsidRPr="006B771A" w:rsidRDefault="00C044EC" w:rsidP="00134214">
            <w:pPr>
              <w:spacing w:after="0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731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F973F7" w14:textId="77777777" w:rsidR="00C044EC" w:rsidRPr="006B771A" w:rsidRDefault="00C044EC" w:rsidP="00134214">
            <w:pPr>
              <w:spacing w:after="0"/>
              <w:jc w:val="right"/>
              <w:rPr>
                <w:rFonts w:eastAsia="Times New Roman" w:cs="Times New Roman"/>
                <w:color w:val="000000"/>
                <w:lang w:val="bg-BG"/>
              </w:rPr>
            </w:pPr>
            <w:r w:rsidRPr="006B771A">
              <w:rPr>
                <w:rFonts w:eastAsia="Times New Roman" w:cs="Times New Roman"/>
                <w:color w:val="000000"/>
                <w:lang w:val="bg-BG"/>
              </w:rPr>
              <w:t>21</w:t>
            </w:r>
          </w:p>
        </w:tc>
      </w:tr>
    </w:tbl>
    <w:p w14:paraId="5E77563A" w14:textId="77777777" w:rsidR="00C044EC" w:rsidRPr="006B771A" w:rsidRDefault="00C044EC" w:rsidP="00C044EC">
      <w:pPr>
        <w:pStyle w:val="NormalWeb"/>
        <w:spacing w:before="120" w:beforeAutospacing="0" w:after="120" w:afterAutospacing="0" w:line="20" w:lineRule="atLeast"/>
        <w:rPr>
          <w:i/>
        </w:rPr>
      </w:pPr>
      <w:r w:rsidRPr="006B771A">
        <w:rPr>
          <w:i/>
        </w:rPr>
        <w:t>Източник: НСИ</w:t>
      </w:r>
    </w:p>
    <w:p w14:paraId="6335BDF0" w14:textId="54303AAC" w:rsidR="00134214" w:rsidRPr="006B771A" w:rsidRDefault="00134214" w:rsidP="00C044EC">
      <w:pPr>
        <w:pStyle w:val="NormalWeb"/>
        <w:spacing w:before="120" w:beforeAutospacing="0" w:after="120" w:afterAutospacing="0" w:line="20" w:lineRule="atLeast"/>
        <w:rPr>
          <w:i/>
        </w:rPr>
      </w:pPr>
    </w:p>
    <w:p w14:paraId="6C197C80" w14:textId="77777777" w:rsidR="00C044EC" w:rsidRPr="006B771A" w:rsidRDefault="00C044EC" w:rsidP="00C044EC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lastRenderedPageBreak/>
        <w:t>Екология</w:t>
      </w:r>
    </w:p>
    <w:p w14:paraId="7F66E688" w14:textId="718DE866" w:rsidR="00C044EC" w:rsidRPr="006B771A" w:rsidRDefault="00C044EC" w:rsidP="00C044EC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Всички общини от Югоизточния регион включени в наказателната процедура на Европейската комисия за неспазване на нормите по показател ФПЧ, са постигнали съответствие с нормите през 2023 г. Това са: Бургас, Гълъбово, Несебър, Сливен и Стара Загора. </w:t>
      </w:r>
    </w:p>
    <w:p w14:paraId="29A6E99E" w14:textId="77777777" w:rsidR="00C044EC" w:rsidRPr="006B771A" w:rsidRDefault="00C044EC" w:rsidP="00C044EC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През 2023 г. е регистрирано превишение на индикативната средногодишната норма (СГН) за ФПЧ2,5 в Стара Загора, която е единствената станция в ЮИР в която се измерва този показател. Стойностите на показателя са малко над нормата, като се доближават до стойностите измерени през 2019 г. През останалите 3 години от периода – 2020, 2021 и 2022 г. СГН е в допустимите граници.</w:t>
      </w:r>
    </w:p>
    <w:p w14:paraId="035D0FC5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През 2023 г. </w:t>
      </w:r>
      <w:proofErr w:type="spellStart"/>
      <w:r w:rsidRPr="006B771A">
        <w:rPr>
          <w:rFonts w:cs="Times New Roman"/>
          <w:szCs w:val="24"/>
          <w:lang w:val="bg-BG"/>
        </w:rPr>
        <w:t>средночасовата</w:t>
      </w:r>
      <w:proofErr w:type="spellEnd"/>
      <w:r w:rsidRPr="006B771A">
        <w:rPr>
          <w:rFonts w:cs="Times New Roman"/>
          <w:szCs w:val="24"/>
          <w:lang w:val="bg-BG"/>
        </w:rPr>
        <w:t xml:space="preserve"> и </w:t>
      </w:r>
      <w:proofErr w:type="spellStart"/>
      <w:r w:rsidRPr="006B771A">
        <w:rPr>
          <w:rFonts w:cs="Times New Roman"/>
          <w:szCs w:val="24"/>
          <w:lang w:val="bg-BG"/>
        </w:rPr>
        <w:t>средноденонощната</w:t>
      </w:r>
      <w:proofErr w:type="spellEnd"/>
      <w:r w:rsidRPr="006B771A">
        <w:rPr>
          <w:rFonts w:cs="Times New Roman"/>
          <w:szCs w:val="24"/>
          <w:lang w:val="bg-BG"/>
        </w:rPr>
        <w:t xml:space="preserve"> норма за SO2 e спазена във всички пунктове за мониторинг в региона. Не са регистрирани нарушения на КАВ по отношение на допустим брой превишения на нормите за съдържание на SO2 в атмосферния въздух, т.е. регистрираният брой превишения на праговите стойности е в рамките на допустимия или няма. През 2023 г. са регистрирани превишения на СЧН за SO2 само в АИС „Гълъбово“ (4), като  не са регистрирани повече от допустимия брой превишения за една календарна година.</w:t>
      </w:r>
    </w:p>
    <w:p w14:paraId="2432A2FA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При анализ  на превишенията на СЧН за SO2 за АИС „Гълъбово“  за период от 5 години (2019-2023 г.) се установява намаление на концентрациите в десетки пъти спрямо 2019 г. През 2023г. стойностите са значително по-малки от граничните.</w:t>
      </w:r>
    </w:p>
    <w:p w14:paraId="45A32351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Всички останали наблюдавани показатели в региона през 2023г са в норма, което затвърждава положителната констатация от последните години.</w:t>
      </w:r>
    </w:p>
    <w:p w14:paraId="1E8EB3BE" w14:textId="10F2D556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През 2023 г. се  запазва  качеството на </w:t>
      </w:r>
      <w:r w:rsidRPr="006B771A">
        <w:rPr>
          <w:rFonts w:cs="Times New Roman"/>
          <w:i/>
          <w:iCs/>
          <w:szCs w:val="24"/>
          <w:lang w:val="bg-BG"/>
        </w:rPr>
        <w:t>повърхностните води</w:t>
      </w:r>
      <w:r w:rsidRPr="006B771A">
        <w:rPr>
          <w:rFonts w:cs="Times New Roman"/>
          <w:szCs w:val="24"/>
          <w:lang w:val="bg-BG"/>
        </w:rPr>
        <w:t xml:space="preserve"> в ЮИР по отношение на основните физикохимични показатели. По данни на ИАОС за периода 1996-2023</w:t>
      </w:r>
      <w:r w:rsidR="00FC6B9D" w:rsidRPr="006B771A">
        <w:rPr>
          <w:rFonts w:cs="Times New Roman"/>
          <w:szCs w:val="24"/>
          <w:lang w:val="bg-BG"/>
        </w:rPr>
        <w:t> </w:t>
      </w:r>
      <w:r w:rsidRPr="006B771A">
        <w:rPr>
          <w:rFonts w:cs="Times New Roman"/>
          <w:szCs w:val="24"/>
          <w:lang w:val="bg-BG"/>
        </w:rPr>
        <w:t>г. концентрациите основните наблюдавани показатели като разтворен кислород, амониев азот, нитратен азот, фосфор и БПК5 (Биохимична потребност от кислород) показват запазване на нивата си от предходни години.</w:t>
      </w:r>
    </w:p>
    <w:p w14:paraId="63924747" w14:textId="3A7D0E42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отношение на качеството на </w:t>
      </w:r>
      <w:r w:rsidRPr="006B771A">
        <w:rPr>
          <w:rFonts w:cs="Times New Roman"/>
          <w:i/>
          <w:iCs/>
          <w:szCs w:val="24"/>
          <w:lang w:val="bg-BG"/>
        </w:rPr>
        <w:t>подземните води</w:t>
      </w:r>
      <w:r w:rsidRPr="006B771A">
        <w:rPr>
          <w:rFonts w:cs="Times New Roman"/>
          <w:szCs w:val="24"/>
          <w:lang w:val="bg-BG"/>
        </w:rPr>
        <w:t xml:space="preserve"> през 2023 г. са установените превишения на стандарта за качество (СК=50 </w:t>
      </w:r>
      <w:proofErr w:type="spellStart"/>
      <w:r w:rsidRPr="006B771A">
        <w:rPr>
          <w:rFonts w:cs="Times New Roman"/>
          <w:szCs w:val="24"/>
          <w:lang w:val="bg-BG"/>
        </w:rPr>
        <w:t>mg</w:t>
      </w:r>
      <w:proofErr w:type="spellEnd"/>
      <w:r w:rsidRPr="006B771A">
        <w:rPr>
          <w:rFonts w:cs="Times New Roman"/>
          <w:szCs w:val="24"/>
          <w:lang w:val="bg-BG"/>
        </w:rPr>
        <w:t xml:space="preserve">/l) за нитрати в пунктове, привързани към най-плитките порови подземни води, разкриващи </w:t>
      </w:r>
      <w:proofErr w:type="spellStart"/>
      <w:r w:rsidRPr="006B771A">
        <w:rPr>
          <w:rFonts w:cs="Times New Roman"/>
          <w:szCs w:val="24"/>
          <w:lang w:val="bg-BG"/>
        </w:rPr>
        <w:t>кватернерни</w:t>
      </w:r>
      <w:proofErr w:type="spellEnd"/>
      <w:r w:rsidRPr="006B771A">
        <w:rPr>
          <w:rFonts w:cs="Times New Roman"/>
          <w:szCs w:val="24"/>
          <w:lang w:val="bg-BG"/>
        </w:rPr>
        <w:t>, или кватернер-</w:t>
      </w:r>
      <w:proofErr w:type="spellStart"/>
      <w:r w:rsidRPr="006B771A">
        <w:rPr>
          <w:rFonts w:cs="Times New Roman"/>
          <w:szCs w:val="24"/>
          <w:lang w:val="bg-BG"/>
        </w:rPr>
        <w:t>неогенски</w:t>
      </w:r>
      <w:proofErr w:type="spellEnd"/>
      <w:r w:rsidRPr="006B771A">
        <w:rPr>
          <w:rFonts w:cs="Times New Roman"/>
          <w:szCs w:val="24"/>
          <w:lang w:val="bg-BG"/>
        </w:rPr>
        <w:t xml:space="preserve"> </w:t>
      </w:r>
      <w:proofErr w:type="spellStart"/>
      <w:r w:rsidRPr="006B771A">
        <w:rPr>
          <w:rFonts w:cs="Times New Roman"/>
          <w:szCs w:val="24"/>
          <w:lang w:val="bg-BG"/>
        </w:rPr>
        <w:t>наслаги</w:t>
      </w:r>
      <w:proofErr w:type="spellEnd"/>
      <w:r w:rsidRPr="006B771A">
        <w:rPr>
          <w:rFonts w:cs="Times New Roman"/>
          <w:szCs w:val="24"/>
          <w:lang w:val="bg-BG"/>
        </w:rPr>
        <w:t xml:space="preserve"> в пунктове на Горнотракийската низина. Установени са няколко замърсени подземни води  привързани към кватернера на река Айтоска. Замърсявания са установени и в част от мониторинговите пунктове в </w:t>
      </w:r>
      <w:proofErr w:type="spellStart"/>
      <w:r w:rsidRPr="006B771A">
        <w:rPr>
          <w:rFonts w:cs="Times New Roman"/>
          <w:szCs w:val="24"/>
          <w:lang w:val="bg-BG"/>
        </w:rPr>
        <w:t>кватернерни</w:t>
      </w:r>
      <w:proofErr w:type="spellEnd"/>
      <w:r w:rsidRPr="006B771A">
        <w:rPr>
          <w:rFonts w:cs="Times New Roman"/>
          <w:szCs w:val="24"/>
          <w:lang w:val="bg-BG"/>
        </w:rPr>
        <w:t xml:space="preserve"> и </w:t>
      </w:r>
      <w:proofErr w:type="spellStart"/>
      <w:r w:rsidRPr="006B771A">
        <w:rPr>
          <w:rFonts w:cs="Times New Roman"/>
          <w:szCs w:val="24"/>
          <w:lang w:val="bg-BG"/>
        </w:rPr>
        <w:t>неогенски</w:t>
      </w:r>
      <w:proofErr w:type="spellEnd"/>
      <w:r w:rsidRPr="006B771A">
        <w:rPr>
          <w:rFonts w:cs="Times New Roman"/>
          <w:szCs w:val="24"/>
          <w:lang w:val="bg-BG"/>
        </w:rPr>
        <w:t xml:space="preserve"> отложения в района на две котловини: </w:t>
      </w:r>
      <w:proofErr w:type="spellStart"/>
      <w:r w:rsidRPr="006B771A">
        <w:rPr>
          <w:rFonts w:cs="Times New Roman"/>
          <w:szCs w:val="24"/>
          <w:lang w:val="bg-BG"/>
        </w:rPr>
        <w:t>Твърдишка</w:t>
      </w:r>
      <w:proofErr w:type="spellEnd"/>
      <w:r w:rsidRPr="006B771A">
        <w:rPr>
          <w:rFonts w:cs="Times New Roman"/>
          <w:szCs w:val="24"/>
          <w:lang w:val="bg-BG"/>
        </w:rPr>
        <w:t xml:space="preserve"> и Сунгурларско Карнобатската, както и в пунктовете привързани към </w:t>
      </w:r>
      <w:proofErr w:type="spellStart"/>
      <w:r w:rsidRPr="006B771A">
        <w:rPr>
          <w:rFonts w:cs="Times New Roman"/>
          <w:szCs w:val="24"/>
          <w:lang w:val="bg-BG"/>
        </w:rPr>
        <w:t>Палеоген-Неоген</w:t>
      </w:r>
      <w:proofErr w:type="spellEnd"/>
      <w:r w:rsidRPr="006B771A">
        <w:rPr>
          <w:rFonts w:cs="Times New Roman"/>
          <w:szCs w:val="24"/>
          <w:lang w:val="bg-BG"/>
        </w:rPr>
        <w:t xml:space="preserve"> – Марица Изток, и </w:t>
      </w:r>
      <w:proofErr w:type="spellStart"/>
      <w:r w:rsidRPr="006B771A">
        <w:rPr>
          <w:rFonts w:cs="Times New Roman"/>
          <w:szCs w:val="24"/>
          <w:lang w:val="bg-BG"/>
        </w:rPr>
        <w:t>неоген</w:t>
      </w:r>
      <w:proofErr w:type="spellEnd"/>
      <w:r w:rsidRPr="006B771A">
        <w:rPr>
          <w:rFonts w:cs="Times New Roman"/>
          <w:szCs w:val="24"/>
          <w:lang w:val="bg-BG"/>
        </w:rPr>
        <w:t xml:space="preserve"> – </w:t>
      </w:r>
      <w:proofErr w:type="spellStart"/>
      <w:r w:rsidRPr="006B771A">
        <w:rPr>
          <w:rFonts w:cs="Times New Roman"/>
          <w:szCs w:val="24"/>
          <w:lang w:val="bg-BG"/>
        </w:rPr>
        <w:t>сармат</w:t>
      </w:r>
      <w:proofErr w:type="spellEnd"/>
      <w:r w:rsidRPr="006B771A">
        <w:rPr>
          <w:rFonts w:cs="Times New Roman"/>
          <w:szCs w:val="24"/>
          <w:lang w:val="bg-BG"/>
        </w:rPr>
        <w:t xml:space="preserve"> Средец и Руен-Несебър. Тенденцията е към задържане на състоянието до слабо влошаване.</w:t>
      </w:r>
    </w:p>
    <w:p w14:paraId="18C1AF83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отношение на </w:t>
      </w:r>
      <w:r w:rsidRPr="006B771A">
        <w:rPr>
          <w:rFonts w:cs="Times New Roman"/>
          <w:i/>
          <w:iCs/>
          <w:szCs w:val="24"/>
          <w:lang w:val="bg-BG"/>
        </w:rPr>
        <w:t>почвената покривка</w:t>
      </w:r>
      <w:r w:rsidRPr="006B771A">
        <w:rPr>
          <w:rFonts w:cs="Times New Roman"/>
          <w:szCs w:val="24"/>
          <w:lang w:val="bg-BG"/>
        </w:rPr>
        <w:t xml:space="preserve"> в периода 2016-2023 г. степента на </w:t>
      </w:r>
      <w:proofErr w:type="spellStart"/>
      <w:r w:rsidRPr="006B771A">
        <w:rPr>
          <w:rFonts w:cs="Times New Roman"/>
          <w:szCs w:val="24"/>
          <w:lang w:val="bg-BG"/>
        </w:rPr>
        <w:t>вкисляване</w:t>
      </w:r>
      <w:proofErr w:type="spellEnd"/>
      <w:r w:rsidRPr="006B771A">
        <w:rPr>
          <w:rFonts w:cs="Times New Roman"/>
          <w:szCs w:val="24"/>
          <w:lang w:val="bg-BG"/>
        </w:rPr>
        <w:t xml:space="preserve"> на почвата, измервана в пунктовете за мониторинг се запазва. Очертава се тенденция към по-ниски степени на вредно </w:t>
      </w:r>
      <w:proofErr w:type="spellStart"/>
      <w:r w:rsidRPr="006B771A">
        <w:rPr>
          <w:rFonts w:cs="Times New Roman"/>
          <w:szCs w:val="24"/>
          <w:lang w:val="bg-BG"/>
        </w:rPr>
        <w:t>вкисляване</w:t>
      </w:r>
      <w:proofErr w:type="spellEnd"/>
      <w:r w:rsidRPr="006B771A">
        <w:rPr>
          <w:rFonts w:cs="Times New Roman"/>
          <w:szCs w:val="24"/>
          <w:lang w:val="bg-BG"/>
        </w:rPr>
        <w:t xml:space="preserve"> и намаляване на съдържанието на обменен алуминий.</w:t>
      </w:r>
    </w:p>
    <w:p w14:paraId="5976F2B4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Процесите на засоляване са по-широко изявени в региона и засягат всички области -  Бургас, Сливен, Стара Загора и Ямбол. Тенденцията е към запазване на съществуващите площи и липса на ново увеличение.</w:t>
      </w:r>
    </w:p>
    <w:p w14:paraId="4349D37C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lastRenderedPageBreak/>
        <w:t xml:space="preserve">Регионът  е с умерен интензитет на водните </w:t>
      </w:r>
      <w:proofErr w:type="spellStart"/>
      <w:r w:rsidRPr="006B771A">
        <w:rPr>
          <w:rFonts w:cs="Times New Roman"/>
          <w:szCs w:val="24"/>
          <w:lang w:val="bg-BG"/>
        </w:rPr>
        <w:t>ерозийни</w:t>
      </w:r>
      <w:proofErr w:type="spellEnd"/>
      <w:r w:rsidRPr="006B771A">
        <w:rPr>
          <w:rFonts w:cs="Times New Roman"/>
          <w:szCs w:val="24"/>
          <w:lang w:val="bg-BG"/>
        </w:rPr>
        <w:t xml:space="preserve"> процеси.  През 2023 г. най- нисък в страната е  интензитетът на ерозионните процеси в земеделските земи на област Ямбол (8,2 t/</w:t>
      </w:r>
      <w:proofErr w:type="spellStart"/>
      <w:r w:rsidRPr="006B771A">
        <w:rPr>
          <w:rFonts w:cs="Times New Roman"/>
          <w:szCs w:val="24"/>
          <w:lang w:val="bg-BG"/>
        </w:rPr>
        <w:t>ha</w:t>
      </w:r>
      <w:proofErr w:type="spellEnd"/>
      <w:r w:rsidRPr="006B771A">
        <w:rPr>
          <w:rFonts w:cs="Times New Roman"/>
          <w:szCs w:val="24"/>
          <w:lang w:val="bg-BG"/>
        </w:rPr>
        <w:t xml:space="preserve">/y). Остава висок ерозионен риск при обработваемите земи във </w:t>
      </w:r>
      <w:proofErr w:type="spellStart"/>
      <w:r w:rsidRPr="006B771A">
        <w:rPr>
          <w:rFonts w:cs="Times New Roman"/>
          <w:szCs w:val="24"/>
          <w:lang w:val="bg-BG"/>
        </w:rPr>
        <w:t>водосборите</w:t>
      </w:r>
      <w:proofErr w:type="spellEnd"/>
      <w:r w:rsidRPr="006B771A">
        <w:rPr>
          <w:rFonts w:cs="Times New Roman"/>
          <w:szCs w:val="24"/>
          <w:lang w:val="bg-BG"/>
        </w:rPr>
        <w:t xml:space="preserve"> на черноморски реки на Бургаска област.</w:t>
      </w:r>
    </w:p>
    <w:p w14:paraId="02430BB3" w14:textId="064F06C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Прогнозните годишни почвени загуби от ветрова ерозия на почвата в обработваемите земи в региона  за 2023 г.  са над 100 </w:t>
      </w:r>
      <w:proofErr w:type="spellStart"/>
      <w:r w:rsidRPr="006B771A">
        <w:rPr>
          <w:rFonts w:cs="Times New Roman"/>
          <w:szCs w:val="24"/>
          <w:lang w:val="bg-BG"/>
        </w:rPr>
        <w:t>Kt</w:t>
      </w:r>
      <w:proofErr w:type="spellEnd"/>
      <w:r w:rsidRPr="006B771A">
        <w:rPr>
          <w:rFonts w:cs="Times New Roman"/>
          <w:szCs w:val="24"/>
          <w:lang w:val="bg-BG"/>
        </w:rPr>
        <w:t xml:space="preserve">  за всяка от Бурга</w:t>
      </w:r>
      <w:r w:rsidR="00B40582" w:rsidRPr="006B771A">
        <w:rPr>
          <w:rFonts w:cs="Times New Roman"/>
          <w:szCs w:val="24"/>
          <w:lang w:val="bg-BG"/>
        </w:rPr>
        <w:t>с</w:t>
      </w:r>
      <w:r w:rsidRPr="006B771A">
        <w:rPr>
          <w:rFonts w:cs="Times New Roman"/>
          <w:szCs w:val="24"/>
          <w:lang w:val="bg-BG"/>
        </w:rPr>
        <w:t xml:space="preserve"> и Ямбол.  Между 50 и 100 </w:t>
      </w:r>
      <w:proofErr w:type="spellStart"/>
      <w:r w:rsidRPr="006B771A">
        <w:rPr>
          <w:rFonts w:cs="Times New Roman"/>
          <w:szCs w:val="24"/>
          <w:lang w:val="bg-BG"/>
        </w:rPr>
        <w:t>Kt</w:t>
      </w:r>
      <w:proofErr w:type="spellEnd"/>
      <w:r w:rsidRPr="006B771A">
        <w:rPr>
          <w:rFonts w:cs="Times New Roman"/>
          <w:szCs w:val="24"/>
          <w:lang w:val="bg-BG"/>
        </w:rPr>
        <w:t xml:space="preserve"> са почвените загуби от области  Сливен и Стара Загора.</w:t>
      </w:r>
    </w:p>
    <w:p w14:paraId="612488B9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Общо образуваните </w:t>
      </w:r>
      <w:r w:rsidRPr="006B771A">
        <w:rPr>
          <w:rFonts w:cs="Times New Roman"/>
          <w:i/>
          <w:iCs/>
          <w:szCs w:val="24"/>
          <w:lang w:val="bg-BG"/>
        </w:rPr>
        <w:t>битови отпадъци</w:t>
      </w:r>
      <w:r w:rsidRPr="006B771A">
        <w:rPr>
          <w:rFonts w:cs="Times New Roman"/>
          <w:szCs w:val="24"/>
          <w:lang w:val="bg-BG"/>
        </w:rPr>
        <w:t xml:space="preserve">  в ЮИР  през 2023 г. се увеличават спрямо 2019 г. – от 409 хил. т. до 490 </w:t>
      </w:r>
      <w:proofErr w:type="spellStart"/>
      <w:r w:rsidRPr="006B771A">
        <w:rPr>
          <w:rFonts w:cs="Times New Roman"/>
          <w:szCs w:val="24"/>
          <w:lang w:val="bg-BG"/>
        </w:rPr>
        <w:t>хил.т</w:t>
      </w:r>
      <w:proofErr w:type="spellEnd"/>
      <w:r w:rsidRPr="006B771A">
        <w:rPr>
          <w:rFonts w:cs="Times New Roman"/>
          <w:szCs w:val="24"/>
          <w:lang w:val="bg-BG"/>
        </w:rPr>
        <w:t xml:space="preserve">. Всички области в региона увеличават образуваните битови отпадъци за разглеждания период. </w:t>
      </w:r>
    </w:p>
    <w:p w14:paraId="519E11FA" w14:textId="0FA354EE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В ЮИР събраните битови отпадъци на човек от обслужваното население в периода 2019 – 2023 г. се увел</w:t>
      </w:r>
      <w:r w:rsidR="00B40582" w:rsidRPr="006B771A">
        <w:rPr>
          <w:rFonts w:cs="Times New Roman"/>
          <w:szCs w:val="24"/>
          <w:lang w:val="bg-BG"/>
        </w:rPr>
        <w:t>и</w:t>
      </w:r>
      <w:r w:rsidRPr="006B771A">
        <w:rPr>
          <w:rFonts w:cs="Times New Roman"/>
          <w:szCs w:val="24"/>
          <w:lang w:val="bg-BG"/>
        </w:rPr>
        <w:t xml:space="preserve">чават от 397кг/ </w:t>
      </w:r>
      <w:proofErr w:type="spellStart"/>
      <w:r w:rsidRPr="006B771A">
        <w:rPr>
          <w:rFonts w:cs="Times New Roman"/>
          <w:szCs w:val="24"/>
          <w:lang w:val="bg-BG"/>
        </w:rPr>
        <w:t>чов</w:t>
      </w:r>
      <w:proofErr w:type="spellEnd"/>
      <w:r w:rsidRPr="006B771A">
        <w:rPr>
          <w:rFonts w:cs="Times New Roman"/>
          <w:szCs w:val="24"/>
          <w:lang w:val="bg-BG"/>
        </w:rPr>
        <w:t xml:space="preserve">/ г. до 526 кг/ </w:t>
      </w:r>
      <w:proofErr w:type="spellStart"/>
      <w:r w:rsidRPr="006B771A">
        <w:rPr>
          <w:rFonts w:cs="Times New Roman"/>
          <w:szCs w:val="24"/>
          <w:lang w:val="bg-BG"/>
        </w:rPr>
        <w:t>чов</w:t>
      </w:r>
      <w:proofErr w:type="spellEnd"/>
      <w:r w:rsidRPr="006B771A">
        <w:rPr>
          <w:rFonts w:cs="Times New Roman"/>
          <w:szCs w:val="24"/>
          <w:lang w:val="bg-BG"/>
        </w:rPr>
        <w:t>/г. Всички области от региона отчитат повишение по този показател.</w:t>
      </w:r>
    </w:p>
    <w:p w14:paraId="38247C76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показателят </w:t>
      </w:r>
      <w:r w:rsidRPr="006B771A">
        <w:rPr>
          <w:rFonts w:cs="Times New Roman"/>
          <w:iCs/>
          <w:szCs w:val="24"/>
          <w:lang w:val="bg-BG"/>
        </w:rPr>
        <w:t xml:space="preserve">дял на обслуженото население от системи за организирано сметосъбиране </w:t>
      </w:r>
      <w:r w:rsidRPr="006B771A">
        <w:rPr>
          <w:rFonts w:cs="Times New Roman"/>
          <w:szCs w:val="24"/>
          <w:lang w:val="bg-BG"/>
        </w:rPr>
        <w:t xml:space="preserve">в региона за  2023 г по данни на НСИ се отчита  100% дял на обслужено население за целия период. </w:t>
      </w:r>
    </w:p>
    <w:p w14:paraId="6AC79022" w14:textId="77777777" w:rsidR="00C044EC" w:rsidRPr="006B771A" w:rsidRDefault="00C044EC" w:rsidP="00134214">
      <w:pPr>
        <w:jc w:val="both"/>
        <w:rPr>
          <w:rFonts w:cs="Times New Roman"/>
          <w:bCs/>
          <w:i/>
          <w:iCs/>
          <w:szCs w:val="24"/>
          <w:lang w:val="bg-BG"/>
        </w:rPr>
      </w:pPr>
      <w:r w:rsidRPr="006B771A">
        <w:rPr>
          <w:rFonts w:cs="Times New Roman"/>
          <w:bCs/>
          <w:i/>
          <w:iCs/>
          <w:szCs w:val="24"/>
          <w:lang w:val="bg-BG"/>
        </w:rPr>
        <w:t>Националната екологична мрежа(НЕМ)</w:t>
      </w:r>
      <w:r w:rsidRPr="006B771A">
        <w:rPr>
          <w:rFonts w:cs="Times New Roman"/>
          <w:szCs w:val="24"/>
          <w:lang w:val="bg-BG"/>
        </w:rPr>
        <w:t xml:space="preserve"> в ЮИР  през 2024 г. обхваща 6656,27 кв. км или 33,65%, при запазва приблизително на същите площи  спрямо 2019 г.. Делът е малко под средния за страната. Делът е по- голям от съответния дял на обектите от НЕМ за районите от Северна България и по- малък от делът на районите от Южна България.</w:t>
      </w:r>
    </w:p>
    <w:p w14:paraId="04F15D52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Cs/>
          <w:i/>
          <w:iCs/>
          <w:szCs w:val="24"/>
          <w:lang w:val="bg-BG"/>
        </w:rPr>
        <w:t>Защитените територии (ЗТ)</w:t>
      </w:r>
      <w:r w:rsidRPr="006B771A">
        <w:rPr>
          <w:rFonts w:cs="Times New Roman"/>
          <w:szCs w:val="24"/>
          <w:lang w:val="bg-BG"/>
        </w:rPr>
        <w:t xml:space="preserve"> в района (с отчитане на припокриване) за 2024 г. са общо 1565,22 или 7,9%  срещу 1 563,359 кв. км или 7,9%, което е над средното за страната. Като площ и дял на ЗТ ЮИР се нарежда на второ място в страната след ЮЗР.</w:t>
      </w:r>
    </w:p>
    <w:p w14:paraId="3A95B4BB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На областно ниво с най-висок дял ЗТ е област Бургас – 16,21%, която е и на първо място в страната. С най-малък дял ЗТ е област Ямбол - 0,77%. Останалите 2 области също са под средното ниво за страната.</w:t>
      </w:r>
    </w:p>
    <w:p w14:paraId="1C434EA4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Cs/>
          <w:i/>
          <w:iCs/>
          <w:szCs w:val="24"/>
          <w:lang w:val="bg-BG"/>
        </w:rPr>
        <w:t>Защитените зони (ЗЗ)</w:t>
      </w:r>
      <w:r w:rsidRPr="006B771A">
        <w:rPr>
          <w:rFonts w:cs="Times New Roman"/>
          <w:b/>
          <w:szCs w:val="24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 xml:space="preserve">включват както ЗЗ по Директивата за птиците, така и ЗЗ по Директивата за </w:t>
      </w:r>
      <w:proofErr w:type="spellStart"/>
      <w:r w:rsidRPr="006B771A">
        <w:rPr>
          <w:rFonts w:cs="Times New Roman"/>
          <w:szCs w:val="24"/>
          <w:lang w:val="bg-BG"/>
        </w:rPr>
        <w:t>хабитатите</w:t>
      </w:r>
      <w:proofErr w:type="spellEnd"/>
      <w:r w:rsidRPr="006B771A">
        <w:rPr>
          <w:rFonts w:cs="Times New Roman"/>
          <w:szCs w:val="24"/>
          <w:lang w:val="bg-BG"/>
        </w:rPr>
        <w:t xml:space="preserve">. В ЮИР общо ЗЗ и по двете Директиви (с отчитане на припокриване) през 2024 г. обхващат територия от 6630,11 </w:t>
      </w:r>
      <w:proofErr w:type="spellStart"/>
      <w:r w:rsidRPr="006B771A">
        <w:rPr>
          <w:rFonts w:cs="Times New Roman"/>
          <w:szCs w:val="24"/>
          <w:lang w:val="bg-BG"/>
        </w:rPr>
        <w:t>кв.км</w:t>
      </w:r>
      <w:proofErr w:type="spellEnd"/>
      <w:r w:rsidRPr="006B771A">
        <w:rPr>
          <w:rFonts w:cs="Times New Roman"/>
          <w:szCs w:val="24"/>
          <w:lang w:val="bg-BG"/>
        </w:rPr>
        <w:t xml:space="preserve"> или 33,51%  срещу 6 633,204 </w:t>
      </w:r>
      <w:proofErr w:type="spellStart"/>
      <w:r w:rsidRPr="006B771A">
        <w:rPr>
          <w:rFonts w:cs="Times New Roman"/>
          <w:szCs w:val="24"/>
          <w:lang w:val="bg-BG"/>
        </w:rPr>
        <w:t>кв.км</w:t>
      </w:r>
      <w:proofErr w:type="spellEnd"/>
      <w:r w:rsidRPr="006B771A">
        <w:rPr>
          <w:rFonts w:cs="Times New Roman"/>
          <w:szCs w:val="24"/>
          <w:lang w:val="bg-BG"/>
        </w:rPr>
        <w:t xml:space="preserve">, което представлява 33,53 % от територията на района , което е близко да средното за страната. Преобладаващи в района са ЗЗ по Директивата за </w:t>
      </w:r>
      <w:proofErr w:type="spellStart"/>
      <w:r w:rsidRPr="006B771A">
        <w:rPr>
          <w:rFonts w:cs="Times New Roman"/>
          <w:szCs w:val="24"/>
          <w:lang w:val="bg-BG"/>
        </w:rPr>
        <w:t>хабитатите</w:t>
      </w:r>
      <w:proofErr w:type="spellEnd"/>
      <w:r w:rsidRPr="006B771A">
        <w:rPr>
          <w:rFonts w:cs="Times New Roman"/>
          <w:szCs w:val="24"/>
          <w:lang w:val="bg-BG"/>
        </w:rPr>
        <w:t xml:space="preserve">. </w:t>
      </w:r>
    </w:p>
    <w:p w14:paraId="5D2CA1D9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На областно ниво отново Бургаска област е с най-голям дял- 45,50%, следват Сливенска  и Ямболска области. Най- нисък е делът на ЗЗ в Старозагорска област – 13,50%.</w:t>
      </w:r>
    </w:p>
    <w:p w14:paraId="1449EB7C" w14:textId="77777777" w:rsidR="00C044EC" w:rsidRPr="006B771A" w:rsidRDefault="00C044EC" w:rsidP="00134214">
      <w:pPr>
        <w:jc w:val="both"/>
        <w:rPr>
          <w:rFonts w:cs="Times New Roman"/>
          <w:bCs/>
          <w:i/>
          <w:iCs/>
          <w:szCs w:val="24"/>
          <w:lang w:val="bg-BG"/>
        </w:rPr>
      </w:pPr>
      <w:r w:rsidRPr="006B771A">
        <w:rPr>
          <w:rFonts w:cs="Times New Roman"/>
          <w:bCs/>
          <w:i/>
          <w:iCs/>
          <w:szCs w:val="24"/>
          <w:lang w:val="bg-BG"/>
        </w:rPr>
        <w:t>Климатични промени и  рискове</w:t>
      </w:r>
    </w:p>
    <w:p w14:paraId="72DBABDE" w14:textId="77777777" w:rsidR="00C044EC" w:rsidRPr="006B771A" w:rsidRDefault="00C044EC" w:rsidP="00134214">
      <w:pPr>
        <w:jc w:val="both"/>
        <w:rPr>
          <w:rFonts w:cs="Times New Roman"/>
          <w:bCs/>
          <w:szCs w:val="24"/>
          <w:lang w:val="bg-BG"/>
        </w:rPr>
      </w:pPr>
      <w:r w:rsidRPr="006B771A">
        <w:rPr>
          <w:rFonts w:cs="Times New Roman"/>
          <w:bCs/>
          <w:szCs w:val="24"/>
          <w:lang w:val="bg-BG"/>
        </w:rPr>
        <w:t>Според изчисленият индекс на уязвимост от климатичните промени за регионите по NUTS 2 за целия ЕС Югоизточен  район  попада в четвърта група с висока уязвимост.</w:t>
      </w:r>
      <w:r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cs="Times New Roman"/>
          <w:bCs/>
          <w:szCs w:val="24"/>
          <w:lang w:val="bg-BG"/>
        </w:rPr>
        <w:t>Най-чувствителните сектори към климатичните изменения са селското стопанство, туризмът, управлението на водните ресурси и горския фонд.</w:t>
      </w:r>
    </w:p>
    <w:p w14:paraId="705D49D9" w14:textId="77777777" w:rsidR="00C044EC" w:rsidRPr="006B771A" w:rsidRDefault="00C044EC" w:rsidP="00134214">
      <w:pPr>
        <w:jc w:val="both"/>
        <w:rPr>
          <w:rFonts w:cs="Times New Roman"/>
          <w:bCs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Влиянието на глобалните климатични промени е най-отчетливо при средните годишни температури и средните годишни валежи.</w:t>
      </w:r>
    </w:p>
    <w:p w14:paraId="45E700BE" w14:textId="59AE515D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bookmarkStart w:id="29" w:name="_Hlk212106122"/>
      <w:bookmarkStart w:id="30" w:name="_Hlk212110333"/>
      <w:r w:rsidRPr="006B771A">
        <w:rPr>
          <w:rFonts w:cs="Times New Roman"/>
          <w:szCs w:val="24"/>
          <w:lang w:val="bg-BG"/>
        </w:rPr>
        <w:lastRenderedPageBreak/>
        <w:t>Сравнението на средната годишна температура на въздуха (°С) през 2023 г. по данни на НИМХ, спрямо климатичната норма периода 1991-2020 г.  показва продължаваща тенденция за покачване на средната годишна температура. Това е най-топла година през периода 1988 - 2023 г., а януари е месецът с най-големи положителни отклонения спрямо климатичните норми.</w:t>
      </w:r>
      <w:r w:rsidR="00B40582"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>През 2023 г. аномалията на средната годишна температура на въздуха в  административните области на района варира от +1,4-1,6 °C до +1.8-2,0 °C (за териториите с н.</w:t>
      </w:r>
      <w:r w:rsidR="00F0137E"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 xml:space="preserve">в. до 800 m). По области </w:t>
      </w:r>
      <w:r w:rsidRPr="006B771A">
        <w:rPr>
          <w:rFonts w:cs="Times New Roman"/>
          <w:bCs/>
          <w:szCs w:val="24"/>
          <w:lang w:val="bg-BG"/>
        </w:rPr>
        <w:t xml:space="preserve">отклонението на средната годишна температура на въздуха (в </w:t>
      </w:r>
      <w:proofErr w:type="spellStart"/>
      <w:r w:rsidRPr="006B771A">
        <w:rPr>
          <w:rFonts w:cs="Times New Roman"/>
          <w:bCs/>
          <w:szCs w:val="24"/>
          <w:vertAlign w:val="superscript"/>
          <w:lang w:val="bg-BG"/>
        </w:rPr>
        <w:t>о</w:t>
      </w:r>
      <w:r w:rsidRPr="006B771A">
        <w:rPr>
          <w:rFonts w:cs="Times New Roman"/>
          <w:bCs/>
          <w:szCs w:val="24"/>
          <w:lang w:val="bg-BG"/>
        </w:rPr>
        <w:t>С</w:t>
      </w:r>
      <w:proofErr w:type="spellEnd"/>
      <w:r w:rsidRPr="006B771A">
        <w:rPr>
          <w:rFonts w:cs="Times New Roman"/>
          <w:bCs/>
          <w:szCs w:val="24"/>
          <w:lang w:val="bg-BG"/>
        </w:rPr>
        <w:t>) през 2023 г. спрямо климатичните норми 1991- 2020 г.</w:t>
      </w:r>
      <w:r w:rsidRPr="006B771A">
        <w:rPr>
          <w:rFonts w:cs="Times New Roman"/>
          <w:szCs w:val="24"/>
          <w:lang w:val="bg-BG"/>
        </w:rPr>
        <w:t xml:space="preserve"> е следното:</w:t>
      </w:r>
    </w:p>
    <w:p w14:paraId="4A145D0D" w14:textId="77777777" w:rsidR="00C044EC" w:rsidRPr="006B771A" w:rsidRDefault="00C044EC" w:rsidP="00043172">
      <w:pPr>
        <w:pStyle w:val="ListParagraph"/>
        <w:numPr>
          <w:ilvl w:val="0"/>
          <w:numId w:val="6"/>
        </w:numPr>
        <w:contextualSpacing w:val="0"/>
        <w:jc w:val="both"/>
        <w:rPr>
          <w:rFonts w:cs="Times New Roman"/>
          <w:szCs w:val="24"/>
          <w:lang w:val="bg-BG"/>
        </w:rPr>
      </w:pPr>
      <w:bookmarkStart w:id="31" w:name="_Hlk212106166"/>
      <w:bookmarkEnd w:id="29"/>
      <w:r w:rsidRPr="006B771A">
        <w:rPr>
          <w:rFonts w:cs="Times New Roman"/>
          <w:szCs w:val="24"/>
          <w:lang w:val="bg-BG"/>
        </w:rPr>
        <w:t>Отклонение 1,4-1,6°C – област Стара Загора;</w:t>
      </w:r>
    </w:p>
    <w:p w14:paraId="0A42A85F" w14:textId="2A415E49" w:rsidR="00C044EC" w:rsidRPr="006B771A" w:rsidRDefault="00C044EC" w:rsidP="00043172">
      <w:pPr>
        <w:pStyle w:val="ListParagraph"/>
        <w:numPr>
          <w:ilvl w:val="0"/>
          <w:numId w:val="6"/>
        </w:numPr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Отклонение 1,6-1,8°C – </w:t>
      </w:r>
      <w:r w:rsidR="00B40582" w:rsidRPr="006B771A">
        <w:rPr>
          <w:rFonts w:cs="Times New Roman"/>
          <w:szCs w:val="24"/>
          <w:lang w:val="bg-BG"/>
        </w:rPr>
        <w:t>области</w:t>
      </w:r>
      <w:r w:rsidRPr="006B771A">
        <w:rPr>
          <w:rFonts w:cs="Times New Roman"/>
          <w:szCs w:val="24"/>
          <w:lang w:val="bg-BG"/>
        </w:rPr>
        <w:t xml:space="preserve"> Бургас и Ямбол;</w:t>
      </w:r>
    </w:p>
    <w:p w14:paraId="3A420686" w14:textId="28CAD40A" w:rsidR="00C044EC" w:rsidRPr="006B771A" w:rsidRDefault="00C044EC" w:rsidP="00043172">
      <w:pPr>
        <w:pStyle w:val="ListParagraph"/>
        <w:numPr>
          <w:ilvl w:val="0"/>
          <w:numId w:val="6"/>
        </w:numPr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Отклонение 1,8-2,0 – област Сливен</w:t>
      </w:r>
      <w:r w:rsidR="00B40582" w:rsidRPr="006B771A">
        <w:rPr>
          <w:rFonts w:cs="Times New Roman"/>
          <w:szCs w:val="24"/>
          <w:lang w:val="bg-BG"/>
        </w:rPr>
        <w:t>.</w:t>
      </w:r>
    </w:p>
    <w:bookmarkEnd w:id="30"/>
    <w:bookmarkEnd w:id="31"/>
    <w:p w14:paraId="12011D7F" w14:textId="7E747E1F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Годишния</w:t>
      </w:r>
      <w:r w:rsidR="00F0137E" w:rsidRPr="006B771A">
        <w:rPr>
          <w:rFonts w:cs="Times New Roman"/>
          <w:szCs w:val="24"/>
          <w:lang w:val="bg-BG"/>
        </w:rPr>
        <w:t>т</w:t>
      </w:r>
      <w:r w:rsidRPr="006B771A">
        <w:rPr>
          <w:rFonts w:cs="Times New Roman"/>
          <w:szCs w:val="24"/>
          <w:lang w:val="bg-BG"/>
        </w:rPr>
        <w:t xml:space="preserve"> валеж през 2023 г. (%) спрямо климатичните норми през периода 1991-2020 г. показва  намаление във всички области на региона. Най-значително е намалението в области Сливен и Ямбол, а по-малко е в области Бургас и Стара Загора. По области разпределението е следното:</w:t>
      </w:r>
    </w:p>
    <w:p w14:paraId="4FD54A4E" w14:textId="77777777" w:rsidR="00C044EC" w:rsidRPr="006B771A" w:rsidRDefault="00C044EC" w:rsidP="00043172">
      <w:pPr>
        <w:pStyle w:val="ListParagraph"/>
        <w:numPr>
          <w:ilvl w:val="0"/>
          <w:numId w:val="7"/>
        </w:numPr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Отклонение 82% - 90%- области Сливен и Ямбол;</w:t>
      </w:r>
    </w:p>
    <w:p w14:paraId="449082E1" w14:textId="08353BFC" w:rsidR="00C044EC" w:rsidRPr="006B771A" w:rsidRDefault="00C044EC" w:rsidP="00043172">
      <w:pPr>
        <w:pStyle w:val="ListParagraph"/>
        <w:numPr>
          <w:ilvl w:val="0"/>
          <w:numId w:val="7"/>
        </w:numPr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Отклонение 90-100% - области Бургас и Стара Загора</w:t>
      </w:r>
      <w:r w:rsidR="00B40582" w:rsidRPr="006B771A">
        <w:rPr>
          <w:rFonts w:cs="Times New Roman"/>
          <w:szCs w:val="24"/>
          <w:lang w:val="bg-BG"/>
        </w:rPr>
        <w:t>.</w:t>
      </w:r>
    </w:p>
    <w:p w14:paraId="76F9C4D5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ЮИР попада почти изцяло към Черноморската водосборна област. Годишният обем на оттока в Черноморския водосборен басейн е 842х10</w:t>
      </w:r>
      <w:r w:rsidRPr="006B771A">
        <w:rPr>
          <w:rFonts w:cs="Times New Roman"/>
          <w:szCs w:val="24"/>
          <w:vertAlign w:val="superscript"/>
          <w:lang w:val="bg-BG"/>
        </w:rPr>
        <w:t>6</w:t>
      </w:r>
      <w:r w:rsidRPr="006B771A">
        <w:rPr>
          <w:rFonts w:cs="Times New Roman"/>
          <w:szCs w:val="24"/>
          <w:lang w:val="bg-BG"/>
        </w:rPr>
        <w:t xml:space="preserve">m3, което сравнено със </w:t>
      </w:r>
      <w:proofErr w:type="spellStart"/>
      <w:r w:rsidRPr="006B771A">
        <w:rPr>
          <w:rFonts w:cs="Times New Roman"/>
          <w:szCs w:val="24"/>
          <w:lang w:val="bg-BG"/>
        </w:rPr>
        <w:t>средномногогодишните</w:t>
      </w:r>
      <w:proofErr w:type="spellEnd"/>
      <w:r w:rsidRPr="006B771A">
        <w:rPr>
          <w:rFonts w:cs="Times New Roman"/>
          <w:szCs w:val="24"/>
          <w:lang w:val="bg-BG"/>
        </w:rPr>
        <w:t xml:space="preserve"> норми за периодите 1961-1990 г., 1971-2000 г., 1981-2010 г. и 1991-2020 г. е намалял съответно с 53,3 %, 49 %, 48,9 % и 54,2 %.</w:t>
      </w:r>
    </w:p>
    <w:p w14:paraId="67010A13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През последните години се увеличава честотата на природните бедствия. Наблюдавани са серия от бедствени ситуации, свързани главно с развитието на мощни </w:t>
      </w:r>
      <w:proofErr w:type="spellStart"/>
      <w:r w:rsidRPr="006B771A">
        <w:rPr>
          <w:rFonts w:cs="Times New Roman"/>
          <w:szCs w:val="24"/>
          <w:lang w:val="bg-BG"/>
        </w:rPr>
        <w:t>конвективни</w:t>
      </w:r>
      <w:proofErr w:type="spellEnd"/>
      <w:r w:rsidRPr="006B771A">
        <w:rPr>
          <w:rFonts w:cs="Times New Roman"/>
          <w:szCs w:val="24"/>
          <w:lang w:val="bg-BG"/>
        </w:rPr>
        <w:t xml:space="preserve"> бури, предизвикаха сериозни материални щети и човешки жертви, в редица райони на България. Последици от тези процеси са и зачестилите наводнения.</w:t>
      </w:r>
    </w:p>
    <w:p w14:paraId="2DEC6DEB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В пределите на ЮИР са определени </w:t>
      </w:r>
      <w:r w:rsidRPr="006B771A">
        <w:rPr>
          <w:rFonts w:cs="Times New Roman"/>
          <w:bCs/>
          <w:i/>
          <w:szCs w:val="24"/>
          <w:lang w:val="bg-BG"/>
        </w:rPr>
        <w:t xml:space="preserve">райони със значителен потенциален риск от наводнения </w:t>
      </w:r>
      <w:r w:rsidRPr="006B771A">
        <w:rPr>
          <w:rFonts w:cs="Times New Roman"/>
          <w:bCs/>
          <w:szCs w:val="24"/>
          <w:lang w:val="bg-BG"/>
        </w:rPr>
        <w:t>(</w:t>
      </w:r>
      <w:r w:rsidRPr="006B771A">
        <w:rPr>
          <w:rFonts w:cs="Times New Roman"/>
          <w:bCs/>
          <w:i/>
          <w:szCs w:val="24"/>
          <w:lang w:val="bg-BG"/>
        </w:rPr>
        <w:t>РЗПРН</w:t>
      </w:r>
      <w:r w:rsidRPr="006B771A">
        <w:rPr>
          <w:rFonts w:cs="Times New Roman"/>
          <w:b/>
          <w:i/>
          <w:szCs w:val="24"/>
          <w:lang w:val="bg-BG"/>
        </w:rPr>
        <w:t>)</w:t>
      </w:r>
      <w:r w:rsidRPr="006B771A">
        <w:rPr>
          <w:rFonts w:cs="Times New Roman"/>
          <w:szCs w:val="24"/>
          <w:lang w:val="bg-BG"/>
        </w:rPr>
        <w:t xml:space="preserve"> според ПУРБ на Черноморския и </w:t>
      </w:r>
      <w:proofErr w:type="spellStart"/>
      <w:r w:rsidRPr="006B771A">
        <w:rPr>
          <w:rFonts w:cs="Times New Roman"/>
          <w:szCs w:val="24"/>
          <w:lang w:val="bg-BG"/>
        </w:rPr>
        <w:t>Източнобеломорски</w:t>
      </w:r>
      <w:proofErr w:type="spellEnd"/>
      <w:r w:rsidRPr="006B771A">
        <w:rPr>
          <w:rFonts w:cs="Times New Roman"/>
          <w:szCs w:val="24"/>
          <w:lang w:val="bg-BG"/>
        </w:rPr>
        <w:t xml:space="preserve"> райони. Като са използвани данни от МОСВ, ИАОС  и БСДР, НЦТР е обработил и групирал общините в СЗР по дял  на територията под заплаха. Не са установени различия с извършеното групиране към 2019 </w:t>
      </w:r>
      <w:proofErr w:type="spellStart"/>
      <w:r w:rsidRPr="006B771A">
        <w:rPr>
          <w:rFonts w:cs="Times New Roman"/>
          <w:szCs w:val="24"/>
          <w:lang w:val="bg-BG"/>
        </w:rPr>
        <w:t>г.В</w:t>
      </w:r>
      <w:proofErr w:type="spellEnd"/>
      <w:r w:rsidRPr="006B771A">
        <w:rPr>
          <w:rFonts w:cs="Times New Roman"/>
          <w:szCs w:val="24"/>
          <w:lang w:val="bg-BG"/>
        </w:rPr>
        <w:t xml:space="preserve"> района се включват 1 община с най-висок дял на територията под заплаха 20% -30% , 1 община с 10%-20% риск и 1 община с дял 5%-10%:</w:t>
      </w:r>
    </w:p>
    <w:p w14:paraId="6241A33D" w14:textId="77777777" w:rsidR="00C044EC" w:rsidRPr="006B771A" w:rsidRDefault="00C044EC" w:rsidP="00043172">
      <w:pPr>
        <w:pStyle w:val="ListParagraph"/>
        <w:numPr>
          <w:ilvl w:val="0"/>
          <w:numId w:val="8"/>
        </w:numPr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20% -30% -  Ямбол;</w:t>
      </w:r>
    </w:p>
    <w:p w14:paraId="0B205752" w14:textId="77777777" w:rsidR="00C044EC" w:rsidRPr="006B771A" w:rsidRDefault="00C044EC" w:rsidP="00043172">
      <w:pPr>
        <w:pStyle w:val="ListParagraph"/>
        <w:numPr>
          <w:ilvl w:val="0"/>
          <w:numId w:val="8"/>
        </w:numPr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10%-20% - Бургас;</w:t>
      </w:r>
    </w:p>
    <w:p w14:paraId="72C29770" w14:textId="77777777" w:rsidR="00C044EC" w:rsidRPr="006B771A" w:rsidRDefault="00C044EC" w:rsidP="00043172">
      <w:pPr>
        <w:pStyle w:val="ListParagraph"/>
        <w:numPr>
          <w:ilvl w:val="0"/>
          <w:numId w:val="8"/>
        </w:numPr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5%-10% - Несебър</w:t>
      </w:r>
    </w:p>
    <w:p w14:paraId="2E389BCD" w14:textId="7D4AD66F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В общо 13  общини се счита,</w:t>
      </w:r>
      <w:r w:rsidR="00B40582"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>че няма заплаха от наводнения. Няма промяна в констатациите през 2024 г. спрямо 2017 г.</w:t>
      </w:r>
    </w:p>
    <w:p w14:paraId="4CBDC18B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През периода 4–6 септември 2023 г. продължителни проливни дъждове доведоха до наводнения в крайните югоизточни райони на страната. В община Царево беше обявено бедствено положение. Придошлите води отнесоха в морето автомобили и каравани, </w:t>
      </w:r>
      <w:r w:rsidRPr="006B771A">
        <w:rPr>
          <w:rFonts w:cs="Times New Roman"/>
          <w:szCs w:val="24"/>
          <w:lang w:val="bg-BG"/>
        </w:rPr>
        <w:lastRenderedPageBreak/>
        <w:t>наводниха улици и хотели, активираха свлачища. Прекъснати бяха електрозахранването и водоснабдяването. Компрометирани бяха стените на два язовира, напълно или частично бяха разрушени 12 моста. На 5 септември четирима души загубиха живота си във водната стихия в гр. Царево. Основните количества валеж, измерени в метеорологичните станции на НИМХ в района на бедствието, бяха регистрирани в  интервала от около 23:30 часа на 4 септември до 15:00-15:30 часа на 5 септември (около 16 часа валеж): с. Кости – над 329.3 mm (444 % от месечната норма);  гр. Ахтопол – 253 mm (466 % от нормата) и с. Граматиково – 288.4 mm (423 % от нормата).</w:t>
      </w:r>
    </w:p>
    <w:p w14:paraId="26B6C292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За съжаление подобно бедствие бе наблюдавано и на 3 ноември 2025 г. при което загиват 4 души. В тази връзка, наложително е обследване на всички малки реки и </w:t>
      </w:r>
      <w:proofErr w:type="spellStart"/>
      <w:r w:rsidRPr="006B771A">
        <w:rPr>
          <w:rFonts w:cs="Times New Roman"/>
          <w:szCs w:val="24"/>
          <w:lang w:val="bg-BG"/>
        </w:rPr>
        <w:t>ровини</w:t>
      </w:r>
      <w:proofErr w:type="spellEnd"/>
      <w:r w:rsidRPr="006B771A">
        <w:rPr>
          <w:rFonts w:cs="Times New Roman"/>
          <w:szCs w:val="24"/>
          <w:lang w:val="bg-BG"/>
        </w:rPr>
        <w:t xml:space="preserve"> </w:t>
      </w:r>
      <w:proofErr w:type="spellStart"/>
      <w:r w:rsidRPr="006B771A">
        <w:rPr>
          <w:rFonts w:cs="Times New Roman"/>
          <w:szCs w:val="24"/>
          <w:lang w:val="bg-BG"/>
        </w:rPr>
        <w:t>непроучвани</w:t>
      </w:r>
      <w:proofErr w:type="spellEnd"/>
      <w:r w:rsidRPr="006B771A">
        <w:rPr>
          <w:rFonts w:cs="Times New Roman"/>
          <w:szCs w:val="24"/>
          <w:lang w:val="bg-BG"/>
        </w:rPr>
        <w:t xml:space="preserve"> до сега и намиращи се в непосредствена близост до жилищни и инфраструктурни обекти. </w:t>
      </w:r>
    </w:p>
    <w:p w14:paraId="4C53230B" w14:textId="39675599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Югоизточният район се характеризира с умерено до ниско развитие на </w:t>
      </w:r>
      <w:proofErr w:type="spellStart"/>
      <w:r w:rsidRPr="006B771A">
        <w:rPr>
          <w:rFonts w:cs="Times New Roman"/>
          <w:b/>
          <w:i/>
          <w:szCs w:val="24"/>
          <w:lang w:val="bg-BG"/>
        </w:rPr>
        <w:t>свлачищните</w:t>
      </w:r>
      <w:proofErr w:type="spellEnd"/>
      <w:r w:rsidRPr="006B771A">
        <w:rPr>
          <w:rFonts w:cs="Times New Roman"/>
          <w:b/>
          <w:i/>
          <w:szCs w:val="24"/>
          <w:lang w:val="bg-BG"/>
        </w:rPr>
        <w:t xml:space="preserve"> процеси</w:t>
      </w:r>
      <w:r w:rsidRPr="006B771A">
        <w:rPr>
          <w:rFonts w:cs="Times New Roman"/>
          <w:szCs w:val="24"/>
          <w:lang w:val="bg-BG"/>
        </w:rPr>
        <w:t>.</w:t>
      </w:r>
      <w:r w:rsidR="00B40582"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>Най-засегнати територии от свлачища се наблюдават по морския бряг северно от гр. Бургас</w:t>
      </w:r>
      <w:r w:rsidR="00B40582"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>и в планинската част на Източна Стара планина.</w:t>
      </w:r>
      <w:r w:rsidR="00B40582"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 xml:space="preserve">С най- малко площи с развити </w:t>
      </w:r>
      <w:proofErr w:type="spellStart"/>
      <w:r w:rsidRPr="006B771A">
        <w:rPr>
          <w:rFonts w:cs="Times New Roman"/>
          <w:szCs w:val="24"/>
          <w:lang w:val="bg-BG"/>
        </w:rPr>
        <w:t>свлачищни</w:t>
      </w:r>
      <w:proofErr w:type="spellEnd"/>
      <w:r w:rsidRPr="006B771A">
        <w:rPr>
          <w:rFonts w:cs="Times New Roman"/>
          <w:szCs w:val="24"/>
          <w:lang w:val="bg-BG"/>
        </w:rPr>
        <w:t xml:space="preserve"> процеси е </w:t>
      </w:r>
      <w:proofErr w:type="spellStart"/>
      <w:r w:rsidRPr="006B771A">
        <w:rPr>
          <w:rFonts w:cs="Times New Roman"/>
          <w:szCs w:val="24"/>
          <w:lang w:val="bg-BG"/>
        </w:rPr>
        <w:t>низинната</w:t>
      </w:r>
      <w:proofErr w:type="spellEnd"/>
      <w:r w:rsidRPr="006B771A">
        <w:rPr>
          <w:rFonts w:cs="Times New Roman"/>
          <w:szCs w:val="24"/>
          <w:lang w:val="bg-BG"/>
        </w:rPr>
        <w:t xml:space="preserve"> и ниска част на района..</w:t>
      </w:r>
    </w:p>
    <w:p w14:paraId="2C744C31" w14:textId="4C4B98C3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Обработените от ИАОС данни на МРРБ по отношение на площ</w:t>
      </w:r>
      <w:r w:rsidR="00B40582" w:rsidRPr="006B771A">
        <w:rPr>
          <w:rFonts w:cs="Times New Roman"/>
          <w:szCs w:val="24"/>
          <w:lang w:val="bg-BG"/>
        </w:rPr>
        <w:t>т</w:t>
      </w:r>
      <w:r w:rsidRPr="006B771A">
        <w:rPr>
          <w:rFonts w:cs="Times New Roman"/>
          <w:szCs w:val="24"/>
          <w:lang w:val="bg-BG"/>
        </w:rPr>
        <w:t xml:space="preserve">а на регистрираните свлачища към края на 2023 г. подреждат областите в страната в 8 групи. В пета група с умерено развитие на </w:t>
      </w:r>
      <w:proofErr w:type="spellStart"/>
      <w:r w:rsidRPr="006B771A">
        <w:rPr>
          <w:rFonts w:cs="Times New Roman"/>
          <w:szCs w:val="24"/>
          <w:lang w:val="bg-BG"/>
        </w:rPr>
        <w:t>свлачищните</w:t>
      </w:r>
      <w:proofErr w:type="spellEnd"/>
      <w:r w:rsidRPr="006B771A">
        <w:rPr>
          <w:rFonts w:cs="Times New Roman"/>
          <w:szCs w:val="24"/>
          <w:lang w:val="bg-BG"/>
        </w:rPr>
        <w:t xml:space="preserve"> процеси попада област Бургас. Към трета група се числи област Сливен. Останалите 2 области – Старозагорска и Ямболка са в първа група с най-малко площи засегнати от </w:t>
      </w:r>
      <w:proofErr w:type="spellStart"/>
      <w:r w:rsidRPr="006B771A">
        <w:rPr>
          <w:rFonts w:cs="Times New Roman"/>
          <w:szCs w:val="24"/>
          <w:lang w:val="bg-BG"/>
        </w:rPr>
        <w:t>свлачищни</w:t>
      </w:r>
      <w:proofErr w:type="spellEnd"/>
      <w:r w:rsidRPr="006B771A">
        <w:rPr>
          <w:rFonts w:cs="Times New Roman"/>
          <w:szCs w:val="24"/>
          <w:lang w:val="bg-BG"/>
        </w:rPr>
        <w:t xml:space="preserve"> процеси. Не се установява промяна в подредбата на областите спрямо 2017 г.</w:t>
      </w:r>
    </w:p>
    <w:p w14:paraId="049BBC8F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Активизацията на свлачищата е пряко свързана с климатичните промени и най- вече на интензивните валежи. През 2024 г. не са регистрирани нови свлачища по данни на </w:t>
      </w:r>
      <w:proofErr w:type="spellStart"/>
      <w:r w:rsidRPr="006B771A">
        <w:rPr>
          <w:rFonts w:cs="Times New Roman"/>
          <w:szCs w:val="24"/>
          <w:lang w:val="bg-BG"/>
        </w:rPr>
        <w:t>Геозащита</w:t>
      </w:r>
      <w:proofErr w:type="spellEnd"/>
      <w:r w:rsidRPr="006B771A">
        <w:rPr>
          <w:rFonts w:cs="Times New Roman"/>
          <w:szCs w:val="24"/>
          <w:lang w:val="bg-BG"/>
        </w:rPr>
        <w:t xml:space="preserve">- Варна и </w:t>
      </w:r>
      <w:proofErr w:type="spellStart"/>
      <w:r w:rsidRPr="006B771A">
        <w:rPr>
          <w:rFonts w:cs="Times New Roman"/>
          <w:szCs w:val="24"/>
          <w:lang w:val="bg-BG"/>
        </w:rPr>
        <w:t>Геозащита</w:t>
      </w:r>
      <w:proofErr w:type="spellEnd"/>
      <w:r w:rsidRPr="006B771A">
        <w:rPr>
          <w:rFonts w:cs="Times New Roman"/>
          <w:szCs w:val="24"/>
          <w:lang w:val="bg-BG"/>
        </w:rPr>
        <w:t>- Перник.</w:t>
      </w:r>
    </w:p>
    <w:p w14:paraId="659D7BBC" w14:textId="77777777" w:rsidR="00C044EC" w:rsidRPr="006B771A" w:rsidRDefault="00C044EC" w:rsidP="00134214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 През последните години е постигната целта за ограничаване на риска от възникване и разрастване на </w:t>
      </w:r>
      <w:proofErr w:type="spellStart"/>
      <w:r w:rsidRPr="006B771A">
        <w:rPr>
          <w:rFonts w:cs="Times New Roman"/>
          <w:szCs w:val="24"/>
          <w:lang w:val="bg-BG"/>
        </w:rPr>
        <w:t>свлачищни</w:t>
      </w:r>
      <w:proofErr w:type="spellEnd"/>
      <w:r w:rsidRPr="006B771A">
        <w:rPr>
          <w:rFonts w:cs="Times New Roman"/>
          <w:szCs w:val="24"/>
          <w:lang w:val="bg-BG"/>
        </w:rPr>
        <w:t xml:space="preserve"> процеси и предварителния контрол на строителството в </w:t>
      </w:r>
      <w:proofErr w:type="spellStart"/>
      <w:r w:rsidRPr="006B771A">
        <w:rPr>
          <w:rFonts w:cs="Times New Roman"/>
          <w:szCs w:val="24"/>
          <w:lang w:val="bg-BG"/>
        </w:rPr>
        <w:t>свлачищни</w:t>
      </w:r>
      <w:proofErr w:type="spellEnd"/>
      <w:r w:rsidRPr="006B771A">
        <w:rPr>
          <w:rFonts w:cs="Times New Roman"/>
          <w:szCs w:val="24"/>
          <w:lang w:val="bg-BG"/>
        </w:rPr>
        <w:t xml:space="preserve"> райони.</w:t>
      </w:r>
    </w:p>
    <w:p w14:paraId="6FA13F71" w14:textId="2EA9D868" w:rsidR="00DF1211" w:rsidRPr="006B771A" w:rsidRDefault="00DF1211" w:rsidP="00DF1211">
      <w:pPr>
        <w:pStyle w:val="TableNames"/>
      </w:pPr>
      <w:bookmarkStart w:id="32" w:name="_Toc222229306"/>
      <w:r w:rsidRPr="006B771A">
        <w:t xml:space="preserve">Таблица </w:t>
      </w:r>
      <w:r w:rsidRPr="006B771A">
        <w:fldChar w:fldCharType="begin"/>
      </w:r>
      <w:r w:rsidRPr="006B771A">
        <w:instrText xml:space="preserve"> SEQ Таблица \* ARABIC </w:instrText>
      </w:r>
      <w:r w:rsidRPr="006B771A">
        <w:fldChar w:fldCharType="separate"/>
      </w:r>
      <w:r w:rsidR="00A6719B" w:rsidRPr="006B771A">
        <w:t>10</w:t>
      </w:r>
      <w:r w:rsidRPr="006B771A">
        <w:fldChar w:fldCharType="end"/>
      </w:r>
      <w:r w:rsidRPr="006B771A">
        <w:t>: Общо образувани битови отпадъци (хил. тона).</w:t>
      </w:r>
      <w:bookmarkEnd w:id="32"/>
    </w:p>
    <w:tbl>
      <w:tblPr>
        <w:tblW w:w="828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960"/>
        <w:gridCol w:w="960"/>
        <w:gridCol w:w="960"/>
        <w:gridCol w:w="975"/>
        <w:gridCol w:w="990"/>
      </w:tblGrid>
      <w:tr w:rsidR="00C044EC" w:rsidRPr="006B771A" w14:paraId="03DB6B41" w14:textId="77777777" w:rsidTr="00FC6B9D">
        <w:trPr>
          <w:trHeight w:val="672"/>
          <w:tblHeader/>
        </w:trPr>
        <w:tc>
          <w:tcPr>
            <w:tcW w:w="3440" w:type="dxa"/>
            <w:shd w:val="clear" w:color="auto" w:fill="BDD6EE" w:themeFill="accent1" w:themeFillTint="66"/>
            <w:vAlign w:val="center"/>
            <w:hideMark/>
          </w:tcPr>
          <w:p w14:paraId="6414F192" w14:textId="4C776E3B" w:rsidR="00C044EC" w:rsidRPr="006B771A" w:rsidRDefault="00134214" w:rsidP="00FC6B9D">
            <w:pPr>
              <w:spacing w:before="40" w:after="40"/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Регион / Област</w:t>
            </w:r>
          </w:p>
        </w:tc>
        <w:tc>
          <w:tcPr>
            <w:tcW w:w="960" w:type="dxa"/>
            <w:shd w:val="clear" w:color="auto" w:fill="BDD6EE" w:themeFill="accent1" w:themeFillTint="66"/>
            <w:vAlign w:val="center"/>
            <w:hideMark/>
          </w:tcPr>
          <w:p w14:paraId="12845D76" w14:textId="77777777" w:rsidR="00C044EC" w:rsidRPr="006B771A" w:rsidRDefault="00C044EC" w:rsidP="00FC6B9D">
            <w:pPr>
              <w:spacing w:before="40" w:after="40"/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2019</w:t>
            </w:r>
          </w:p>
        </w:tc>
        <w:tc>
          <w:tcPr>
            <w:tcW w:w="960" w:type="dxa"/>
            <w:shd w:val="clear" w:color="auto" w:fill="BDD6EE" w:themeFill="accent1" w:themeFillTint="66"/>
            <w:vAlign w:val="center"/>
            <w:hideMark/>
          </w:tcPr>
          <w:p w14:paraId="7B022F29" w14:textId="77777777" w:rsidR="00C044EC" w:rsidRPr="006B771A" w:rsidRDefault="00C044EC" w:rsidP="00FC6B9D">
            <w:pPr>
              <w:spacing w:before="40" w:after="40"/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2020</w:t>
            </w:r>
          </w:p>
        </w:tc>
        <w:tc>
          <w:tcPr>
            <w:tcW w:w="960" w:type="dxa"/>
            <w:shd w:val="clear" w:color="auto" w:fill="BDD6EE" w:themeFill="accent1" w:themeFillTint="66"/>
            <w:vAlign w:val="center"/>
            <w:hideMark/>
          </w:tcPr>
          <w:p w14:paraId="1DD83A0C" w14:textId="77777777" w:rsidR="00C044EC" w:rsidRPr="006B771A" w:rsidRDefault="00C044EC" w:rsidP="00FC6B9D">
            <w:pPr>
              <w:spacing w:before="40" w:after="40"/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2021</w:t>
            </w:r>
          </w:p>
        </w:tc>
        <w:tc>
          <w:tcPr>
            <w:tcW w:w="975" w:type="dxa"/>
            <w:shd w:val="clear" w:color="auto" w:fill="BDD6EE" w:themeFill="accent1" w:themeFillTint="66"/>
            <w:vAlign w:val="center"/>
            <w:hideMark/>
          </w:tcPr>
          <w:p w14:paraId="0B37A578" w14:textId="77777777" w:rsidR="00C044EC" w:rsidRPr="006B771A" w:rsidRDefault="00C044EC" w:rsidP="00FC6B9D">
            <w:pPr>
              <w:spacing w:before="40" w:after="40"/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2022</w:t>
            </w:r>
          </w:p>
        </w:tc>
        <w:tc>
          <w:tcPr>
            <w:tcW w:w="990" w:type="dxa"/>
            <w:shd w:val="clear" w:color="auto" w:fill="BDD6EE" w:themeFill="accent1" w:themeFillTint="66"/>
            <w:vAlign w:val="center"/>
            <w:hideMark/>
          </w:tcPr>
          <w:p w14:paraId="70D3AE87" w14:textId="77777777" w:rsidR="00C044EC" w:rsidRPr="006B771A" w:rsidRDefault="00C044EC" w:rsidP="00FC6B9D">
            <w:pPr>
              <w:spacing w:before="40" w:after="40"/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2023</w:t>
            </w:r>
          </w:p>
        </w:tc>
      </w:tr>
      <w:tr w:rsidR="00C044EC" w:rsidRPr="006B771A" w14:paraId="1F919F08" w14:textId="77777777" w:rsidTr="00FC6B9D">
        <w:trPr>
          <w:trHeight w:val="315"/>
        </w:trPr>
        <w:tc>
          <w:tcPr>
            <w:tcW w:w="3440" w:type="dxa"/>
            <w:shd w:val="clear" w:color="000000" w:fill="FFFFFF"/>
            <w:vAlign w:val="bottom"/>
            <w:hideMark/>
          </w:tcPr>
          <w:p w14:paraId="13AE59FC" w14:textId="77777777" w:rsidR="00C044EC" w:rsidRPr="006B771A" w:rsidRDefault="00C044EC" w:rsidP="00FC6B9D">
            <w:pPr>
              <w:spacing w:before="40" w:after="40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Общо за страната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22BEC2F5" w14:textId="45295F63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2</w:t>
            </w:r>
            <w:r w:rsidR="00134214" w:rsidRPr="006B771A">
              <w:rPr>
                <w:rFonts w:cs="Times New Roman"/>
                <w:b/>
                <w:bCs/>
                <w:szCs w:val="24"/>
                <w:lang w:val="bg-BG"/>
              </w:rPr>
              <w:t xml:space="preserve"> </w:t>
            </w: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838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0B4A0381" w14:textId="5F3D3FB1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2</w:t>
            </w:r>
            <w:r w:rsidR="00134214" w:rsidRPr="006B771A">
              <w:rPr>
                <w:rFonts w:cs="Times New Roman"/>
                <w:b/>
                <w:bCs/>
                <w:szCs w:val="24"/>
                <w:lang w:val="bg-BG"/>
              </w:rPr>
              <w:t xml:space="preserve"> </w:t>
            </w: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829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14:paraId="31751ED1" w14:textId="4BC14443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3</w:t>
            </w:r>
            <w:r w:rsidR="00134214" w:rsidRPr="006B771A">
              <w:rPr>
                <w:rFonts w:cs="Times New Roman"/>
                <w:b/>
                <w:bCs/>
                <w:szCs w:val="24"/>
                <w:lang w:val="bg-BG"/>
              </w:rPr>
              <w:t xml:space="preserve"> </w:t>
            </w: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058</w:t>
            </w:r>
          </w:p>
        </w:tc>
        <w:tc>
          <w:tcPr>
            <w:tcW w:w="975" w:type="dxa"/>
            <w:shd w:val="clear" w:color="000000" w:fill="FFFFFF"/>
            <w:noWrap/>
            <w:vAlign w:val="bottom"/>
            <w:hideMark/>
          </w:tcPr>
          <w:p w14:paraId="752BFF2E" w14:textId="5064ABCF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3</w:t>
            </w:r>
            <w:r w:rsidR="00134214" w:rsidRPr="006B771A">
              <w:rPr>
                <w:rFonts w:cs="Times New Roman"/>
                <w:b/>
                <w:bCs/>
                <w:szCs w:val="24"/>
                <w:lang w:val="bg-BG"/>
              </w:rPr>
              <w:t xml:space="preserve"> </w:t>
            </w: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157</w:t>
            </w:r>
          </w:p>
        </w:tc>
        <w:tc>
          <w:tcPr>
            <w:tcW w:w="990" w:type="dxa"/>
            <w:shd w:val="clear" w:color="000000" w:fill="FFFFFF"/>
            <w:noWrap/>
            <w:vAlign w:val="bottom"/>
            <w:hideMark/>
          </w:tcPr>
          <w:p w14:paraId="33E97DF3" w14:textId="41200C80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3</w:t>
            </w:r>
            <w:r w:rsidR="00134214" w:rsidRPr="006B771A">
              <w:rPr>
                <w:rFonts w:cs="Times New Roman"/>
                <w:b/>
                <w:bCs/>
                <w:szCs w:val="24"/>
                <w:lang w:val="bg-BG"/>
              </w:rPr>
              <w:t xml:space="preserve"> </w:t>
            </w: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165</w:t>
            </w:r>
          </w:p>
        </w:tc>
      </w:tr>
      <w:tr w:rsidR="00C044EC" w:rsidRPr="006B771A" w14:paraId="11130F38" w14:textId="77777777" w:rsidTr="00FC6B9D">
        <w:trPr>
          <w:trHeight w:val="315"/>
        </w:trPr>
        <w:tc>
          <w:tcPr>
            <w:tcW w:w="3440" w:type="dxa"/>
            <w:shd w:val="clear" w:color="000000" w:fill="FFFFFF"/>
            <w:vAlign w:val="bottom"/>
            <w:hideMark/>
          </w:tcPr>
          <w:p w14:paraId="308EC1E3" w14:textId="77777777" w:rsidR="00C044EC" w:rsidRPr="006B771A" w:rsidRDefault="00C044EC" w:rsidP="00FC6B9D">
            <w:pPr>
              <w:spacing w:before="40" w:after="40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Югоизточен район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FB0DBFB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409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EF42710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394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78B8CD2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443</w:t>
            </w:r>
          </w:p>
        </w:tc>
        <w:tc>
          <w:tcPr>
            <w:tcW w:w="975" w:type="dxa"/>
            <w:shd w:val="clear" w:color="000000" w:fill="FFFFFF"/>
            <w:noWrap/>
            <w:vAlign w:val="center"/>
            <w:hideMark/>
          </w:tcPr>
          <w:p w14:paraId="2FA61F72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466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3111303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490</w:t>
            </w:r>
          </w:p>
        </w:tc>
      </w:tr>
      <w:tr w:rsidR="00C044EC" w:rsidRPr="006B771A" w14:paraId="1688E5B0" w14:textId="77777777" w:rsidTr="00FC6B9D">
        <w:trPr>
          <w:trHeight w:val="315"/>
        </w:trPr>
        <w:tc>
          <w:tcPr>
            <w:tcW w:w="3440" w:type="dxa"/>
            <w:shd w:val="clear" w:color="000000" w:fill="FFFFFF"/>
            <w:vAlign w:val="bottom"/>
            <w:hideMark/>
          </w:tcPr>
          <w:p w14:paraId="233B8281" w14:textId="77777777" w:rsidR="00C044EC" w:rsidRPr="006B771A" w:rsidRDefault="00C044EC" w:rsidP="00FC6B9D">
            <w:pPr>
              <w:spacing w:before="40" w:after="40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Бургас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D0A5A51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179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137ABE4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161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FCA3B31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197</w:t>
            </w:r>
          </w:p>
        </w:tc>
        <w:tc>
          <w:tcPr>
            <w:tcW w:w="975" w:type="dxa"/>
            <w:shd w:val="clear" w:color="000000" w:fill="FFFFFF"/>
            <w:noWrap/>
            <w:vAlign w:val="center"/>
            <w:hideMark/>
          </w:tcPr>
          <w:p w14:paraId="6C4DC02F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206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7DD2AECD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218</w:t>
            </w:r>
          </w:p>
        </w:tc>
      </w:tr>
      <w:tr w:rsidR="00C044EC" w:rsidRPr="006B771A" w14:paraId="4C0ED5FB" w14:textId="77777777" w:rsidTr="00FC6B9D">
        <w:trPr>
          <w:trHeight w:val="315"/>
        </w:trPr>
        <w:tc>
          <w:tcPr>
            <w:tcW w:w="3440" w:type="dxa"/>
            <w:shd w:val="clear" w:color="000000" w:fill="FFFFFF"/>
            <w:vAlign w:val="bottom"/>
            <w:hideMark/>
          </w:tcPr>
          <w:p w14:paraId="1CE0441E" w14:textId="77777777" w:rsidR="00C044EC" w:rsidRPr="006B771A" w:rsidRDefault="00C044EC" w:rsidP="00FC6B9D">
            <w:pPr>
              <w:spacing w:before="40" w:after="40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Сливен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2A1E8B2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68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868DE89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77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A2E20DB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73</w:t>
            </w:r>
          </w:p>
        </w:tc>
        <w:tc>
          <w:tcPr>
            <w:tcW w:w="975" w:type="dxa"/>
            <w:shd w:val="clear" w:color="000000" w:fill="FFFFFF"/>
            <w:noWrap/>
            <w:vAlign w:val="center"/>
            <w:hideMark/>
          </w:tcPr>
          <w:p w14:paraId="06AF71C4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79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3AC1784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84</w:t>
            </w:r>
          </w:p>
        </w:tc>
      </w:tr>
      <w:tr w:rsidR="00C044EC" w:rsidRPr="006B771A" w14:paraId="44968042" w14:textId="77777777" w:rsidTr="00FC6B9D">
        <w:trPr>
          <w:trHeight w:val="315"/>
        </w:trPr>
        <w:tc>
          <w:tcPr>
            <w:tcW w:w="3440" w:type="dxa"/>
            <w:shd w:val="clear" w:color="000000" w:fill="FFFFFF"/>
            <w:vAlign w:val="bottom"/>
            <w:hideMark/>
          </w:tcPr>
          <w:p w14:paraId="7033CC68" w14:textId="77777777" w:rsidR="00C044EC" w:rsidRPr="006B771A" w:rsidRDefault="00C044EC" w:rsidP="00FC6B9D">
            <w:pPr>
              <w:spacing w:before="40" w:after="40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Стара Загора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E35A3E7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119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ADD7A9C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DB57428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130</w:t>
            </w:r>
          </w:p>
        </w:tc>
        <w:tc>
          <w:tcPr>
            <w:tcW w:w="975" w:type="dxa"/>
            <w:shd w:val="clear" w:color="000000" w:fill="FFFFFF"/>
            <w:noWrap/>
            <w:vAlign w:val="center"/>
            <w:hideMark/>
          </w:tcPr>
          <w:p w14:paraId="1536194C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136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57752843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141</w:t>
            </w:r>
          </w:p>
        </w:tc>
      </w:tr>
      <w:tr w:rsidR="00C044EC" w:rsidRPr="006B771A" w14:paraId="5D58C777" w14:textId="77777777" w:rsidTr="00FC6B9D">
        <w:trPr>
          <w:trHeight w:val="315"/>
        </w:trPr>
        <w:tc>
          <w:tcPr>
            <w:tcW w:w="3440" w:type="dxa"/>
            <w:shd w:val="clear" w:color="000000" w:fill="FFFFFF"/>
            <w:vAlign w:val="bottom"/>
            <w:hideMark/>
          </w:tcPr>
          <w:p w14:paraId="5CC34FB9" w14:textId="77777777" w:rsidR="00C044EC" w:rsidRPr="006B771A" w:rsidRDefault="00C044EC" w:rsidP="00FC6B9D">
            <w:pPr>
              <w:spacing w:before="40" w:after="40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Ямбол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BD64DB0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43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76F3ED6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36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1CA9926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43</w:t>
            </w:r>
          </w:p>
        </w:tc>
        <w:tc>
          <w:tcPr>
            <w:tcW w:w="975" w:type="dxa"/>
            <w:shd w:val="clear" w:color="000000" w:fill="FFFFFF"/>
            <w:noWrap/>
            <w:vAlign w:val="center"/>
            <w:hideMark/>
          </w:tcPr>
          <w:p w14:paraId="5461EE97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45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4C0B0201" w14:textId="77777777" w:rsidR="00C044EC" w:rsidRPr="006B771A" w:rsidRDefault="00C044EC" w:rsidP="00FC6B9D">
            <w:pPr>
              <w:spacing w:before="40" w:after="40"/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47</w:t>
            </w:r>
          </w:p>
        </w:tc>
      </w:tr>
    </w:tbl>
    <w:p w14:paraId="5FE450A6" w14:textId="120ABEF0" w:rsidR="00C044EC" w:rsidRPr="006B771A" w:rsidRDefault="00F0137E" w:rsidP="00FD3883">
      <w:pPr>
        <w:pStyle w:val="NormalWeb"/>
        <w:spacing w:before="120" w:beforeAutospacing="0" w:after="120" w:afterAutospacing="0" w:line="20" w:lineRule="atLeast"/>
        <w:rPr>
          <w:i/>
          <w:iCs/>
        </w:rPr>
      </w:pPr>
      <w:r w:rsidRPr="006B771A">
        <w:rPr>
          <w:i/>
          <w:iCs/>
        </w:rPr>
        <w:t xml:space="preserve">Източник: </w:t>
      </w:r>
      <w:r w:rsidR="0022094E" w:rsidRPr="006B771A">
        <w:rPr>
          <w:i/>
          <w:iCs/>
        </w:rPr>
        <w:t>НСИ</w:t>
      </w:r>
    </w:p>
    <w:p w14:paraId="750C399F" w14:textId="77777777" w:rsidR="00134214" w:rsidRPr="006B771A" w:rsidRDefault="00134214" w:rsidP="00FD3883">
      <w:pPr>
        <w:pStyle w:val="NormalWeb"/>
        <w:spacing w:before="120" w:beforeAutospacing="0" w:after="120" w:afterAutospacing="0" w:line="20" w:lineRule="atLeast"/>
        <w:rPr>
          <w:i/>
          <w:iCs/>
        </w:rPr>
      </w:pPr>
    </w:p>
    <w:p w14:paraId="2781E890" w14:textId="34DAB116" w:rsidR="00B2284E" w:rsidRPr="006B771A" w:rsidRDefault="00B2284E" w:rsidP="004104DC">
      <w:pPr>
        <w:pStyle w:val="Heading2"/>
        <w:numPr>
          <w:ilvl w:val="0"/>
          <w:numId w:val="3"/>
        </w:numPr>
        <w:tabs>
          <w:tab w:val="left" w:pos="810"/>
        </w:tabs>
        <w:spacing w:line="240" w:lineRule="auto"/>
        <w:ind w:left="714" w:hanging="357"/>
        <w:jc w:val="both"/>
        <w:rPr>
          <w:rFonts w:cs="Times New Roman"/>
          <w:b/>
          <w:bCs/>
          <w:color w:val="1F4E79" w:themeColor="accent1" w:themeShade="80"/>
          <w:sz w:val="28"/>
          <w:lang w:val="bg-BG"/>
        </w:rPr>
      </w:pPr>
      <w:bookmarkStart w:id="33" w:name="_Toc213068665"/>
      <w:bookmarkStart w:id="34" w:name="_Toc222233599"/>
      <w:r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lastRenderedPageBreak/>
        <w:t>Анализ и тенденции в изменението на територии със специфични проблемни характеристики</w:t>
      </w:r>
      <w:bookmarkEnd w:id="33"/>
      <w:bookmarkEnd w:id="34"/>
    </w:p>
    <w:p w14:paraId="38580050" w14:textId="513A1F2A" w:rsidR="00C044EC" w:rsidRPr="006B771A" w:rsidRDefault="00C044EC" w:rsidP="00C044EC">
      <w:pPr>
        <w:pStyle w:val="ListParagraph"/>
        <w:ind w:left="0"/>
        <w:contextualSpacing w:val="0"/>
        <w:jc w:val="both"/>
        <w:rPr>
          <w:rFonts w:eastAsia="Franklin Gothic Book"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Основните наблюдения включват територии в демографски риск .</w:t>
      </w:r>
      <w:r w:rsidRPr="006B771A">
        <w:rPr>
          <w:rFonts w:eastAsia="Franklin Gothic Book" w:cs="Times New Roman"/>
          <w:szCs w:val="24"/>
          <w:lang w:val="bg-BG"/>
        </w:rPr>
        <w:t xml:space="preserve"> Най</w:t>
      </w:r>
      <w:r w:rsidRPr="006B771A">
        <w:rPr>
          <w:rFonts w:eastAsia="Franklin Gothic Book" w:cs="Times New Roman"/>
          <w:szCs w:val="24"/>
          <w:lang w:val="bg-BG"/>
        </w:rPr>
        <w:noBreakHyphen/>
        <w:t xml:space="preserve">обективна картина на </w:t>
      </w:r>
      <w:proofErr w:type="spellStart"/>
      <w:r w:rsidRPr="006B771A">
        <w:rPr>
          <w:rFonts w:eastAsia="Franklin Gothic Book" w:cs="Times New Roman"/>
          <w:szCs w:val="24"/>
          <w:lang w:val="bg-BG"/>
        </w:rPr>
        <w:t>макрониво</w:t>
      </w:r>
      <w:proofErr w:type="spellEnd"/>
      <w:r w:rsidRPr="006B771A">
        <w:rPr>
          <w:rFonts w:eastAsia="Franklin Gothic Book" w:cs="Times New Roman"/>
          <w:szCs w:val="24"/>
          <w:lang w:val="bg-BG"/>
        </w:rPr>
        <w:t xml:space="preserve"> (регион, област, община) дава показателят гъстота на населението. Приема се, че общини с гъстота на населението под 20 % са общините в най</w:t>
      </w:r>
      <w:r w:rsidRPr="006B771A">
        <w:rPr>
          <w:rFonts w:eastAsia="Franklin Gothic Book" w:cs="Times New Roman"/>
          <w:szCs w:val="24"/>
          <w:lang w:val="bg-BG"/>
        </w:rPr>
        <w:noBreakHyphen/>
        <w:t>голяма степен на риск от обезлюдяване. За анализирания период броя на общините в региона по</w:t>
      </w:r>
      <w:r w:rsidR="009F1E67" w:rsidRPr="006B771A">
        <w:rPr>
          <w:rFonts w:eastAsia="Franklin Gothic Book" w:cs="Times New Roman"/>
          <w:szCs w:val="24"/>
          <w:lang w:val="bg-BG"/>
        </w:rPr>
        <w:t>д този показател от 11 са нарас</w:t>
      </w:r>
      <w:r w:rsidRPr="006B771A">
        <w:rPr>
          <w:rFonts w:eastAsia="Franklin Gothic Book" w:cs="Times New Roman"/>
          <w:szCs w:val="24"/>
          <w:lang w:val="bg-BG"/>
        </w:rPr>
        <w:t>нали на 13.</w:t>
      </w:r>
    </w:p>
    <w:p w14:paraId="2310DE9F" w14:textId="5C428E3E" w:rsidR="00C044EC" w:rsidRPr="006B771A" w:rsidRDefault="00C044EC" w:rsidP="00C044EC">
      <w:pPr>
        <w:pStyle w:val="ListParagraph"/>
        <w:ind w:left="0"/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Запазват се данните и изискванията към териториите с риск от наводнения</w:t>
      </w:r>
      <w:r w:rsidRPr="006B771A">
        <w:rPr>
          <w:rStyle w:val="FootnoteReference"/>
          <w:rFonts w:cs="Times New Roman"/>
          <w:szCs w:val="24"/>
          <w:lang w:val="bg-BG"/>
        </w:rPr>
        <w:footnoteReference w:id="5"/>
      </w:r>
    </w:p>
    <w:p w14:paraId="3C3F3EBC" w14:textId="77777777" w:rsidR="00C044EC" w:rsidRPr="006B771A" w:rsidRDefault="00C044EC" w:rsidP="00C044EC">
      <w:pPr>
        <w:pStyle w:val="ListParagraph"/>
        <w:ind w:left="0"/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По отношение на една специфична категория – общини с население на център под 15 000 жители, за които е допустимо участие по Програма за развитие на селските райони, броят на тези общини се е намалял с една  спрямо отчетния период</w:t>
      </w:r>
      <w:r w:rsidRPr="006B771A">
        <w:rPr>
          <w:rStyle w:val="FootnoteReference"/>
          <w:rFonts w:cs="Times New Roman"/>
          <w:szCs w:val="24"/>
          <w:lang w:val="bg-BG"/>
        </w:rPr>
        <w:footnoteReference w:id="6"/>
      </w:r>
      <w:r w:rsidRPr="006B771A">
        <w:rPr>
          <w:rFonts w:cs="Times New Roman"/>
          <w:szCs w:val="24"/>
          <w:lang w:val="bg-BG"/>
        </w:rPr>
        <w:t xml:space="preserve"> .</w:t>
      </w:r>
    </w:p>
    <w:p w14:paraId="64623118" w14:textId="77777777" w:rsidR="004104DC" w:rsidRPr="006B771A" w:rsidRDefault="004104DC" w:rsidP="00FC6B9D">
      <w:pPr>
        <w:spacing w:after="160" w:line="259" w:lineRule="auto"/>
        <w:rPr>
          <w:rFonts w:cs="Times New Roman"/>
          <w:szCs w:val="24"/>
          <w:lang w:val="bg-BG"/>
        </w:rPr>
      </w:pPr>
    </w:p>
    <w:p w14:paraId="29145A82" w14:textId="379A53A4" w:rsidR="00CB11CA" w:rsidRPr="006B771A" w:rsidRDefault="00E65FFE" w:rsidP="00503E99">
      <w:pPr>
        <w:pStyle w:val="Heading1"/>
        <w:numPr>
          <w:ilvl w:val="0"/>
          <w:numId w:val="1"/>
        </w:numPr>
        <w:tabs>
          <w:tab w:val="left" w:pos="810"/>
        </w:tabs>
        <w:spacing w:line="240" w:lineRule="auto"/>
        <w:jc w:val="both"/>
        <w:rPr>
          <w:rFonts w:cs="Times New Roman"/>
          <w:b/>
          <w:sz w:val="32"/>
          <w:szCs w:val="32"/>
          <w:lang w:val="bg-BG"/>
        </w:rPr>
      </w:pPr>
      <w:bookmarkStart w:id="35" w:name="_Toc213068666"/>
      <w:bookmarkStart w:id="36" w:name="_Toc222233600"/>
      <w:r w:rsidRPr="006B771A">
        <w:rPr>
          <w:rFonts w:cs="Times New Roman"/>
          <w:b/>
          <w:sz w:val="32"/>
          <w:szCs w:val="32"/>
          <w:lang w:val="bg-BG"/>
        </w:rPr>
        <w:t>Анализ на съответствието на целите и приоритетите на ИТСР с целите и приоритетите на държавната политика за намаляване на дисбаланса в развитието на националната територия регионално развитие, с целите и приоритетите на Националната програма за развитие България 2030</w:t>
      </w:r>
      <w:r w:rsidR="005D548B" w:rsidRPr="006B771A">
        <w:rPr>
          <w:rFonts w:cs="Times New Roman"/>
          <w:b/>
          <w:sz w:val="32"/>
          <w:szCs w:val="32"/>
          <w:lang w:val="bg-BG"/>
        </w:rPr>
        <w:t xml:space="preserve"> (НПР България 2030)</w:t>
      </w:r>
      <w:r w:rsidRPr="006B771A">
        <w:rPr>
          <w:rFonts w:cs="Times New Roman"/>
          <w:b/>
          <w:sz w:val="32"/>
          <w:szCs w:val="32"/>
          <w:lang w:val="bg-BG"/>
        </w:rPr>
        <w:t>, както и с Целите на ООН за устойчиво развитие</w:t>
      </w:r>
      <w:r w:rsidR="008E28F1" w:rsidRPr="006B771A">
        <w:rPr>
          <w:rFonts w:cs="Times New Roman"/>
          <w:b/>
          <w:sz w:val="32"/>
          <w:szCs w:val="32"/>
          <w:lang w:val="bg-BG"/>
        </w:rPr>
        <w:t xml:space="preserve"> (ЦУР)</w:t>
      </w:r>
      <w:r w:rsidRPr="006B771A">
        <w:rPr>
          <w:rFonts w:cs="Times New Roman"/>
          <w:b/>
          <w:sz w:val="32"/>
          <w:szCs w:val="32"/>
          <w:lang w:val="bg-BG"/>
        </w:rPr>
        <w:t>.</w:t>
      </w:r>
      <w:bookmarkEnd w:id="35"/>
      <w:bookmarkEnd w:id="36"/>
    </w:p>
    <w:p w14:paraId="2A8F05C3" w14:textId="77777777" w:rsidR="001B1710" w:rsidRPr="006B771A" w:rsidRDefault="00322207" w:rsidP="00134214">
      <w:pPr>
        <w:pStyle w:val="Heading2"/>
        <w:numPr>
          <w:ilvl w:val="1"/>
          <w:numId w:val="1"/>
        </w:numPr>
        <w:tabs>
          <w:tab w:val="left" w:pos="810"/>
        </w:tabs>
        <w:jc w:val="both"/>
        <w:rPr>
          <w:rFonts w:cs="Times New Roman"/>
          <w:color w:val="1F4E79" w:themeColor="accent1" w:themeShade="80"/>
          <w:sz w:val="28"/>
          <w:lang w:val="bg-BG"/>
        </w:rPr>
      </w:pPr>
      <w:bookmarkStart w:id="37" w:name="_Toc213068667"/>
      <w:bookmarkStart w:id="38" w:name="_Toc222233601"/>
      <w:r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 xml:space="preserve">Анализ на съответствието на ИТСР с </w:t>
      </w:r>
      <w:r w:rsidR="005272B6"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 xml:space="preserve">постигането на поставените цели  в </w:t>
      </w:r>
      <w:r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>Приоритет 9 "Местно развитие"</w:t>
      </w:r>
      <w:r w:rsidRPr="006B771A">
        <w:rPr>
          <w:rFonts w:eastAsiaTheme="minorEastAsia" w:cs="Times New Roman"/>
          <w:b/>
          <w:bCs/>
          <w:color w:val="auto"/>
          <w:lang w:val="bg-BG"/>
        </w:rPr>
        <w:t xml:space="preserve"> </w:t>
      </w:r>
      <w:r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>на</w:t>
      </w:r>
      <w:r w:rsidRPr="006B771A">
        <w:rPr>
          <w:rFonts w:eastAsiaTheme="minorEastAsia" w:cs="Times New Roman"/>
          <w:b/>
          <w:bCs/>
          <w:color w:val="auto"/>
          <w:lang w:val="bg-BG"/>
        </w:rPr>
        <w:t xml:space="preserve"> </w:t>
      </w:r>
      <w:r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>НПР България 2030</w:t>
      </w:r>
      <w:r w:rsidRPr="006B771A">
        <w:rPr>
          <w:rFonts w:cs="Times New Roman"/>
          <w:color w:val="1F4E79" w:themeColor="accent1" w:themeShade="80"/>
          <w:sz w:val="28"/>
          <w:lang w:val="bg-BG"/>
        </w:rPr>
        <w:t xml:space="preserve"> .</w:t>
      </w:r>
      <w:bookmarkEnd w:id="37"/>
      <w:bookmarkEnd w:id="38"/>
    </w:p>
    <w:p w14:paraId="4BDCD3B8" w14:textId="77777777" w:rsidR="00DB2147" w:rsidRPr="006B771A" w:rsidRDefault="00DB2147" w:rsidP="005279AF">
      <w:pPr>
        <w:tabs>
          <w:tab w:val="left" w:pos="810"/>
        </w:tabs>
        <w:rPr>
          <w:rFonts w:eastAsiaTheme="majorEastAsia" w:cs="Times New Roman"/>
          <w:i/>
          <w:color w:val="1F4E79" w:themeColor="accent1" w:themeShade="80"/>
          <w:szCs w:val="24"/>
          <w:lang w:val="bg-BG"/>
        </w:rPr>
      </w:pPr>
      <w:r w:rsidRPr="006B771A">
        <w:rPr>
          <w:rFonts w:eastAsiaTheme="majorEastAsia" w:cs="Times New Roman"/>
          <w:i/>
          <w:color w:val="1F4E79" w:themeColor="accent1" w:themeShade="80"/>
          <w:szCs w:val="24"/>
          <w:lang w:val="bg-BG"/>
        </w:rPr>
        <w:t>(Фокус върху Приоритет 9 "Местно развитие" на НПР България 2030: Анализ на съответствието на ИТСР с целите на този приоритет, който акцентира върху териториалния подход и развитието на местния потенциал и в случай, че е приложимо посочване на конкретни мерки.)</w:t>
      </w:r>
    </w:p>
    <w:p w14:paraId="6A57C0BC" w14:textId="77777777" w:rsidR="0018490F" w:rsidRPr="006B771A" w:rsidRDefault="0018490F" w:rsidP="0018490F">
      <w:pPr>
        <w:tabs>
          <w:tab w:val="left" w:pos="-1560"/>
        </w:tabs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В приетия документ ИТСР на ЮИР са отчетени основните три цели на Националната програма за развитие България 2030, а именно:</w:t>
      </w:r>
    </w:p>
    <w:p w14:paraId="4389E5D5" w14:textId="77777777" w:rsidR="0018490F" w:rsidRPr="006B771A" w:rsidRDefault="0018490F" w:rsidP="0018490F">
      <w:pPr>
        <w:jc w:val="both"/>
        <w:rPr>
          <w:rFonts w:cs="Times New Roman"/>
          <w:b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Цел I Ускорено икономическо развитие</w:t>
      </w:r>
    </w:p>
    <w:p w14:paraId="1C42E7AF" w14:textId="77777777" w:rsidR="0018490F" w:rsidRPr="006B771A" w:rsidRDefault="0018490F" w:rsidP="0018490F">
      <w:pPr>
        <w:tabs>
          <w:tab w:val="left" w:pos="3586"/>
        </w:tabs>
        <w:jc w:val="both"/>
        <w:rPr>
          <w:rFonts w:cs="Times New Roman"/>
          <w:b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Цел II Демографски подем</w:t>
      </w:r>
      <w:r w:rsidRPr="006B771A">
        <w:rPr>
          <w:rFonts w:cs="Times New Roman"/>
          <w:b/>
          <w:szCs w:val="24"/>
          <w:lang w:val="bg-BG"/>
        </w:rPr>
        <w:tab/>
      </w:r>
    </w:p>
    <w:p w14:paraId="4DBEED1B" w14:textId="77777777" w:rsidR="0018490F" w:rsidRPr="006B771A" w:rsidRDefault="0018490F" w:rsidP="0018490F">
      <w:pPr>
        <w:tabs>
          <w:tab w:val="left" w:pos="3586"/>
        </w:tabs>
        <w:jc w:val="both"/>
        <w:rPr>
          <w:rFonts w:cs="Times New Roman"/>
          <w:b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Цел III Намаляване на неравенствата</w:t>
      </w:r>
    </w:p>
    <w:p w14:paraId="309AF80E" w14:textId="59F08CEE" w:rsidR="0018490F" w:rsidRPr="006B771A" w:rsidRDefault="00EE303A" w:rsidP="0018490F">
      <w:pPr>
        <w:tabs>
          <w:tab w:val="left" w:pos="3586"/>
        </w:tabs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Констатира се високо ниво на съответствие на</w:t>
      </w:r>
      <w:r w:rsidR="0018490F" w:rsidRPr="006B771A">
        <w:rPr>
          <w:rFonts w:cs="Times New Roman"/>
          <w:szCs w:val="24"/>
          <w:lang w:val="bg-BG"/>
        </w:rPr>
        <w:t xml:space="preserve">  </w:t>
      </w:r>
      <w:r w:rsidRPr="006B771A">
        <w:rPr>
          <w:rFonts w:cs="Times New Roman"/>
          <w:szCs w:val="24"/>
          <w:lang w:val="bg-BG"/>
        </w:rPr>
        <w:t>п</w:t>
      </w:r>
      <w:r w:rsidR="0018490F" w:rsidRPr="006B771A">
        <w:rPr>
          <w:rFonts w:cs="Times New Roman"/>
          <w:szCs w:val="24"/>
          <w:lang w:val="bg-BG"/>
        </w:rPr>
        <w:t>риоритетите</w:t>
      </w:r>
      <w:r w:rsidRPr="006B771A">
        <w:rPr>
          <w:rFonts w:cs="Times New Roman"/>
          <w:szCs w:val="24"/>
          <w:lang w:val="bg-BG"/>
        </w:rPr>
        <w:t>,</w:t>
      </w:r>
      <w:r w:rsidR="0018490F" w:rsidRPr="006B771A">
        <w:rPr>
          <w:rFonts w:cs="Times New Roman"/>
          <w:szCs w:val="24"/>
          <w:lang w:val="bg-BG"/>
        </w:rPr>
        <w:t xml:space="preserve"> залегнали в ИТСР на ЮИР</w:t>
      </w:r>
      <w:r w:rsidRPr="006B771A">
        <w:rPr>
          <w:rFonts w:cs="Times New Roman"/>
          <w:szCs w:val="24"/>
          <w:lang w:val="bg-BG"/>
        </w:rPr>
        <w:t xml:space="preserve">, които са: </w:t>
      </w:r>
    </w:p>
    <w:p w14:paraId="442B035B" w14:textId="77777777" w:rsidR="0018490F" w:rsidRPr="006B771A" w:rsidRDefault="0018490F" w:rsidP="0018490F">
      <w:pPr>
        <w:tabs>
          <w:tab w:val="left" w:pos="3586"/>
        </w:tabs>
        <w:jc w:val="both"/>
        <w:rPr>
          <w:rFonts w:cs="Times New Roman"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lastRenderedPageBreak/>
        <w:t xml:space="preserve">Приоритет 1: </w:t>
      </w:r>
      <w:r w:rsidRPr="006B771A">
        <w:rPr>
          <w:rFonts w:cs="Times New Roman"/>
          <w:bCs/>
          <w:szCs w:val="24"/>
          <w:lang w:val="bg-BG"/>
        </w:rPr>
        <w:t>Подкрепа за устойчива и интелигентна икономика на ЮИР</w:t>
      </w:r>
    </w:p>
    <w:p w14:paraId="412CA4D5" w14:textId="410B911F" w:rsidR="0018490F" w:rsidRPr="006B771A" w:rsidRDefault="0018490F" w:rsidP="0018490F">
      <w:pPr>
        <w:tabs>
          <w:tab w:val="left" w:pos="3586"/>
        </w:tabs>
        <w:jc w:val="both"/>
        <w:rPr>
          <w:rFonts w:cs="Times New Roman"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Приоритет 2: </w:t>
      </w:r>
      <w:r w:rsidR="00EE303A" w:rsidRPr="006B771A">
        <w:rPr>
          <w:rFonts w:cs="Times New Roman"/>
          <w:bCs/>
          <w:szCs w:val="24"/>
          <w:lang w:val="bg-BG"/>
        </w:rPr>
        <w:t xml:space="preserve">Подобряване на образователното равнище на населението и качеството на живот в ЮИР </w:t>
      </w:r>
    </w:p>
    <w:p w14:paraId="68BC52FF" w14:textId="2CFE75BF" w:rsidR="0018490F" w:rsidRPr="006B771A" w:rsidRDefault="0018490F" w:rsidP="0018490F">
      <w:pPr>
        <w:tabs>
          <w:tab w:val="left" w:pos="3586"/>
        </w:tabs>
        <w:jc w:val="both"/>
        <w:rPr>
          <w:rFonts w:cs="Times New Roman"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Приоритет 3: </w:t>
      </w:r>
      <w:r w:rsidR="00EE303A" w:rsidRPr="006B771A">
        <w:rPr>
          <w:rFonts w:cs="Times New Roman"/>
          <w:bCs/>
          <w:szCs w:val="24"/>
          <w:lang w:val="bg-BG"/>
        </w:rPr>
        <w:t>Териториално сближаване и интегрирано развитие на градските, селските и крайбрежните райони</w:t>
      </w:r>
    </w:p>
    <w:p w14:paraId="1BC8F5C1" w14:textId="304567D1" w:rsidR="0018490F" w:rsidRPr="006B771A" w:rsidRDefault="0018490F" w:rsidP="0018490F">
      <w:pPr>
        <w:tabs>
          <w:tab w:val="left" w:pos="3586"/>
        </w:tabs>
        <w:jc w:val="both"/>
        <w:rPr>
          <w:rFonts w:cs="Times New Roman"/>
          <w:bCs/>
          <w:i/>
          <w:iCs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с </w:t>
      </w:r>
      <w:r w:rsidR="00EE303A" w:rsidRPr="006B771A">
        <w:rPr>
          <w:rFonts w:cs="Times New Roman"/>
          <w:szCs w:val="24"/>
          <w:lang w:val="bg-BG"/>
        </w:rPr>
        <w:t>гореспоменатите цели на Н</w:t>
      </w:r>
      <w:r w:rsidRPr="006B771A">
        <w:rPr>
          <w:rFonts w:cs="Times New Roman"/>
          <w:szCs w:val="24"/>
          <w:lang w:val="bg-BG"/>
        </w:rPr>
        <w:t>ационалн</w:t>
      </w:r>
      <w:r w:rsidR="00EE303A" w:rsidRPr="006B771A">
        <w:rPr>
          <w:rFonts w:cs="Times New Roman"/>
          <w:szCs w:val="24"/>
          <w:lang w:val="bg-BG"/>
        </w:rPr>
        <w:t>ата програма</w:t>
      </w:r>
      <w:r w:rsidR="00EE303A" w:rsidRPr="006B771A">
        <w:rPr>
          <w:rFonts w:cs="Times New Roman"/>
          <w:lang w:val="bg-BG"/>
        </w:rPr>
        <w:t xml:space="preserve"> за развитие на България </w:t>
      </w:r>
      <w:r w:rsidR="00EE303A" w:rsidRPr="006B771A">
        <w:rPr>
          <w:rFonts w:cs="Times New Roman"/>
          <w:szCs w:val="24"/>
          <w:lang w:val="bg-BG"/>
        </w:rPr>
        <w:t>2030.</w:t>
      </w:r>
      <w:r w:rsidRPr="006B771A">
        <w:rPr>
          <w:rFonts w:cs="Times New Roman"/>
          <w:szCs w:val="24"/>
          <w:lang w:val="bg-BG"/>
        </w:rPr>
        <w:t xml:space="preserve"> Всеки един приоритет включва специфични цели и подцели. Те най-общо могат да се резюмират</w:t>
      </w:r>
      <w:r w:rsidR="005D6CE4" w:rsidRPr="006B771A">
        <w:rPr>
          <w:rFonts w:cs="Times New Roman"/>
          <w:szCs w:val="24"/>
          <w:lang w:val="bg-BG"/>
        </w:rPr>
        <w:t xml:space="preserve"> в</w:t>
      </w:r>
      <w:r w:rsidRPr="006B771A">
        <w:rPr>
          <w:rFonts w:cs="Times New Roman"/>
          <w:szCs w:val="24"/>
          <w:lang w:val="bg-BG"/>
        </w:rPr>
        <w:t xml:space="preserve"> </w:t>
      </w:r>
      <w:r w:rsidR="00402261" w:rsidRPr="006B771A">
        <w:rPr>
          <w:rFonts w:cs="Times New Roman"/>
          <w:szCs w:val="24"/>
          <w:lang w:val="bg-BG"/>
        </w:rPr>
        <w:t>з</w:t>
      </w:r>
      <w:r w:rsidRPr="006B771A">
        <w:rPr>
          <w:rFonts w:cs="Times New Roman"/>
          <w:bCs/>
          <w:i/>
          <w:iCs/>
          <w:szCs w:val="24"/>
          <w:lang w:val="bg-BG"/>
        </w:rPr>
        <w:t>асилване на капацитета за научни изследвания и иновации и на въвеждането на модерни технологии;</w:t>
      </w:r>
      <w:r w:rsidRPr="006B771A">
        <w:rPr>
          <w:rFonts w:eastAsia="Calibri" w:cs="Times New Roman"/>
          <w:bCs/>
          <w:i/>
          <w:caps/>
          <w:szCs w:val="24"/>
          <w:lang w:val="bg-BG" w:eastAsia="bg-BG"/>
        </w:rPr>
        <w:t xml:space="preserve"> </w:t>
      </w:r>
      <w:r w:rsidRPr="006B771A">
        <w:rPr>
          <w:rFonts w:cs="Times New Roman"/>
          <w:bCs/>
          <w:i/>
          <w:iCs/>
          <w:szCs w:val="24"/>
          <w:lang w:val="bg-BG"/>
        </w:rPr>
        <w:t>Развитие на синя икономика, туризъм и селско стопанство с повишена добавена стойност;</w:t>
      </w:r>
      <w:r w:rsidRPr="006B771A">
        <w:rPr>
          <w:rFonts w:eastAsia="Calibri" w:cs="Times New Roman"/>
          <w:bCs/>
          <w:i/>
          <w:caps/>
          <w:szCs w:val="24"/>
          <w:lang w:val="bg-BG" w:eastAsia="bg-BG"/>
        </w:rPr>
        <w:t xml:space="preserve"> </w:t>
      </w:r>
      <w:r w:rsidRPr="006B771A">
        <w:rPr>
          <w:rFonts w:cs="Times New Roman"/>
          <w:bCs/>
          <w:i/>
          <w:iCs/>
          <w:szCs w:val="24"/>
          <w:lang w:val="bg-BG"/>
        </w:rPr>
        <w:t>Инвестиции в човешки ресурси ;Подобряване на здравната, социалната, културната и спортната инфраструктура и достъпа до услуги ; Изграждане и/или рехабилитация на техническата инфраструктура ;</w:t>
      </w:r>
      <w:r w:rsidRPr="006B771A">
        <w:rPr>
          <w:rFonts w:eastAsia="Calibri" w:cs="Times New Roman"/>
          <w:bCs/>
          <w:i/>
          <w:caps/>
          <w:szCs w:val="24"/>
          <w:lang w:val="bg-BG" w:eastAsia="bg-BG"/>
        </w:rPr>
        <w:t xml:space="preserve"> </w:t>
      </w:r>
      <w:r w:rsidRPr="006B771A">
        <w:rPr>
          <w:rFonts w:cs="Times New Roman"/>
          <w:bCs/>
          <w:i/>
          <w:iCs/>
          <w:szCs w:val="24"/>
          <w:lang w:val="bg-BG"/>
        </w:rPr>
        <w:t>Чиста околна среда;</w:t>
      </w:r>
      <w:r w:rsidRPr="006B771A">
        <w:rPr>
          <w:rFonts w:eastAsia="Calibri" w:cs="Times New Roman"/>
          <w:bCs/>
          <w:i/>
          <w:caps/>
          <w:szCs w:val="24"/>
          <w:lang w:val="bg-BG" w:eastAsia="bg-BG"/>
        </w:rPr>
        <w:t xml:space="preserve"> </w:t>
      </w:r>
      <w:r w:rsidRPr="006B771A">
        <w:rPr>
          <w:rFonts w:cs="Times New Roman"/>
          <w:bCs/>
          <w:i/>
          <w:iCs/>
          <w:szCs w:val="24"/>
          <w:lang w:val="bg-BG"/>
        </w:rPr>
        <w:t>по</w:t>
      </w:r>
      <w:r w:rsidRPr="006B771A">
        <w:rPr>
          <w:rFonts w:cs="Times New Roman"/>
          <w:bCs/>
          <w:i/>
          <w:iCs/>
          <w:szCs w:val="24"/>
          <w:lang w:val="bg-BG"/>
        </w:rPr>
        <w:noBreakHyphen/>
        <w:t>добре свързан регион чрез подобряване на мобилността и регионалната свързаност на ИКТ;</w:t>
      </w:r>
      <w:r w:rsidRPr="006B771A">
        <w:rPr>
          <w:rFonts w:eastAsia="Calibri" w:cs="Times New Roman"/>
          <w:bCs/>
          <w:i/>
          <w:iCs/>
          <w:caps/>
          <w:szCs w:val="24"/>
          <w:lang w:val="bg-BG" w:eastAsia="bg-BG"/>
        </w:rPr>
        <w:t xml:space="preserve"> </w:t>
      </w:r>
      <w:r w:rsidRPr="006B771A">
        <w:rPr>
          <w:rFonts w:cs="Times New Roman"/>
          <w:bCs/>
          <w:i/>
          <w:iCs/>
          <w:szCs w:val="24"/>
          <w:lang w:val="bg-BG"/>
        </w:rPr>
        <w:t>Подобрени цифрова свързаност и достъпност и ИКТ;</w:t>
      </w:r>
      <w:r w:rsidRPr="006B771A">
        <w:rPr>
          <w:rFonts w:eastAsia="Calibri" w:cs="Times New Roman"/>
          <w:bCs/>
          <w:i/>
          <w:caps/>
          <w:szCs w:val="24"/>
          <w:lang w:val="bg-BG" w:eastAsia="bg-BG"/>
        </w:rPr>
        <w:t xml:space="preserve"> </w:t>
      </w:r>
      <w:r w:rsidRPr="006B771A">
        <w:rPr>
          <w:rFonts w:cs="Times New Roman"/>
          <w:bCs/>
          <w:i/>
          <w:iCs/>
          <w:szCs w:val="24"/>
          <w:lang w:val="bg-BG"/>
        </w:rPr>
        <w:t xml:space="preserve">укрепване на </w:t>
      </w:r>
      <w:proofErr w:type="spellStart"/>
      <w:r w:rsidRPr="006B771A">
        <w:rPr>
          <w:rFonts w:cs="Times New Roman"/>
          <w:bCs/>
          <w:i/>
          <w:iCs/>
          <w:szCs w:val="24"/>
          <w:lang w:val="bg-BG"/>
        </w:rPr>
        <w:t>полицентричната</w:t>
      </w:r>
      <w:proofErr w:type="spellEnd"/>
      <w:r w:rsidRPr="006B771A">
        <w:rPr>
          <w:rFonts w:cs="Times New Roman"/>
          <w:bCs/>
          <w:i/>
          <w:iCs/>
          <w:szCs w:val="24"/>
          <w:lang w:val="bg-BG"/>
        </w:rPr>
        <w:t xml:space="preserve"> мрежа от селища в ЮИР;</w:t>
      </w:r>
      <w:r w:rsidRPr="006B771A">
        <w:rPr>
          <w:rFonts w:eastAsia="Calibri" w:cs="Times New Roman"/>
          <w:bCs/>
          <w:i/>
          <w:caps/>
          <w:szCs w:val="24"/>
          <w:lang w:val="bg-BG" w:eastAsia="bg-BG"/>
        </w:rPr>
        <w:t xml:space="preserve"> </w:t>
      </w:r>
      <w:r w:rsidRPr="006B771A">
        <w:rPr>
          <w:rFonts w:cs="Times New Roman"/>
          <w:bCs/>
          <w:i/>
          <w:iCs/>
          <w:szCs w:val="24"/>
          <w:lang w:val="bg-BG"/>
        </w:rPr>
        <w:t xml:space="preserve">Развитие на трансграничното и транснационалното сътрудничество </w:t>
      </w:r>
    </w:p>
    <w:p w14:paraId="1EF8B8DE" w14:textId="77777777" w:rsidR="0018490F" w:rsidRPr="006B771A" w:rsidRDefault="0018490F" w:rsidP="0018490F">
      <w:pPr>
        <w:tabs>
          <w:tab w:val="left" w:pos="3586"/>
        </w:tabs>
        <w:jc w:val="both"/>
        <w:rPr>
          <w:rFonts w:cs="Times New Roman"/>
          <w:iCs/>
          <w:szCs w:val="24"/>
          <w:lang w:val="bg-BG"/>
        </w:rPr>
      </w:pPr>
      <w:r w:rsidRPr="006B771A">
        <w:rPr>
          <w:rFonts w:cs="Times New Roman"/>
          <w:iCs/>
          <w:szCs w:val="24"/>
          <w:lang w:val="bg-BG"/>
        </w:rPr>
        <w:t>ИТСР на ЮИР има пряка и обратна връзка с Приоритет 9 Местно развитие на НПР България 2030.</w:t>
      </w:r>
    </w:p>
    <w:p w14:paraId="46D8D9CA" w14:textId="77777777" w:rsidR="0018490F" w:rsidRPr="006B771A" w:rsidRDefault="0018490F" w:rsidP="0018490F">
      <w:pPr>
        <w:tabs>
          <w:tab w:val="left" w:pos="3586"/>
        </w:tabs>
        <w:jc w:val="both"/>
        <w:rPr>
          <w:rFonts w:cs="Times New Roman"/>
          <w:iCs/>
          <w:szCs w:val="24"/>
          <w:lang w:val="bg-BG"/>
        </w:rPr>
      </w:pPr>
      <w:r w:rsidRPr="006B771A">
        <w:rPr>
          <w:rFonts w:cs="Times New Roman"/>
          <w:iCs/>
          <w:szCs w:val="24"/>
          <w:lang w:val="bg-BG"/>
        </w:rPr>
        <w:t>Целта на този приоритет е оползотворяването на идентифицирания местен потенциал за развитие, както и адресиране на местните проблеми и предизвикателства. Основната цел на приоритета е възползването от и капитализирането на местните дадености и възможности при адресирането на специфичните местни нужди.</w:t>
      </w:r>
    </w:p>
    <w:p w14:paraId="1E0C8A7B" w14:textId="77777777" w:rsidR="00B463E7" w:rsidRPr="006B771A" w:rsidRDefault="00B463E7" w:rsidP="00290EB7">
      <w:pPr>
        <w:tabs>
          <w:tab w:val="left" w:pos="810"/>
        </w:tabs>
        <w:rPr>
          <w:rFonts w:cs="Times New Roman"/>
          <w:szCs w:val="24"/>
          <w:lang w:val="bg-BG"/>
        </w:rPr>
      </w:pPr>
    </w:p>
    <w:p w14:paraId="71B3176D" w14:textId="77777777" w:rsidR="00DB2147" w:rsidRPr="006B771A" w:rsidRDefault="009A59FE" w:rsidP="004104DC">
      <w:pPr>
        <w:pStyle w:val="Heading2"/>
        <w:numPr>
          <w:ilvl w:val="1"/>
          <w:numId w:val="1"/>
        </w:numPr>
        <w:tabs>
          <w:tab w:val="left" w:pos="810"/>
        </w:tabs>
        <w:spacing w:line="240" w:lineRule="auto"/>
        <w:ind w:left="1434" w:hanging="357"/>
        <w:jc w:val="both"/>
        <w:rPr>
          <w:rFonts w:cs="Times New Roman"/>
          <w:b/>
          <w:bCs/>
          <w:i/>
          <w:color w:val="1F4E79" w:themeColor="accent1" w:themeShade="80"/>
          <w:sz w:val="24"/>
          <w:szCs w:val="24"/>
          <w:lang w:val="bg-BG"/>
        </w:rPr>
      </w:pPr>
      <w:bookmarkStart w:id="39" w:name="_Toc213068668"/>
      <w:bookmarkStart w:id="40" w:name="_Toc222233602"/>
      <w:r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 xml:space="preserve">Идентифициране на </w:t>
      </w:r>
      <w:r w:rsidR="008E28F1"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>относимите</w:t>
      </w:r>
      <w:r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 xml:space="preserve"> ЦУР</w:t>
      </w:r>
      <w:r w:rsidR="001B1710"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 xml:space="preserve"> </w:t>
      </w:r>
      <w:r w:rsidR="00DB2147"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 xml:space="preserve">, </w:t>
      </w:r>
      <w:r w:rsidRPr="006B771A">
        <w:rPr>
          <w:rFonts w:cs="Times New Roman"/>
          <w:b/>
          <w:bCs/>
          <w:color w:val="1F4E79" w:themeColor="accent1" w:themeShade="80"/>
          <w:sz w:val="28"/>
          <w:lang w:val="bg-BG"/>
        </w:rPr>
        <w:t>към които ИТСР допринася пряко</w:t>
      </w:r>
      <w:r w:rsidRPr="006B771A">
        <w:rPr>
          <w:rFonts w:cs="Times New Roman"/>
          <w:b/>
          <w:bCs/>
          <w:i/>
          <w:color w:val="1F4E79" w:themeColor="accent1" w:themeShade="80"/>
          <w:sz w:val="24"/>
          <w:szCs w:val="24"/>
          <w:lang w:val="bg-BG"/>
        </w:rPr>
        <w:t>.</w:t>
      </w:r>
      <w:r w:rsidR="00DB2147" w:rsidRPr="006B771A">
        <w:rPr>
          <w:rFonts w:cs="Times New Roman"/>
          <w:b/>
          <w:bCs/>
          <w:i/>
          <w:color w:val="1F4E79" w:themeColor="accent1" w:themeShade="80"/>
          <w:sz w:val="24"/>
          <w:szCs w:val="24"/>
          <w:lang w:val="bg-BG"/>
        </w:rPr>
        <w:t>(Идентифициране на относимите ЦУР: Определяне на конкретните цели от ЦУР, към които ИТСР допринася пряко.)</w:t>
      </w:r>
      <w:bookmarkEnd w:id="39"/>
      <w:bookmarkEnd w:id="40"/>
    </w:p>
    <w:p w14:paraId="1C644924" w14:textId="5A8F13F9" w:rsidR="0018490F" w:rsidRPr="006B771A" w:rsidRDefault="00EE303A" w:rsidP="0018490F">
      <w:pPr>
        <w:tabs>
          <w:tab w:val="left" w:pos="3586"/>
        </w:tabs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Нещо повече, </w:t>
      </w:r>
      <w:r w:rsidR="0018490F" w:rsidRPr="006B771A">
        <w:rPr>
          <w:rFonts w:cs="Times New Roman"/>
          <w:b/>
          <w:bCs/>
          <w:szCs w:val="24"/>
          <w:lang w:val="bg-BG"/>
        </w:rPr>
        <w:t>ИТСР на ЮИР кореспондира</w:t>
      </w:r>
      <w:r w:rsidRPr="006B771A">
        <w:rPr>
          <w:rFonts w:cs="Times New Roman"/>
          <w:szCs w:val="24"/>
          <w:lang w:val="bg-BG"/>
        </w:rPr>
        <w:t xml:space="preserve"> и с Целите на ООН за устой</w:t>
      </w:r>
      <w:r w:rsidR="0018490F" w:rsidRPr="006B771A">
        <w:rPr>
          <w:rFonts w:cs="Times New Roman"/>
          <w:szCs w:val="24"/>
          <w:lang w:val="bg-BG"/>
        </w:rPr>
        <w:t>чиво развитие, а именно: Добро здраве (3), Качествено образование(4),Чиста вода и санитарно-хиг</w:t>
      </w:r>
      <w:r w:rsidRPr="006B771A">
        <w:rPr>
          <w:rFonts w:cs="Times New Roman"/>
          <w:szCs w:val="24"/>
          <w:lang w:val="bg-BG"/>
        </w:rPr>
        <w:t>и</w:t>
      </w:r>
      <w:r w:rsidR="0018490F" w:rsidRPr="006B771A">
        <w:rPr>
          <w:rFonts w:cs="Times New Roman"/>
          <w:szCs w:val="24"/>
          <w:lang w:val="bg-BG"/>
        </w:rPr>
        <w:t>енни условия(6), Икономически ръст((8), Иновации и инфраструктура(9), Устойчиви градове и общности(11) и други.</w:t>
      </w:r>
      <w:r w:rsidR="00B40582" w:rsidRPr="006B771A">
        <w:rPr>
          <w:rFonts w:cs="Times New Roman"/>
          <w:szCs w:val="24"/>
          <w:lang w:val="bg-BG"/>
        </w:rPr>
        <w:t xml:space="preserve"> </w:t>
      </w:r>
      <w:r w:rsidR="0018490F" w:rsidRPr="006B771A">
        <w:rPr>
          <w:rFonts w:cs="Times New Roman"/>
          <w:szCs w:val="24"/>
          <w:lang w:val="bg-BG"/>
        </w:rPr>
        <w:t>Всяка от посочените цели е намерила трактовка в Приоритетите, специфичните цели и подцели на анализирания документ.</w:t>
      </w:r>
    </w:p>
    <w:p w14:paraId="4E56A951" w14:textId="77777777" w:rsidR="0018490F" w:rsidRPr="006B771A" w:rsidRDefault="0018490F" w:rsidP="0018490F">
      <w:pPr>
        <w:tabs>
          <w:tab w:val="left" w:pos="3586"/>
        </w:tabs>
        <w:jc w:val="both"/>
        <w:rPr>
          <w:rFonts w:cs="Times New Roman"/>
          <w:bCs/>
          <w:i/>
          <w:iCs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Конкретни мерки предвидени ИТСР на ЮИР, които кореспондират с тези цели са: </w:t>
      </w:r>
      <w:r w:rsidRPr="006B771A">
        <w:rPr>
          <w:rFonts w:cs="Times New Roman"/>
          <w:bCs/>
          <w:i/>
          <w:iCs/>
          <w:szCs w:val="24"/>
          <w:lang w:val="bg-BG"/>
        </w:rPr>
        <w:t>Концентриране на научна инфраструктура и изследователски капацитет в значими за регионалната икономика направления и трансфер на иновации;</w:t>
      </w:r>
      <w:r w:rsidRPr="006B771A">
        <w:rPr>
          <w:rFonts w:eastAsia="Calibri" w:cs="Times New Roman"/>
          <w:bCs/>
          <w:i/>
          <w:iCs/>
          <w:caps/>
          <w:szCs w:val="24"/>
          <w:lang w:val="bg-BG" w:eastAsia="bg-BG"/>
        </w:rPr>
        <w:t xml:space="preserve"> </w:t>
      </w:r>
      <w:r w:rsidRPr="006B771A">
        <w:rPr>
          <w:rFonts w:cs="Times New Roman"/>
          <w:bCs/>
          <w:i/>
          <w:iCs/>
          <w:szCs w:val="24"/>
          <w:lang w:val="bg-BG"/>
        </w:rPr>
        <w:t>Засилване на растежа и конкурентоспособността на МСП и подобряване на условията за бизнес;</w:t>
      </w:r>
      <w:r w:rsidRPr="006B771A">
        <w:rPr>
          <w:rFonts w:eastAsia="Calibri" w:cs="Times New Roman"/>
          <w:bCs/>
          <w:i/>
          <w:iCs/>
          <w:caps/>
          <w:szCs w:val="24"/>
          <w:lang w:val="bg-BG" w:eastAsia="bg-BG"/>
        </w:rPr>
        <w:t xml:space="preserve"> </w:t>
      </w:r>
      <w:r w:rsidRPr="006B771A">
        <w:rPr>
          <w:rFonts w:cs="Times New Roman"/>
          <w:bCs/>
          <w:i/>
          <w:iCs/>
          <w:szCs w:val="24"/>
          <w:lang w:val="bg-BG"/>
        </w:rPr>
        <w:t>Стимулиране на инвестиции в образованието;</w:t>
      </w:r>
      <w:r w:rsidRPr="006B771A">
        <w:rPr>
          <w:rFonts w:eastAsia="Calibri" w:cs="Times New Roman"/>
          <w:bCs/>
          <w:i/>
          <w:iCs/>
          <w:caps/>
          <w:szCs w:val="24"/>
          <w:lang w:val="bg-BG" w:eastAsia="bg-BG"/>
        </w:rPr>
        <w:t xml:space="preserve"> </w:t>
      </w:r>
      <w:r w:rsidRPr="006B771A">
        <w:rPr>
          <w:rFonts w:cs="Times New Roman"/>
          <w:bCs/>
          <w:i/>
          <w:iCs/>
          <w:szCs w:val="24"/>
          <w:lang w:val="bg-BG"/>
        </w:rPr>
        <w:t>Подобряване на връзката на образованието и квалификацията с пазара на труда;</w:t>
      </w:r>
      <w:r w:rsidRPr="006B771A">
        <w:rPr>
          <w:rFonts w:eastAsia="Calibri" w:cs="Times New Roman"/>
          <w:bCs/>
          <w:i/>
          <w:iCs/>
          <w:caps/>
          <w:szCs w:val="24"/>
          <w:lang w:val="bg-BG" w:eastAsia="bg-BG"/>
        </w:rPr>
        <w:t xml:space="preserve"> </w:t>
      </w:r>
      <w:r w:rsidRPr="006B771A">
        <w:rPr>
          <w:rFonts w:cs="Times New Roman"/>
          <w:bCs/>
          <w:i/>
          <w:iCs/>
          <w:szCs w:val="24"/>
          <w:lang w:val="bg-BG"/>
        </w:rPr>
        <w:t>Равен достъп до качествени здравни услуги;</w:t>
      </w:r>
      <w:r w:rsidRPr="006B771A">
        <w:rPr>
          <w:rFonts w:eastAsia="Calibri" w:cs="Times New Roman"/>
          <w:bCs/>
          <w:caps/>
          <w:szCs w:val="24"/>
          <w:lang w:val="bg-BG" w:eastAsia="bg-BG"/>
        </w:rPr>
        <w:t xml:space="preserve"> </w:t>
      </w:r>
      <w:r w:rsidRPr="006B771A">
        <w:rPr>
          <w:rFonts w:cs="Times New Roman"/>
          <w:bCs/>
          <w:i/>
          <w:iCs/>
          <w:szCs w:val="24"/>
          <w:lang w:val="bg-BG"/>
        </w:rPr>
        <w:t>Чиста околна среда;</w:t>
      </w:r>
      <w:r w:rsidRPr="006B771A">
        <w:rPr>
          <w:rFonts w:eastAsia="Calibri" w:cs="Times New Roman"/>
          <w:bCs/>
          <w:i/>
          <w:iCs/>
          <w:caps/>
          <w:szCs w:val="24"/>
          <w:lang w:val="bg-BG" w:eastAsia="bg-BG"/>
        </w:rPr>
        <w:t xml:space="preserve"> </w:t>
      </w:r>
      <w:r w:rsidRPr="006B771A">
        <w:rPr>
          <w:rFonts w:cs="Times New Roman"/>
          <w:bCs/>
          <w:i/>
          <w:iCs/>
          <w:szCs w:val="24"/>
          <w:lang w:val="bg-BG"/>
        </w:rPr>
        <w:t>Подобрена транспортна свързаност и достъпност;</w:t>
      </w:r>
      <w:r w:rsidRPr="006B771A">
        <w:rPr>
          <w:rFonts w:eastAsia="Calibri" w:cs="Times New Roman"/>
          <w:bCs/>
          <w:caps/>
          <w:szCs w:val="24"/>
          <w:lang w:val="bg-BG" w:eastAsia="bg-BG"/>
        </w:rPr>
        <w:t xml:space="preserve"> </w:t>
      </w:r>
      <w:r w:rsidRPr="006B771A">
        <w:rPr>
          <w:rFonts w:cs="Times New Roman"/>
          <w:bCs/>
          <w:i/>
          <w:iCs/>
          <w:szCs w:val="24"/>
          <w:lang w:val="bg-BG"/>
        </w:rPr>
        <w:t xml:space="preserve">укрепване на </w:t>
      </w:r>
      <w:proofErr w:type="spellStart"/>
      <w:r w:rsidRPr="006B771A">
        <w:rPr>
          <w:rFonts w:cs="Times New Roman"/>
          <w:bCs/>
          <w:i/>
          <w:iCs/>
          <w:szCs w:val="24"/>
          <w:lang w:val="bg-BG"/>
        </w:rPr>
        <w:t>полицентричната</w:t>
      </w:r>
      <w:proofErr w:type="spellEnd"/>
      <w:r w:rsidRPr="006B771A">
        <w:rPr>
          <w:rFonts w:cs="Times New Roman"/>
          <w:bCs/>
          <w:i/>
          <w:iCs/>
          <w:szCs w:val="24"/>
          <w:lang w:val="bg-BG"/>
        </w:rPr>
        <w:t xml:space="preserve"> мрежа от селища в ЮИР и много други подробно описани в ИТСР на ЮИР.</w:t>
      </w:r>
    </w:p>
    <w:p w14:paraId="339E9F94" w14:textId="77777777" w:rsidR="0018490F" w:rsidRPr="006B771A" w:rsidRDefault="0018490F" w:rsidP="00290EB7">
      <w:pPr>
        <w:tabs>
          <w:tab w:val="left" w:pos="810"/>
        </w:tabs>
        <w:rPr>
          <w:rFonts w:cs="Times New Roman"/>
          <w:i/>
          <w:iCs/>
          <w:lang w:val="bg-BG"/>
        </w:rPr>
      </w:pPr>
    </w:p>
    <w:p w14:paraId="7548E2CE" w14:textId="77777777" w:rsidR="00FE47C5" w:rsidRPr="006B771A" w:rsidRDefault="00CB11CA" w:rsidP="00503E99">
      <w:pPr>
        <w:pStyle w:val="Heading1"/>
        <w:numPr>
          <w:ilvl w:val="0"/>
          <w:numId w:val="1"/>
        </w:numPr>
        <w:tabs>
          <w:tab w:val="left" w:pos="810"/>
        </w:tabs>
        <w:spacing w:line="240" w:lineRule="auto"/>
        <w:jc w:val="both"/>
        <w:rPr>
          <w:rFonts w:cs="Times New Roman"/>
          <w:b/>
          <w:sz w:val="32"/>
          <w:szCs w:val="32"/>
          <w:lang w:val="bg-BG"/>
        </w:rPr>
      </w:pPr>
      <w:bookmarkStart w:id="41" w:name="_Toc213068669"/>
      <w:bookmarkStart w:id="42" w:name="_Toc222233603"/>
      <w:r w:rsidRPr="006B771A">
        <w:rPr>
          <w:rFonts w:cs="Times New Roman"/>
          <w:b/>
          <w:sz w:val="32"/>
          <w:szCs w:val="32"/>
          <w:lang w:val="bg-BG"/>
        </w:rPr>
        <w:lastRenderedPageBreak/>
        <w:t>Постигнат</w:t>
      </w:r>
      <w:r w:rsidR="00BA34BB" w:rsidRPr="006B771A">
        <w:rPr>
          <w:rFonts w:cs="Times New Roman"/>
          <w:b/>
          <w:sz w:val="32"/>
          <w:szCs w:val="32"/>
          <w:lang w:val="bg-BG"/>
        </w:rPr>
        <w:t xml:space="preserve"> напредък по изпълнението на целите и приоритетите на интегрираната териториална стратегия въз основа на индикаторите за наблюдение </w:t>
      </w:r>
      <w:r w:rsidR="008E28F1" w:rsidRPr="006B771A">
        <w:rPr>
          <w:rFonts w:cs="Times New Roman"/>
          <w:b/>
          <w:sz w:val="32"/>
          <w:szCs w:val="32"/>
          <w:lang w:val="bg-BG"/>
        </w:rPr>
        <w:t xml:space="preserve">на ИТСР </w:t>
      </w:r>
      <w:r w:rsidR="00BA34BB" w:rsidRPr="006B771A">
        <w:rPr>
          <w:rFonts w:cs="Times New Roman"/>
          <w:b/>
          <w:sz w:val="32"/>
          <w:szCs w:val="32"/>
          <w:lang w:val="bg-BG"/>
        </w:rPr>
        <w:t>и на резултатите от наблюдението на плановете за и</w:t>
      </w:r>
      <w:r w:rsidR="00FE47C5" w:rsidRPr="006B771A">
        <w:rPr>
          <w:rFonts w:cs="Times New Roman"/>
          <w:b/>
          <w:sz w:val="32"/>
          <w:szCs w:val="32"/>
          <w:lang w:val="bg-BG"/>
        </w:rPr>
        <w:t>нтегрирано развитие на общините</w:t>
      </w:r>
      <w:r w:rsidR="008E28F1" w:rsidRPr="006B771A">
        <w:rPr>
          <w:rFonts w:cs="Times New Roman"/>
          <w:b/>
          <w:sz w:val="32"/>
          <w:szCs w:val="32"/>
          <w:lang w:val="bg-BG"/>
        </w:rPr>
        <w:t>.</w:t>
      </w:r>
      <w:bookmarkEnd w:id="41"/>
      <w:bookmarkEnd w:id="42"/>
    </w:p>
    <w:p w14:paraId="443E75E6" w14:textId="77777777" w:rsidR="00043172" w:rsidRPr="006B771A" w:rsidRDefault="00043172" w:rsidP="00043172">
      <w:pPr>
        <w:autoSpaceDE w:val="0"/>
        <w:autoSpaceDN w:val="0"/>
        <w:adjustRightInd w:val="0"/>
        <w:jc w:val="both"/>
        <w:rPr>
          <w:rFonts w:eastAsia="Franklin Gothic Book"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Избраните индикатори за наблюдение и оценка на изпълнението са съпоставими с текущите макроикономически и секторни процеси и с основните индикатори, използвани в системите за наблюдение по оперативните програми, а също така отразяват и спецификата на региона. Те са сведени до по</w:t>
      </w:r>
      <w:r w:rsidRPr="006B771A">
        <w:rPr>
          <w:rFonts w:cs="Times New Roman"/>
          <w:szCs w:val="24"/>
          <w:lang w:val="bg-BG"/>
        </w:rPr>
        <w:noBreakHyphen/>
        <w:t>малко на брой, отразяващи най</w:t>
      </w:r>
      <w:r w:rsidRPr="006B771A">
        <w:rPr>
          <w:rFonts w:cs="Times New Roman"/>
          <w:szCs w:val="24"/>
          <w:lang w:val="bg-BG"/>
        </w:rPr>
        <w:noBreakHyphen/>
        <w:t xml:space="preserve">вече основните индикатори, залегнали в Проекта на „България 2030“. </w:t>
      </w:r>
      <w:r w:rsidRPr="006B771A">
        <w:rPr>
          <w:rFonts w:eastAsia="Franklin Gothic Book" w:cs="Times New Roman"/>
          <w:szCs w:val="24"/>
          <w:lang w:val="bg-BG"/>
        </w:rPr>
        <w:t>В същото време те са:</w:t>
      </w:r>
    </w:p>
    <w:p w14:paraId="2B3DD05F" w14:textId="77777777" w:rsidR="00043172" w:rsidRPr="006B771A" w:rsidRDefault="00043172" w:rsidP="00043172">
      <w:pPr>
        <w:numPr>
          <w:ilvl w:val="0"/>
          <w:numId w:val="9"/>
        </w:numPr>
        <w:autoSpaceDE w:val="0"/>
        <w:autoSpaceDN w:val="0"/>
        <w:adjustRightInd w:val="0"/>
        <w:ind w:firstLine="0"/>
        <w:jc w:val="both"/>
        <w:rPr>
          <w:rFonts w:eastAsia="Franklin Gothic Book" w:cs="Times New Roman"/>
          <w:szCs w:val="24"/>
          <w:lang w:val="bg-BG"/>
        </w:rPr>
      </w:pPr>
      <w:r w:rsidRPr="006B771A">
        <w:rPr>
          <w:rFonts w:cs="Times New Roman"/>
          <w:b/>
          <w:bCs/>
          <w:i/>
          <w:iCs/>
          <w:szCs w:val="24"/>
          <w:lang w:val="bg-BG"/>
        </w:rPr>
        <w:t xml:space="preserve">Конкретни – </w:t>
      </w:r>
      <w:r w:rsidRPr="006B771A">
        <w:rPr>
          <w:rFonts w:cs="Times New Roman"/>
          <w:szCs w:val="24"/>
          <w:lang w:val="bg-BG"/>
        </w:rPr>
        <w:t>ясни са за разбиране и лесни за събиране и обобщаване на специфична информация;</w:t>
      </w:r>
    </w:p>
    <w:p w14:paraId="7D6FA1DA" w14:textId="77777777" w:rsidR="00043172" w:rsidRPr="006B771A" w:rsidRDefault="00043172" w:rsidP="00043172">
      <w:pPr>
        <w:numPr>
          <w:ilvl w:val="0"/>
          <w:numId w:val="9"/>
        </w:numPr>
        <w:autoSpaceDE w:val="0"/>
        <w:autoSpaceDN w:val="0"/>
        <w:adjustRightInd w:val="0"/>
        <w:ind w:firstLine="0"/>
        <w:jc w:val="both"/>
        <w:rPr>
          <w:rFonts w:eastAsia="Franklin Gothic Book" w:cs="Times New Roman"/>
          <w:szCs w:val="24"/>
          <w:lang w:val="bg-BG"/>
        </w:rPr>
      </w:pPr>
      <w:r w:rsidRPr="006B771A">
        <w:rPr>
          <w:rFonts w:cs="Times New Roman"/>
          <w:b/>
          <w:bCs/>
          <w:i/>
          <w:iCs/>
          <w:szCs w:val="24"/>
          <w:lang w:val="bg-BG"/>
        </w:rPr>
        <w:t xml:space="preserve">Измерими – </w:t>
      </w:r>
      <w:r w:rsidRPr="006B771A">
        <w:rPr>
          <w:rFonts w:cs="Times New Roman"/>
          <w:szCs w:val="24"/>
          <w:lang w:val="bg-BG"/>
        </w:rPr>
        <w:t xml:space="preserve">съществуват методи и инструменти за измерване на стойностите им, налични са и в случай на нужда може да бъде </w:t>
      </w:r>
      <w:proofErr w:type="spellStart"/>
      <w:r w:rsidRPr="006B771A">
        <w:rPr>
          <w:rFonts w:cs="Times New Roman"/>
          <w:szCs w:val="24"/>
          <w:lang w:val="bg-BG"/>
        </w:rPr>
        <w:t>агрегирана</w:t>
      </w:r>
      <w:proofErr w:type="spellEnd"/>
      <w:r w:rsidRPr="006B771A">
        <w:rPr>
          <w:rFonts w:cs="Times New Roman"/>
          <w:szCs w:val="24"/>
          <w:lang w:val="bg-BG"/>
        </w:rPr>
        <w:t xml:space="preserve"> достатъчно информация и количествени данни;</w:t>
      </w:r>
    </w:p>
    <w:p w14:paraId="3EA12421" w14:textId="77777777" w:rsidR="00043172" w:rsidRPr="006B771A" w:rsidRDefault="00043172" w:rsidP="00043172">
      <w:pPr>
        <w:numPr>
          <w:ilvl w:val="0"/>
          <w:numId w:val="9"/>
        </w:numPr>
        <w:autoSpaceDE w:val="0"/>
        <w:autoSpaceDN w:val="0"/>
        <w:adjustRightInd w:val="0"/>
        <w:ind w:firstLine="0"/>
        <w:jc w:val="both"/>
        <w:rPr>
          <w:rFonts w:eastAsia="Franklin Gothic Book" w:cs="Times New Roman"/>
          <w:szCs w:val="24"/>
          <w:lang w:val="bg-BG"/>
        </w:rPr>
      </w:pPr>
      <w:r w:rsidRPr="006B771A">
        <w:rPr>
          <w:rFonts w:cs="Times New Roman"/>
          <w:b/>
          <w:bCs/>
          <w:i/>
          <w:iCs/>
          <w:szCs w:val="24"/>
          <w:lang w:val="bg-BG"/>
        </w:rPr>
        <w:t xml:space="preserve">Достъпни – </w:t>
      </w:r>
      <w:r w:rsidRPr="006B771A">
        <w:rPr>
          <w:rFonts w:cs="Times New Roman"/>
          <w:szCs w:val="24"/>
          <w:lang w:val="bg-BG"/>
        </w:rPr>
        <w:t>има информационно осигуряване от надеждни източници с необходимата периодичност и качество и са достъпни на приемлива цена;</w:t>
      </w:r>
    </w:p>
    <w:p w14:paraId="46F3CA3F" w14:textId="77777777" w:rsidR="00043172" w:rsidRPr="006B771A" w:rsidRDefault="00043172" w:rsidP="00043172">
      <w:pPr>
        <w:numPr>
          <w:ilvl w:val="0"/>
          <w:numId w:val="9"/>
        </w:numPr>
        <w:autoSpaceDE w:val="0"/>
        <w:autoSpaceDN w:val="0"/>
        <w:adjustRightInd w:val="0"/>
        <w:ind w:firstLine="0"/>
        <w:jc w:val="both"/>
        <w:rPr>
          <w:rFonts w:eastAsia="Franklin Gothic Book" w:cs="Times New Roman"/>
          <w:szCs w:val="24"/>
          <w:lang w:val="bg-BG"/>
        </w:rPr>
      </w:pPr>
      <w:r w:rsidRPr="006B771A">
        <w:rPr>
          <w:rFonts w:cs="Times New Roman"/>
          <w:b/>
          <w:bCs/>
          <w:i/>
          <w:iCs/>
          <w:szCs w:val="24"/>
          <w:lang w:val="bg-BG"/>
        </w:rPr>
        <w:t xml:space="preserve">Адекватни – </w:t>
      </w:r>
      <w:r w:rsidRPr="006B771A">
        <w:rPr>
          <w:rFonts w:cs="Times New Roman"/>
          <w:szCs w:val="24"/>
          <w:lang w:val="bg-BG"/>
        </w:rPr>
        <w:t>обосновани са и са подходящи по отношение на целите и приоритетите за развитие;</w:t>
      </w:r>
    </w:p>
    <w:p w14:paraId="11A2BEF0" w14:textId="77777777" w:rsidR="00043172" w:rsidRPr="006B771A" w:rsidRDefault="00043172" w:rsidP="00043172">
      <w:pPr>
        <w:numPr>
          <w:ilvl w:val="0"/>
          <w:numId w:val="9"/>
        </w:numPr>
        <w:autoSpaceDE w:val="0"/>
        <w:autoSpaceDN w:val="0"/>
        <w:adjustRightInd w:val="0"/>
        <w:ind w:firstLine="0"/>
        <w:jc w:val="both"/>
        <w:rPr>
          <w:rFonts w:eastAsia="Franklin Gothic Book" w:cs="Times New Roman"/>
          <w:szCs w:val="24"/>
          <w:lang w:val="bg-BG"/>
        </w:rPr>
      </w:pPr>
      <w:r w:rsidRPr="006B771A">
        <w:rPr>
          <w:rFonts w:cs="Times New Roman"/>
          <w:b/>
          <w:bCs/>
          <w:i/>
          <w:iCs/>
          <w:szCs w:val="24"/>
          <w:lang w:val="bg-BG"/>
        </w:rPr>
        <w:t xml:space="preserve">Обвързани са с времето – </w:t>
      </w:r>
      <w:r w:rsidRPr="006B771A">
        <w:rPr>
          <w:rFonts w:cs="Times New Roman"/>
          <w:szCs w:val="24"/>
          <w:lang w:val="bg-BG"/>
        </w:rPr>
        <w:t>на базата на периодична информация, позволяваща сравнения между базови, междинни и целеви стойности в процеса на наблюдение на напредъка и постигането на целите.</w:t>
      </w:r>
    </w:p>
    <w:p w14:paraId="2B83ADD1" w14:textId="77777777" w:rsidR="00043172" w:rsidRPr="006B771A" w:rsidRDefault="00043172" w:rsidP="00043172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cs="Times New Roman"/>
          <w:szCs w:val="24"/>
          <w:lang w:val="bg-BG"/>
        </w:rPr>
        <w:t>Единствено изнесен от посочените в табличен вид приоритети, специфични цели и стойности е индикаторът „</w:t>
      </w:r>
      <w:r w:rsidRPr="006B771A">
        <w:rPr>
          <w:rFonts w:cs="Times New Roman"/>
          <w:i/>
          <w:szCs w:val="24"/>
          <w:lang w:val="bg-BG"/>
        </w:rPr>
        <w:t>индекс за регионална конкурентоспособност“</w:t>
      </w:r>
      <w:r w:rsidRPr="006B771A">
        <w:rPr>
          <w:rFonts w:cs="Times New Roman"/>
          <w:szCs w:val="24"/>
          <w:lang w:val="bg-BG"/>
        </w:rPr>
        <w:t>.</w:t>
      </w:r>
    </w:p>
    <w:p w14:paraId="75B00057" w14:textId="77777777" w:rsidR="00043172" w:rsidRPr="006B771A" w:rsidRDefault="00043172" w:rsidP="00043172">
      <w:pPr>
        <w:jc w:val="both"/>
        <w:rPr>
          <w:rFonts w:eastAsia="Franklin Gothic Book" w:cs="Times New Roman"/>
          <w:szCs w:val="24"/>
          <w:lang w:val="bg-BG"/>
        </w:rPr>
      </w:pPr>
      <w:r w:rsidRPr="006B771A">
        <w:rPr>
          <w:rFonts w:eastAsia="Franklin Gothic Book" w:cs="Times New Roman"/>
          <w:szCs w:val="24"/>
          <w:lang w:val="bg-BG"/>
        </w:rPr>
        <w:t>Оценката на изпълнението на ИТСР на ЮИР от ниво 2 за периода 2021–2027 г. ще се базира на така формулираните критерии, свързани с отчитането на общи количествени индикатори (индикаторите към Европа 2030 и синтезиран пакет от макроикономически критерии).</w:t>
      </w:r>
    </w:p>
    <w:p w14:paraId="7C0A0C80" w14:textId="77777777" w:rsidR="00043172" w:rsidRPr="006B771A" w:rsidRDefault="00043172" w:rsidP="00043172">
      <w:pPr>
        <w:jc w:val="both"/>
        <w:rPr>
          <w:rFonts w:eastAsia="Franklin Gothic Book" w:cs="Times New Roman"/>
          <w:szCs w:val="24"/>
          <w:lang w:val="bg-BG"/>
        </w:rPr>
      </w:pPr>
      <w:r w:rsidRPr="006B771A">
        <w:rPr>
          <w:rFonts w:eastAsia="Franklin Gothic Book" w:cs="Times New Roman"/>
          <w:szCs w:val="24"/>
          <w:lang w:val="bg-BG"/>
        </w:rPr>
        <w:t>За тези индикатори са посочени изходни и целеви стойности, чрез които ще се наблюдава и измерва постигането на целите.</w:t>
      </w:r>
    </w:p>
    <w:tbl>
      <w:tblPr>
        <w:tblW w:w="9582" w:type="dxa"/>
        <w:tblInd w:w="-4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66"/>
        <w:gridCol w:w="20"/>
        <w:gridCol w:w="776"/>
        <w:gridCol w:w="75"/>
        <w:gridCol w:w="18"/>
        <w:gridCol w:w="31"/>
        <w:gridCol w:w="639"/>
        <w:gridCol w:w="20"/>
        <w:gridCol w:w="50"/>
        <w:gridCol w:w="827"/>
        <w:gridCol w:w="9"/>
        <w:gridCol w:w="20"/>
        <w:gridCol w:w="780"/>
        <w:gridCol w:w="70"/>
        <w:gridCol w:w="781"/>
        <w:gridCol w:w="8"/>
        <w:gridCol w:w="154"/>
        <w:gridCol w:w="698"/>
      </w:tblGrid>
      <w:tr w:rsidR="00043172" w:rsidRPr="006B771A" w14:paraId="58099D12" w14:textId="77777777" w:rsidTr="00FC6B9D">
        <w:trPr>
          <w:trHeight w:val="285"/>
          <w:tblHeader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9E2F3" w:themeFill="accent5" w:themeFillTint="33"/>
            <w:noWrap/>
            <w:vAlign w:val="center"/>
            <w:hideMark/>
          </w:tcPr>
          <w:p w14:paraId="288E974B" w14:textId="77777777" w:rsidR="00043172" w:rsidRPr="006B771A" w:rsidRDefault="00043172" w:rsidP="001D0817">
            <w:pPr>
              <w:spacing w:after="0"/>
              <w:ind w:left="-55" w:right="-7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014ED76A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ИНДИКАТОРИ</w:t>
            </w:r>
          </w:p>
        </w:tc>
        <w:tc>
          <w:tcPr>
            <w:tcW w:w="4956" w:type="dxa"/>
            <w:gridSpan w:val="1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D9E2F3" w:themeFill="accent5" w:themeFillTint="33"/>
            <w:noWrap/>
            <w:vAlign w:val="center"/>
            <w:hideMark/>
          </w:tcPr>
          <w:p w14:paraId="48AAB5B4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СТОЙНОСТИ</w:t>
            </w:r>
          </w:p>
        </w:tc>
      </w:tr>
      <w:tr w:rsidR="00043172" w:rsidRPr="006B771A" w14:paraId="148800EC" w14:textId="77777777" w:rsidTr="00FC6B9D">
        <w:trPr>
          <w:trHeight w:val="300"/>
          <w:tblHeader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03DBA950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4086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D9E2F3" w:themeFill="accent5" w:themeFillTint="33"/>
            <w:noWrap/>
            <w:vAlign w:val="center"/>
            <w:hideMark/>
          </w:tcPr>
          <w:p w14:paraId="1CFB1983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КЛЮЧОВИ ПОКАЗАТЕЛИ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noWrap/>
            <w:vAlign w:val="center"/>
            <w:hideMark/>
          </w:tcPr>
          <w:p w14:paraId="680E79F3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Изходни2017</w:t>
            </w: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noWrap/>
            <w:vAlign w:val="center"/>
            <w:hideMark/>
          </w:tcPr>
          <w:p w14:paraId="0E69446F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Междинна 2024</w:t>
            </w:r>
          </w:p>
        </w:tc>
        <w:tc>
          <w:tcPr>
            <w:tcW w:w="16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noWrap/>
            <w:vAlign w:val="center"/>
            <w:hideMark/>
          </w:tcPr>
          <w:p w14:paraId="7773120A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Целева 2027</w:t>
            </w:r>
          </w:p>
        </w:tc>
      </w:tr>
      <w:tr w:rsidR="00043172" w:rsidRPr="006B771A" w14:paraId="41E82598" w14:textId="77777777" w:rsidTr="00FC6B9D">
        <w:trPr>
          <w:trHeight w:val="300"/>
          <w:tblHeader/>
        </w:trPr>
        <w:tc>
          <w:tcPr>
            <w:tcW w:w="5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  <w:vAlign w:val="center"/>
          </w:tcPr>
          <w:p w14:paraId="409817CE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4086" w:type="dxa"/>
            <w:gridSpan w:val="2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D9E2F3" w:themeFill="accent5" w:themeFillTint="33"/>
            <w:noWrap/>
            <w:vAlign w:val="center"/>
          </w:tcPr>
          <w:p w14:paraId="25D60AE9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1F6D54A7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отчет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0555380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24711E42" w14:textId="77777777" w:rsidR="00043172" w:rsidRPr="006B771A" w:rsidRDefault="00043172" w:rsidP="001D0817">
            <w:pPr>
              <w:spacing w:after="0"/>
              <w:ind w:left="-65" w:right="-49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заложени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2A28BC4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отчет</w:t>
            </w:r>
          </w:p>
        </w:tc>
        <w:tc>
          <w:tcPr>
            <w:tcW w:w="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50D8A41C" w14:textId="77777777" w:rsidR="00043172" w:rsidRPr="006B771A" w:rsidRDefault="00043172" w:rsidP="001D0817">
            <w:pPr>
              <w:spacing w:after="0"/>
              <w:ind w:right="-7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заложени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21CB212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отчет</w:t>
            </w:r>
          </w:p>
        </w:tc>
      </w:tr>
      <w:tr w:rsidR="00043172" w:rsidRPr="006B771A" w14:paraId="055EE615" w14:textId="77777777" w:rsidTr="00FC6B9D">
        <w:trPr>
          <w:trHeight w:val="34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F715E2" w14:textId="77777777" w:rsidR="00043172" w:rsidRPr="006B771A" w:rsidRDefault="00043172" w:rsidP="001D0817">
            <w:pPr>
              <w:pStyle w:val="Heading2"/>
              <w:spacing w:before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  <w:lang w:val="bg-BG" w:eastAsia="bg-BG"/>
              </w:rPr>
            </w:pPr>
            <w:bookmarkStart w:id="43" w:name="_Toc222233604"/>
            <w:r w:rsidRPr="006B771A">
              <w:rPr>
                <w:rFonts w:eastAsia="Times New Roman" w:cs="Times New Roman"/>
                <w:color w:val="auto"/>
                <w:sz w:val="20"/>
                <w:szCs w:val="20"/>
                <w:lang w:val="bg-BG" w:eastAsia="bg-BG"/>
              </w:rPr>
              <w:t>П.1</w:t>
            </w:r>
            <w:bookmarkEnd w:id="43"/>
          </w:p>
        </w:tc>
        <w:tc>
          <w:tcPr>
            <w:tcW w:w="9042" w:type="dxa"/>
            <w:gridSpan w:val="1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7F0F3486" w14:textId="77777777" w:rsidR="00043172" w:rsidRPr="006B771A" w:rsidRDefault="00043172" w:rsidP="001D0817">
            <w:pPr>
              <w:pStyle w:val="Heading2"/>
              <w:spacing w:before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bg-BG" w:eastAsia="bg-BG"/>
              </w:rPr>
            </w:pPr>
            <w:bookmarkStart w:id="44" w:name="_Toc222233605"/>
            <w:r w:rsidRPr="006B771A">
              <w:rPr>
                <w:rFonts w:eastAsia="Times New Roman" w:cs="Times New Roman"/>
                <w:color w:val="auto"/>
                <w:sz w:val="20"/>
                <w:szCs w:val="20"/>
                <w:lang w:val="bg-BG" w:eastAsia="bg-BG"/>
              </w:rPr>
              <w:t>Подкрепа за интелигентна и динамична икономика на ЮИР</w:t>
            </w:r>
            <w:bookmarkEnd w:id="44"/>
          </w:p>
        </w:tc>
      </w:tr>
      <w:tr w:rsidR="00043172" w:rsidRPr="006B771A" w14:paraId="090959A3" w14:textId="77777777" w:rsidTr="00FC6B9D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AD5F50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1</w:t>
            </w:r>
          </w:p>
        </w:tc>
        <w:tc>
          <w:tcPr>
            <w:tcW w:w="4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2E55EF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БВП на човек - лв.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A36B72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11500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E5DC20A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E9DA5E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14000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F6B0ECF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24512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23D9B1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16000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F632183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</w:tr>
      <w:tr w:rsidR="00043172" w:rsidRPr="006B771A" w14:paraId="22982AFF" w14:textId="77777777" w:rsidTr="00FC6B9D">
        <w:trPr>
          <w:trHeight w:val="6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C07AC9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2</w:t>
            </w:r>
          </w:p>
        </w:tc>
        <w:tc>
          <w:tcPr>
            <w:tcW w:w="4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33502D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Иновативни предприятия от общия брой в индустрията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97C26A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25.0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10A1DD8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27D04B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27.0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E6EAB81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25,6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B66108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44.0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DB562B3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</w:tr>
      <w:tr w:rsidR="00043172" w:rsidRPr="006B771A" w14:paraId="3B73B559" w14:textId="77777777" w:rsidTr="00FC6B9D">
        <w:trPr>
          <w:trHeight w:val="6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B6346E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3</w:t>
            </w:r>
          </w:p>
        </w:tc>
        <w:tc>
          <w:tcPr>
            <w:tcW w:w="4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0637DA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 xml:space="preserve">Развитие на крайбрежния туризъм, </w:t>
            </w:r>
            <w:proofErr w:type="spellStart"/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леглова</w:t>
            </w:r>
            <w:proofErr w:type="spellEnd"/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 xml:space="preserve"> база бр.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998283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129 865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C3086AD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AB5F56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 xml:space="preserve">131 000-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57525F8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141 308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3E7460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132 000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9033777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</w:tr>
      <w:tr w:rsidR="00043172" w:rsidRPr="006B771A" w14:paraId="09625232" w14:textId="77777777" w:rsidTr="00FC6B9D">
        <w:trPr>
          <w:trHeight w:val="44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00E2B5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lastRenderedPageBreak/>
              <w:t>4</w:t>
            </w:r>
          </w:p>
        </w:tc>
        <w:tc>
          <w:tcPr>
            <w:tcW w:w="4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062F9D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Индекс на навлизане на цифровите технологии в икономиката и обществото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5D8F85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34.0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257DA53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F8968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 xml:space="preserve">42.0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F2719CB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51,0</w:t>
            </w:r>
            <w:r w:rsidRPr="006B771A">
              <w:rPr>
                <w:rStyle w:val="FootnoteReference"/>
                <w:rFonts w:eastAsia="Times New Roman" w:cs="Times New Roman"/>
                <w:sz w:val="20"/>
                <w:szCs w:val="20"/>
                <w:lang w:val="bg-BG" w:eastAsia="bg-BG"/>
              </w:rPr>
              <w:footnoteReference w:id="7"/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1577BB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50.0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49F2BDC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</w:tr>
      <w:tr w:rsidR="00043172" w:rsidRPr="006B771A" w14:paraId="1699945A" w14:textId="77777777" w:rsidTr="00FC6B9D">
        <w:trPr>
          <w:trHeight w:val="81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F7EF47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П.2</w:t>
            </w:r>
          </w:p>
        </w:tc>
        <w:tc>
          <w:tcPr>
            <w:tcW w:w="9042" w:type="dxa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A34998" w14:textId="0C9A759F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 xml:space="preserve">Подобряване на </w:t>
            </w:r>
            <w:r w:rsidR="004104DC"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образователното</w:t>
            </w: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 xml:space="preserve"> равнище на населението и качеството на живот в ЮИР</w:t>
            </w:r>
          </w:p>
          <w:p w14:paraId="404AF4AE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</w:tr>
      <w:tr w:rsidR="00043172" w:rsidRPr="006B771A" w14:paraId="0A968B4B" w14:textId="77777777" w:rsidTr="00FC6B9D">
        <w:trPr>
          <w:trHeight w:val="1265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DCEBB5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1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4B3C45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Население облагодетелствано от подобрена социална, образователна и здравна инфраструктура в малките градове и периферните селски райони в % от общото население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5401C6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0D4F98C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7649FF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15.0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601A930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</w:p>
          <w:p w14:paraId="08C438FC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</w:p>
          <w:p w14:paraId="6ACAC4E8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21.2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F0DC4F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30.0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640AF6B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043172" w:rsidRPr="006B771A" w14:paraId="6411E776" w14:textId="77777777" w:rsidTr="00FC6B9D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6A738B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2</w:t>
            </w:r>
          </w:p>
        </w:tc>
        <w:tc>
          <w:tcPr>
            <w:tcW w:w="4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DF7749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 xml:space="preserve">Инвестиции в образование и умение - </w:t>
            </w:r>
            <w:proofErr w:type="spellStart"/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млн.лв</w:t>
            </w:r>
            <w:proofErr w:type="spellEnd"/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EFF28D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538EC8D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D7DB8D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25.0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B0E9381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28.7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3D8931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30.0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8C4E1A8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</w:tr>
      <w:tr w:rsidR="00043172" w:rsidRPr="006B771A" w14:paraId="18C0C689" w14:textId="77777777" w:rsidTr="00FC6B9D">
        <w:trPr>
          <w:trHeight w:val="65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E97642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3</w:t>
            </w:r>
          </w:p>
        </w:tc>
        <w:tc>
          <w:tcPr>
            <w:tcW w:w="4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6A7408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Рехабилитирана/реконструирана пътна мрежа с регионално и местно значение - км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F21745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8738D08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F63304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FD544A8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  <w:p w14:paraId="370FE264" w14:textId="518DBE61" w:rsidR="007630B6" w:rsidRPr="006B771A" w:rsidRDefault="00791913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±80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6CEA2B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200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8607DA4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</w:tr>
      <w:tr w:rsidR="00043172" w:rsidRPr="006B771A" w14:paraId="75576D34" w14:textId="77777777" w:rsidTr="00FC6B9D">
        <w:trPr>
          <w:trHeight w:val="6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8D33F6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4</w:t>
            </w:r>
          </w:p>
        </w:tc>
        <w:tc>
          <w:tcPr>
            <w:tcW w:w="4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0F3510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 xml:space="preserve">Разходи за ДМА с екологично предназначение </w:t>
            </w:r>
            <w:proofErr w:type="spellStart"/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млн.лв</w:t>
            </w:r>
            <w:proofErr w:type="spellEnd"/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7398B3" w14:textId="77777777" w:rsidR="00043172" w:rsidRPr="006B771A" w:rsidRDefault="00043172" w:rsidP="001D0817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3 208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9B60ED3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63A1F9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6 000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149A7E6" w14:textId="19FFEA09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2945</w:t>
            </w:r>
            <w:r w:rsidR="00430D69" w:rsidRPr="006B771A">
              <w:rPr>
                <w:rStyle w:val="FootnoteReference"/>
                <w:rFonts w:eastAsia="Times New Roman" w:cs="Times New Roman"/>
                <w:sz w:val="20"/>
                <w:szCs w:val="20"/>
                <w:lang w:val="bg-BG" w:eastAsia="bg-BG"/>
              </w:rPr>
              <w:footnoteReference w:id="8"/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BADF40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12 000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91352AB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</w:tr>
      <w:tr w:rsidR="00043172" w:rsidRPr="006B771A" w14:paraId="08813932" w14:textId="77777777" w:rsidTr="00FC6B9D">
        <w:trPr>
          <w:trHeight w:val="6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60557F5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5</w:t>
            </w:r>
          </w:p>
        </w:tc>
        <w:tc>
          <w:tcPr>
            <w:tcW w:w="4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0C136C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iCs/>
                <w:sz w:val="20"/>
                <w:szCs w:val="20"/>
                <w:lang w:val="bg-BG" w:bidi="bg-BG"/>
              </w:rPr>
              <w:t>Брой реализирани проекти за защита при бедствия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51B94E" w14:textId="77777777" w:rsidR="00043172" w:rsidRPr="006B771A" w:rsidRDefault="00043172" w:rsidP="001D0817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23E991D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684B4B9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C15BFC0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5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69F879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10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16E1DFC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043172" w:rsidRPr="006B771A" w14:paraId="0E799A2A" w14:textId="77777777" w:rsidTr="001D0817">
        <w:trPr>
          <w:trHeight w:val="641"/>
        </w:trPr>
        <w:tc>
          <w:tcPr>
            <w:tcW w:w="9582" w:type="dxa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7BF52D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П.3</w:t>
            </w: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 xml:space="preserve"> </w:t>
            </w: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Териториално сближаване и интегрирано развитие на градските, селските и крайбрежните райони</w:t>
            </w: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</w:tr>
      <w:tr w:rsidR="00043172" w:rsidRPr="006B771A" w14:paraId="70FE133C" w14:textId="77777777" w:rsidTr="00FC6B9D">
        <w:trPr>
          <w:trHeight w:val="80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1BF66D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C9A424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Население живеещо в територии с реализирани планове за градско възстановяване и развитие -брой</w:t>
            </w:r>
          </w:p>
        </w:tc>
        <w:tc>
          <w:tcPr>
            <w:tcW w:w="8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AACC2C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553 734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2679EAE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3F6C3B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528 000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827C003" w14:textId="77777777" w:rsidR="00043172" w:rsidRPr="006B771A" w:rsidRDefault="00043172" w:rsidP="001D0817">
            <w:pPr>
              <w:spacing w:after="0"/>
              <w:ind w:left="-57" w:right="-182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503764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FE3637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500 000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E72B106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</w:tr>
      <w:tr w:rsidR="00043172" w:rsidRPr="006B771A" w14:paraId="0D2FA094" w14:textId="77777777" w:rsidTr="00FC6B9D">
        <w:trPr>
          <w:trHeight w:val="72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34DFC1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2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78CBCD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Относителен дял от населението обхванато от планове за интегрирано развитие на общини</w:t>
            </w:r>
          </w:p>
        </w:tc>
        <w:tc>
          <w:tcPr>
            <w:tcW w:w="8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2F4567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686304C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F7B013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100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D2A81EC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2C71D56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BBD6DF1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</w:tr>
      <w:tr w:rsidR="00043172" w:rsidRPr="006B771A" w14:paraId="5BE87C58" w14:textId="77777777" w:rsidTr="00FC6B9D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300210" w14:textId="77777777" w:rsidR="00043172" w:rsidRPr="006B771A" w:rsidRDefault="00043172" w:rsidP="001D0817">
            <w:pPr>
              <w:spacing w:after="0"/>
              <w:jc w:val="both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b/>
                <w:bCs/>
                <w:sz w:val="20"/>
                <w:szCs w:val="20"/>
                <w:lang w:val="bg-BG" w:eastAsia="bg-BG"/>
              </w:rPr>
              <w:t>3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7CC17C7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Брой проекти за трансгранично сътрудничество</w:t>
            </w:r>
          </w:p>
        </w:tc>
        <w:tc>
          <w:tcPr>
            <w:tcW w:w="88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BB8D96D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3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3D7A03EA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  <w:tc>
          <w:tcPr>
            <w:tcW w:w="906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F4EF45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7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2B8BD394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  <w:r w:rsidRPr="006B771A">
              <w:rPr>
                <w:rStyle w:val="FootnoteReference"/>
                <w:rFonts w:eastAsia="Times New Roman" w:cs="Times New Roman"/>
                <w:sz w:val="20"/>
                <w:szCs w:val="20"/>
                <w:lang w:val="bg-BG" w:eastAsia="bg-BG"/>
              </w:rPr>
              <w:footnoteReference w:id="9"/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40A05F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10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00551A8E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</w:tr>
      <w:tr w:rsidR="00043172" w:rsidRPr="006B771A" w14:paraId="6EF1550C" w14:textId="77777777" w:rsidTr="00FC6B9D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7361C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  <w:tc>
          <w:tcPr>
            <w:tcW w:w="4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36E85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Индекс на регионална Конкурентоспособност</w:t>
            </w:r>
          </w:p>
        </w:tc>
        <w:tc>
          <w:tcPr>
            <w:tcW w:w="8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3AD72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х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1DE8B" w14:textId="77777777" w:rsidR="00043172" w:rsidRPr="006B771A" w:rsidRDefault="00043172" w:rsidP="001D0817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-1,33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360ED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1,2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A2331" w14:textId="77777777" w:rsidR="00043172" w:rsidRPr="006B771A" w:rsidRDefault="00043172" w:rsidP="001D0817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53,4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4C008" w14:textId="77777777" w:rsidR="00043172" w:rsidRPr="006B771A" w:rsidRDefault="00043172" w:rsidP="001D0817">
            <w:pPr>
              <w:spacing w:after="0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 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7BED9" w14:textId="77777777" w:rsidR="00043172" w:rsidRPr="006B771A" w:rsidRDefault="00043172" w:rsidP="001D0817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  <w:lang w:val="bg-BG" w:eastAsia="bg-BG"/>
              </w:rPr>
            </w:pPr>
            <w:r w:rsidRPr="006B771A">
              <w:rPr>
                <w:rFonts w:eastAsia="Times New Roman" w:cs="Times New Roman"/>
                <w:sz w:val="20"/>
                <w:szCs w:val="20"/>
                <w:lang w:val="bg-BG" w:eastAsia="bg-BG"/>
              </w:rPr>
              <w:t>-1,1</w:t>
            </w:r>
          </w:p>
        </w:tc>
      </w:tr>
    </w:tbl>
    <w:p w14:paraId="3B58971F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50AA55C1" w14:textId="77777777" w:rsidR="00043172" w:rsidRPr="006B771A" w:rsidRDefault="00043172" w:rsidP="00FC6B9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От проведеното наблюдение на заложените индикатори за наблюдение и оценка в ИТСР на  СЦР могат да се направят следните изводи:</w:t>
      </w:r>
    </w:p>
    <w:p w14:paraId="31A8B09F" w14:textId="77777777" w:rsidR="00043172" w:rsidRPr="006B771A" w:rsidRDefault="00043172" w:rsidP="00FC6B9D">
      <w:pPr>
        <w:numPr>
          <w:ilvl w:val="0"/>
          <w:numId w:val="10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Приоритет 1 - </w:t>
      </w:r>
      <w:r w:rsidRPr="006B771A">
        <w:rPr>
          <w:rFonts w:eastAsia="Times New Roman" w:cs="Times New Roman"/>
          <w:b/>
          <w:bCs/>
          <w:szCs w:val="24"/>
          <w:lang w:val="bg-BG" w:eastAsia="bg-BG"/>
        </w:rPr>
        <w:t>Подкрепа за интелигентна и динамична икономика на ЮИР</w:t>
      </w:r>
    </w:p>
    <w:p w14:paraId="2F8C7FA1" w14:textId="2C1BD33D" w:rsidR="00043172" w:rsidRPr="006B771A" w:rsidRDefault="00043172" w:rsidP="00FC6B9D">
      <w:pPr>
        <w:numPr>
          <w:ilvl w:val="0"/>
          <w:numId w:val="11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БВП/човек – лева</w:t>
      </w:r>
      <w:r w:rsidR="00796907" w:rsidRPr="006B771A">
        <w:rPr>
          <w:rFonts w:cs="Times New Roman"/>
          <w:szCs w:val="24"/>
          <w:lang w:val="bg-BG"/>
        </w:rPr>
        <w:t>:</w:t>
      </w:r>
      <w:r w:rsidRPr="006B771A">
        <w:rPr>
          <w:rFonts w:cs="Times New Roman"/>
          <w:szCs w:val="24"/>
          <w:lang w:val="bg-BG"/>
        </w:rPr>
        <w:t xml:space="preserve">  </w:t>
      </w:r>
      <w:r w:rsidR="00796907" w:rsidRPr="006B771A">
        <w:rPr>
          <w:rFonts w:cs="Times New Roman"/>
          <w:szCs w:val="24"/>
          <w:lang w:val="bg-BG"/>
        </w:rPr>
        <w:t>П</w:t>
      </w:r>
      <w:r w:rsidRPr="006B771A">
        <w:rPr>
          <w:rFonts w:cs="Times New Roman"/>
          <w:szCs w:val="24"/>
          <w:lang w:val="bg-BG"/>
        </w:rPr>
        <w:t xml:space="preserve">остигнат е значителен ръст 1.8 пъти увеличение, спрямо заложеното за 2024 г. До голяма степен той се дължи на икономическият растеж, но и на намаляване на населението на региона. </w:t>
      </w:r>
    </w:p>
    <w:p w14:paraId="3C092259" w14:textId="77777777" w:rsidR="00043172" w:rsidRPr="006B771A" w:rsidRDefault="00043172" w:rsidP="00FC6B9D">
      <w:pPr>
        <w:numPr>
          <w:ilvl w:val="0"/>
          <w:numId w:val="11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 w:eastAsia="bg-BG"/>
        </w:rPr>
        <w:lastRenderedPageBreak/>
        <w:t>Иновативни предприятия от общия брой в индустрията</w:t>
      </w:r>
      <w:r w:rsidRPr="006B771A">
        <w:rPr>
          <w:rFonts w:cs="Times New Roman"/>
          <w:szCs w:val="24"/>
          <w:lang w:val="bg-BG"/>
        </w:rPr>
        <w:t xml:space="preserve"> – Не са достигнати заложените стойности в ИТСР, но разликата е малка. Икономическата ситуация налага броя на иновативните предприятия в ЮИР да нараства в следващите години.</w:t>
      </w:r>
    </w:p>
    <w:p w14:paraId="45778886" w14:textId="730ECE21" w:rsidR="00043172" w:rsidRPr="006B771A" w:rsidRDefault="00043172" w:rsidP="00FC6B9D">
      <w:pPr>
        <w:numPr>
          <w:ilvl w:val="0"/>
          <w:numId w:val="11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 w:eastAsia="bg-BG"/>
        </w:rPr>
        <w:t xml:space="preserve">Развитие на крайбрежния туризъм, </w:t>
      </w:r>
      <w:proofErr w:type="spellStart"/>
      <w:r w:rsidRPr="006B771A">
        <w:rPr>
          <w:rFonts w:eastAsia="Times New Roman" w:cs="Times New Roman"/>
          <w:szCs w:val="24"/>
          <w:lang w:val="bg-BG" w:eastAsia="bg-BG"/>
        </w:rPr>
        <w:t>леглова</w:t>
      </w:r>
      <w:proofErr w:type="spellEnd"/>
      <w:r w:rsidRPr="006B771A">
        <w:rPr>
          <w:rFonts w:eastAsia="Times New Roman" w:cs="Times New Roman"/>
          <w:szCs w:val="24"/>
          <w:lang w:val="bg-BG" w:eastAsia="bg-BG"/>
        </w:rPr>
        <w:t xml:space="preserve"> база бр.</w:t>
      </w:r>
      <w:r w:rsidR="00796907" w:rsidRPr="006B771A">
        <w:rPr>
          <w:rFonts w:cs="Times New Roman"/>
          <w:szCs w:val="24"/>
          <w:lang w:val="bg-BG"/>
        </w:rPr>
        <w:t>- Отчетът</w:t>
      </w:r>
      <w:r w:rsidRPr="006B771A">
        <w:rPr>
          <w:rFonts w:cs="Times New Roman"/>
          <w:szCs w:val="24"/>
          <w:lang w:val="bg-BG"/>
        </w:rPr>
        <w:t xml:space="preserve"> за 2024 година показва едно нарастване с над 10 000 легла спрямо заложеното в ИТСР.</w:t>
      </w:r>
    </w:p>
    <w:p w14:paraId="15BD4E81" w14:textId="77777777" w:rsidR="00043172" w:rsidRPr="006B771A" w:rsidRDefault="00043172" w:rsidP="00FC6B9D">
      <w:pPr>
        <w:numPr>
          <w:ilvl w:val="0"/>
          <w:numId w:val="11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Индекс на навлизане на цифровите технологии в икономиката и обществото – и по този показател региона има изпреварване, спрямо заложеното в ИТСР на ЮИР.</w:t>
      </w:r>
    </w:p>
    <w:p w14:paraId="1A796BD4" w14:textId="0C1674E9" w:rsidR="00043172" w:rsidRPr="006B771A" w:rsidRDefault="00043172" w:rsidP="00FC6B9D">
      <w:pPr>
        <w:numPr>
          <w:ilvl w:val="0"/>
          <w:numId w:val="11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Отчет</w:t>
      </w:r>
      <w:r w:rsidR="00796907" w:rsidRPr="006B771A">
        <w:rPr>
          <w:rFonts w:cs="Times New Roman"/>
          <w:szCs w:val="24"/>
          <w:lang w:val="bg-BG"/>
        </w:rPr>
        <w:t>ът</w:t>
      </w:r>
      <w:r w:rsidRPr="006B771A">
        <w:rPr>
          <w:rFonts w:cs="Times New Roman"/>
          <w:szCs w:val="24"/>
          <w:lang w:val="bg-BG"/>
        </w:rPr>
        <w:t xml:space="preserve"> на база информация от ИСУН е 5 броя. Дейностите са комплексни и обхващат общини от региона както и съседния СИР по отношение дейности в Черноморското крайбрежие.</w:t>
      </w:r>
    </w:p>
    <w:p w14:paraId="3F2A6A00" w14:textId="05AD0F11" w:rsidR="00043172" w:rsidRPr="006B771A" w:rsidRDefault="00043172" w:rsidP="00FC6B9D">
      <w:pPr>
        <w:numPr>
          <w:ilvl w:val="0"/>
          <w:numId w:val="10"/>
        </w:numPr>
        <w:ind w:left="0" w:firstLine="0"/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cs="Times New Roman"/>
          <w:szCs w:val="24"/>
          <w:lang w:val="bg-BG"/>
        </w:rPr>
        <w:t xml:space="preserve">По Приоритет 2 - </w:t>
      </w:r>
      <w:r w:rsidRPr="006B771A">
        <w:rPr>
          <w:rFonts w:eastAsia="Times New Roman" w:cs="Times New Roman"/>
          <w:b/>
          <w:bCs/>
          <w:szCs w:val="24"/>
          <w:lang w:val="bg-BG" w:eastAsia="bg-BG"/>
        </w:rPr>
        <w:t>Подобряване на образователнот</w:t>
      </w:r>
      <w:r w:rsidR="00796907" w:rsidRPr="006B771A">
        <w:rPr>
          <w:rFonts w:eastAsia="Times New Roman" w:cs="Times New Roman"/>
          <w:b/>
          <w:bCs/>
          <w:szCs w:val="24"/>
          <w:lang w:val="bg-BG" w:eastAsia="bg-BG"/>
        </w:rPr>
        <w:t>о</w:t>
      </w:r>
      <w:r w:rsidRPr="006B771A">
        <w:rPr>
          <w:rFonts w:eastAsia="Times New Roman" w:cs="Times New Roman"/>
          <w:b/>
          <w:bCs/>
          <w:szCs w:val="24"/>
          <w:lang w:val="bg-BG" w:eastAsia="bg-BG"/>
        </w:rPr>
        <w:t xml:space="preserve"> равнище на населението и качеството на живот в ЮИР</w:t>
      </w:r>
    </w:p>
    <w:p w14:paraId="59314E80" w14:textId="66D049CC" w:rsidR="00043172" w:rsidRPr="006B771A" w:rsidRDefault="00043172" w:rsidP="00FC6B9D">
      <w:pPr>
        <w:numPr>
          <w:ilvl w:val="0"/>
          <w:numId w:val="12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Население облагодетелствано от подобрена социална, образователна и здравна инфраструктура в малките градове и периферните селски райони в % от общото население – Положителен момент</w:t>
      </w:r>
      <w:r w:rsidR="00796907"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>е, че имаме 6% в повече от заложеното в плановия документ.</w:t>
      </w:r>
    </w:p>
    <w:p w14:paraId="5CE060A8" w14:textId="77777777" w:rsidR="00236C24" w:rsidRPr="006B771A" w:rsidRDefault="00043172" w:rsidP="00FC6B9D">
      <w:pPr>
        <w:numPr>
          <w:ilvl w:val="0"/>
          <w:numId w:val="12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 w:eastAsia="bg-BG"/>
        </w:rPr>
        <w:t xml:space="preserve">Инвестиции в образование и умение - </w:t>
      </w:r>
      <w:proofErr w:type="spellStart"/>
      <w:r w:rsidRPr="006B771A">
        <w:rPr>
          <w:rFonts w:eastAsia="Times New Roman" w:cs="Times New Roman"/>
          <w:szCs w:val="24"/>
          <w:lang w:val="bg-BG" w:eastAsia="bg-BG"/>
        </w:rPr>
        <w:t>млн.лв</w:t>
      </w:r>
      <w:proofErr w:type="spellEnd"/>
      <w:r w:rsidRPr="006B771A">
        <w:rPr>
          <w:rFonts w:cs="Times New Roman"/>
          <w:szCs w:val="24"/>
          <w:lang w:val="bg-BG"/>
        </w:rPr>
        <w:t xml:space="preserve"> - По този показател </w:t>
      </w:r>
      <w:r w:rsidR="00796907" w:rsidRPr="006B771A">
        <w:rPr>
          <w:rFonts w:cs="Times New Roman"/>
          <w:szCs w:val="24"/>
          <w:lang w:val="bg-BG"/>
        </w:rPr>
        <w:t>е изключително трудно да се дада</w:t>
      </w:r>
      <w:r w:rsidRPr="006B771A">
        <w:rPr>
          <w:rFonts w:cs="Times New Roman"/>
          <w:szCs w:val="24"/>
          <w:lang w:val="bg-BG"/>
        </w:rPr>
        <w:t xml:space="preserve">т точни данни, поради спецификата на финансиране от МОН главно за държавните и в изключителни спешни случаи за общинските училища и от друга страна от общините в това направление. Направеният опит е по годишни данни от МОН и Регионалните управления по образование и  ИСУН. Посочените 28.7 </w:t>
      </w:r>
      <w:proofErr w:type="spellStart"/>
      <w:r w:rsidRPr="006B771A">
        <w:rPr>
          <w:rFonts w:cs="Times New Roman"/>
          <w:szCs w:val="24"/>
          <w:lang w:val="bg-BG"/>
        </w:rPr>
        <w:t>млн.лв</w:t>
      </w:r>
      <w:proofErr w:type="spellEnd"/>
      <w:r w:rsidRPr="006B771A">
        <w:rPr>
          <w:rFonts w:cs="Times New Roman"/>
          <w:szCs w:val="24"/>
          <w:lang w:val="bg-BG"/>
        </w:rPr>
        <w:t>. са само за проекти в системата на образованието. Допълнително са влагани средства в основни и текущи ремонти, обновяване на базата, създаване на STEM кабинети и други.</w:t>
      </w:r>
    </w:p>
    <w:p w14:paraId="539D6FCC" w14:textId="0FB6A0F3" w:rsidR="00043172" w:rsidRPr="006B771A" w:rsidRDefault="00B15597" w:rsidP="00FC6B9D">
      <w:pPr>
        <w:numPr>
          <w:ilvl w:val="0"/>
          <w:numId w:val="12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eastAsia="Times New Roman" w:cs="Times New Roman"/>
          <w:sz w:val="20"/>
          <w:szCs w:val="20"/>
          <w:lang w:val="bg-BG" w:eastAsia="bg-BG"/>
        </w:rPr>
        <w:t xml:space="preserve"> </w:t>
      </w:r>
      <w:r w:rsidRPr="006B771A">
        <w:rPr>
          <w:rFonts w:cs="Times New Roman"/>
          <w:szCs w:val="24"/>
          <w:lang w:val="bg-BG"/>
        </w:rPr>
        <w:t xml:space="preserve">Рехабилитирана/реконструирана пътна мрежа с регионално и местно значение – км. </w:t>
      </w:r>
      <w:r w:rsidR="00791913" w:rsidRPr="006B771A">
        <w:rPr>
          <w:rFonts w:cs="Times New Roman"/>
          <w:szCs w:val="24"/>
          <w:lang w:val="bg-BG"/>
        </w:rPr>
        <w:t>-</w:t>
      </w:r>
      <w:r w:rsidR="00791913" w:rsidRPr="006B771A">
        <w:rPr>
          <w:rFonts w:eastAsia="Calibri" w:cs="Times New Roman"/>
          <w:szCs w:val="24"/>
          <w:lang w:val="bg-BG"/>
        </w:rPr>
        <w:t xml:space="preserve"> Отчетено по експертни данни изоставане. Липсва статистическа информация/ чака се от АПИ/.</w:t>
      </w:r>
    </w:p>
    <w:p w14:paraId="49F871B6" w14:textId="5B861F48" w:rsidR="00AF0EC5" w:rsidRPr="006B771A" w:rsidRDefault="00AF0EC5" w:rsidP="00FC6B9D">
      <w:pPr>
        <w:numPr>
          <w:ilvl w:val="0"/>
          <w:numId w:val="12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 w:eastAsia="bg-BG"/>
        </w:rPr>
        <w:t xml:space="preserve">Разходи за ДМА с екологично предназначение </w:t>
      </w:r>
      <w:proofErr w:type="spellStart"/>
      <w:r w:rsidRPr="006B771A">
        <w:rPr>
          <w:rFonts w:eastAsia="Times New Roman" w:cs="Times New Roman"/>
          <w:szCs w:val="24"/>
          <w:lang w:val="bg-BG" w:eastAsia="bg-BG"/>
        </w:rPr>
        <w:t>млн.лв</w:t>
      </w:r>
      <w:proofErr w:type="spellEnd"/>
      <w:r w:rsidRPr="006B771A">
        <w:rPr>
          <w:rFonts w:cs="Times New Roman"/>
          <w:szCs w:val="24"/>
          <w:lang w:val="bg-BG"/>
        </w:rPr>
        <w:t xml:space="preserve"> – Има изоставане, спрямо заложеното</w:t>
      </w:r>
      <w:r w:rsidR="00F12866" w:rsidRPr="006B771A">
        <w:rPr>
          <w:rFonts w:cs="Times New Roman"/>
          <w:szCs w:val="24"/>
          <w:lang w:val="bg-BG"/>
        </w:rPr>
        <w:t>, което вероятно се дължи на дълги процедурни правила.</w:t>
      </w:r>
    </w:p>
    <w:p w14:paraId="19FEB583" w14:textId="7A1752AD" w:rsidR="00F12866" w:rsidRPr="006B771A" w:rsidRDefault="00BD0F42" w:rsidP="00FC6B9D">
      <w:pPr>
        <w:numPr>
          <w:ilvl w:val="0"/>
          <w:numId w:val="12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eastAsia="Times New Roman" w:cs="Times New Roman"/>
          <w:iCs/>
          <w:szCs w:val="24"/>
          <w:lang w:val="bg-BG" w:bidi="bg-BG"/>
        </w:rPr>
        <w:t>Брой реализирани проекти за защита при бедствия</w:t>
      </w:r>
      <w:r w:rsidRPr="006B771A">
        <w:rPr>
          <w:rFonts w:cs="Times New Roman"/>
          <w:szCs w:val="24"/>
          <w:lang w:val="bg-BG"/>
        </w:rPr>
        <w:t xml:space="preserve"> </w:t>
      </w:r>
      <w:r w:rsidR="00504BFD" w:rsidRPr="006B771A">
        <w:rPr>
          <w:rFonts w:cs="Times New Roman"/>
          <w:szCs w:val="24"/>
          <w:lang w:val="bg-BG"/>
        </w:rPr>
        <w:t>–</w:t>
      </w:r>
      <w:r w:rsidRPr="006B771A">
        <w:rPr>
          <w:rFonts w:cs="Times New Roman"/>
          <w:szCs w:val="24"/>
          <w:lang w:val="bg-BG"/>
        </w:rPr>
        <w:t xml:space="preserve"> </w:t>
      </w:r>
      <w:r w:rsidR="00504BFD" w:rsidRPr="006B771A">
        <w:rPr>
          <w:rFonts w:cs="Times New Roman"/>
          <w:szCs w:val="24"/>
          <w:lang w:val="bg-BG"/>
        </w:rPr>
        <w:t>Има пълно изпълнение на броя на заложените проекти по мярката.</w:t>
      </w:r>
    </w:p>
    <w:p w14:paraId="20445FAE" w14:textId="5E90D22B" w:rsidR="00504BFD" w:rsidRPr="006B771A" w:rsidRDefault="00C960CA" w:rsidP="00FC6B9D">
      <w:pPr>
        <w:numPr>
          <w:ilvl w:val="0"/>
          <w:numId w:val="10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приоритет 3 </w:t>
      </w:r>
      <w:r w:rsidRPr="006B771A">
        <w:rPr>
          <w:rFonts w:eastAsia="Times New Roman" w:cs="Times New Roman"/>
          <w:b/>
          <w:bCs/>
          <w:szCs w:val="24"/>
          <w:lang w:val="bg-BG" w:eastAsia="bg-BG"/>
        </w:rPr>
        <w:t>Териториално сближаване и интегрирано развитие на градските, селските и крайбрежните райони</w:t>
      </w:r>
      <w:r w:rsidRPr="006B771A">
        <w:rPr>
          <w:rFonts w:eastAsia="Times New Roman" w:cs="Times New Roman"/>
          <w:szCs w:val="24"/>
          <w:lang w:val="bg-BG" w:eastAsia="bg-BG"/>
        </w:rPr>
        <w:t> </w:t>
      </w:r>
    </w:p>
    <w:p w14:paraId="4D6A4AAB" w14:textId="6212EBAA" w:rsidR="00C40094" w:rsidRPr="006B771A" w:rsidRDefault="00C40094" w:rsidP="00FC6B9D">
      <w:pPr>
        <w:numPr>
          <w:ilvl w:val="0"/>
          <w:numId w:val="57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Население живеещо в територии с реализирани планове за градско възстановяване и развитие –брой</w:t>
      </w:r>
      <w:r w:rsidRPr="006B771A">
        <w:rPr>
          <w:rFonts w:cs="Times New Roman"/>
          <w:szCs w:val="24"/>
          <w:lang w:val="bg-BG"/>
        </w:rPr>
        <w:t xml:space="preserve"> – Поради демографския срив, броя на населението на градове от региона е по-малко от заложеното</w:t>
      </w:r>
      <w:r w:rsidR="005247FB" w:rsidRPr="006B771A">
        <w:rPr>
          <w:rFonts w:cs="Times New Roman"/>
          <w:szCs w:val="24"/>
          <w:lang w:val="bg-BG"/>
        </w:rPr>
        <w:t>.</w:t>
      </w:r>
    </w:p>
    <w:p w14:paraId="32C59C88" w14:textId="7CFECA00" w:rsidR="005247FB" w:rsidRPr="006B771A" w:rsidRDefault="005247FB" w:rsidP="00FC6B9D">
      <w:pPr>
        <w:numPr>
          <w:ilvl w:val="0"/>
          <w:numId w:val="57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Относителен дял от населението обхванато от планове за интегрирано развитие на общини</w:t>
      </w:r>
      <w:r w:rsidRPr="006B771A">
        <w:rPr>
          <w:rFonts w:cs="Times New Roman"/>
          <w:szCs w:val="24"/>
          <w:lang w:val="bg-BG"/>
        </w:rPr>
        <w:t xml:space="preserve"> – Има пълно покриване на заложения дял население</w:t>
      </w:r>
      <w:r w:rsidR="00141A51" w:rsidRPr="006B771A">
        <w:rPr>
          <w:rFonts w:cs="Times New Roman"/>
          <w:szCs w:val="24"/>
          <w:lang w:val="bg-BG"/>
        </w:rPr>
        <w:t xml:space="preserve">, без значение, че е налице </w:t>
      </w:r>
      <w:proofErr w:type="spellStart"/>
      <w:r w:rsidR="002502D7" w:rsidRPr="006B771A">
        <w:rPr>
          <w:rFonts w:cs="Times New Roman"/>
          <w:szCs w:val="24"/>
          <w:lang w:val="bg-BG"/>
        </w:rPr>
        <w:t>посевместно</w:t>
      </w:r>
      <w:proofErr w:type="spellEnd"/>
      <w:r w:rsidR="002502D7" w:rsidRPr="006B771A">
        <w:rPr>
          <w:rFonts w:cs="Times New Roman"/>
          <w:szCs w:val="24"/>
          <w:lang w:val="bg-BG"/>
        </w:rPr>
        <w:t xml:space="preserve"> намаление на населението на съставните области и общини от Югоизточния регион.</w:t>
      </w:r>
    </w:p>
    <w:p w14:paraId="59D6C325" w14:textId="1123C60E" w:rsidR="00043172" w:rsidRPr="006B771A" w:rsidRDefault="00395640" w:rsidP="00FC6B9D">
      <w:pPr>
        <w:tabs>
          <w:tab w:val="left" w:pos="-4395"/>
        </w:tabs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3.</w:t>
      </w:r>
      <w:r w:rsidR="00043172" w:rsidRPr="006B771A">
        <w:rPr>
          <w:rFonts w:cs="Times New Roman"/>
          <w:szCs w:val="24"/>
          <w:lang w:val="bg-BG"/>
        </w:rPr>
        <w:t>Брой проекти за трансгранично сътрудничество – Тече процедура по обявяване и набиране на проекти</w:t>
      </w:r>
    </w:p>
    <w:p w14:paraId="4C392A54" w14:textId="77777777" w:rsidR="00796907" w:rsidRPr="006B771A" w:rsidRDefault="00043172" w:rsidP="00FC6B9D">
      <w:pPr>
        <w:numPr>
          <w:ilvl w:val="0"/>
          <w:numId w:val="13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lastRenderedPageBreak/>
        <w:t xml:space="preserve">Индекс за регионална конкурентоспособност - Индексът измерва, с богат набор от показатели, способността на даден регион да предложи привлекателна среда за фирмите и жителите да живеят и работят. Най-общо тези показатели включват наблюдение и оценка на: </w:t>
      </w:r>
    </w:p>
    <w:p w14:paraId="37DA2DBE" w14:textId="08714A17" w:rsidR="00796907" w:rsidRPr="006B771A" w:rsidRDefault="00043172" w:rsidP="00FC6B9D">
      <w:pPr>
        <w:pStyle w:val="ListParagraph"/>
        <w:numPr>
          <w:ilvl w:val="0"/>
          <w:numId w:val="56"/>
        </w:numPr>
        <w:ind w:left="0" w:firstLine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 xml:space="preserve">Основен </w:t>
      </w:r>
      <w:proofErr w:type="spellStart"/>
      <w:r w:rsidRPr="006B771A">
        <w:rPr>
          <w:rFonts w:cs="Times New Roman"/>
          <w:b/>
          <w:szCs w:val="24"/>
          <w:lang w:val="bg-BG"/>
        </w:rPr>
        <w:t>подиндекс</w:t>
      </w:r>
      <w:proofErr w:type="spellEnd"/>
      <w:r w:rsidRPr="006B771A">
        <w:rPr>
          <w:rFonts w:cs="Times New Roman"/>
          <w:szCs w:val="24"/>
          <w:lang w:val="bg-BG"/>
        </w:rPr>
        <w:t xml:space="preserve"> –</w:t>
      </w:r>
      <w:r w:rsidR="004163C6"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>Институции,</w:t>
      </w:r>
      <w:r w:rsidR="00796907"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>Макроикономика,</w:t>
      </w:r>
      <w:r w:rsidR="00796907"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>Инфраструктура,</w:t>
      </w:r>
      <w:r w:rsidR="00796907"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>Здравеопазване,</w:t>
      </w:r>
      <w:r w:rsidR="00796907" w:rsidRPr="006B771A">
        <w:rPr>
          <w:rFonts w:cs="Times New Roman"/>
          <w:szCs w:val="24"/>
          <w:lang w:val="bg-BG"/>
        </w:rPr>
        <w:t xml:space="preserve"> </w:t>
      </w:r>
      <w:r w:rsidRPr="006B771A">
        <w:rPr>
          <w:rFonts w:cs="Times New Roman"/>
          <w:szCs w:val="24"/>
          <w:lang w:val="bg-BG"/>
        </w:rPr>
        <w:t xml:space="preserve">Основно образование;   </w:t>
      </w:r>
    </w:p>
    <w:p w14:paraId="1F093AB6" w14:textId="5894F0D3" w:rsidR="00043172" w:rsidRPr="006B771A" w:rsidRDefault="004163C6" w:rsidP="00FC6B9D">
      <w:pPr>
        <w:pStyle w:val="ListParagraph"/>
        <w:numPr>
          <w:ilvl w:val="0"/>
          <w:numId w:val="56"/>
        </w:numPr>
        <w:ind w:left="0" w:firstLine="0"/>
        <w:jc w:val="both"/>
        <w:rPr>
          <w:rFonts w:cs="Times New Roman"/>
          <w:szCs w:val="24"/>
          <w:lang w:val="bg-BG"/>
        </w:rPr>
      </w:pPr>
      <w:proofErr w:type="spellStart"/>
      <w:r w:rsidRPr="006B771A">
        <w:rPr>
          <w:rFonts w:cs="Times New Roman"/>
          <w:szCs w:val="24"/>
          <w:lang w:val="bg-BG"/>
        </w:rPr>
        <w:t>Подиндекс</w:t>
      </w:r>
      <w:proofErr w:type="spellEnd"/>
      <w:r w:rsidRPr="006B771A">
        <w:rPr>
          <w:rFonts w:cs="Times New Roman"/>
          <w:szCs w:val="24"/>
          <w:lang w:val="bg-BG"/>
        </w:rPr>
        <w:t xml:space="preserve"> за ефективност -</w:t>
      </w:r>
      <w:r w:rsidR="00043172" w:rsidRPr="006B771A">
        <w:rPr>
          <w:rFonts w:cs="Times New Roman"/>
          <w:szCs w:val="24"/>
          <w:lang w:val="bg-BG"/>
        </w:rPr>
        <w:t xml:space="preserve"> Висше образование и образование през целия живот, Пазар на </w:t>
      </w:r>
      <w:proofErr w:type="spellStart"/>
      <w:r w:rsidR="00043172" w:rsidRPr="006B771A">
        <w:rPr>
          <w:rFonts w:cs="Times New Roman"/>
          <w:szCs w:val="24"/>
          <w:lang w:val="bg-BG"/>
        </w:rPr>
        <w:t>труда,Размер</w:t>
      </w:r>
      <w:proofErr w:type="spellEnd"/>
      <w:r w:rsidR="00043172" w:rsidRPr="006B771A">
        <w:rPr>
          <w:rFonts w:cs="Times New Roman"/>
          <w:szCs w:val="24"/>
          <w:lang w:val="bg-BG"/>
        </w:rPr>
        <w:t xml:space="preserve"> на пазара; </w:t>
      </w:r>
      <w:proofErr w:type="spellStart"/>
      <w:r w:rsidR="00043172" w:rsidRPr="006B771A">
        <w:rPr>
          <w:rFonts w:cs="Times New Roman"/>
          <w:b/>
          <w:szCs w:val="24"/>
          <w:lang w:val="bg-BG"/>
        </w:rPr>
        <w:t>Подиндекс</w:t>
      </w:r>
      <w:proofErr w:type="spellEnd"/>
      <w:r w:rsidR="00043172" w:rsidRPr="006B771A">
        <w:rPr>
          <w:rFonts w:cs="Times New Roman"/>
          <w:b/>
          <w:szCs w:val="24"/>
          <w:lang w:val="bg-BG"/>
        </w:rPr>
        <w:t xml:space="preserve"> на иновации</w:t>
      </w:r>
      <w:r w:rsidR="00043172" w:rsidRPr="006B771A">
        <w:rPr>
          <w:rFonts w:cs="Times New Roman"/>
          <w:szCs w:val="24"/>
          <w:lang w:val="bg-BG"/>
        </w:rPr>
        <w:t>- Технологична готовност, Усъвършенстване на бизнеса, Иновации.</w:t>
      </w:r>
    </w:p>
    <w:p w14:paraId="401E0A8B" w14:textId="77777777" w:rsidR="00043172" w:rsidRPr="006B771A" w:rsidRDefault="00043172" w:rsidP="00FC6B9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Този индекс обявен 2022 година е с нов измерител/дименсия/, но трябва да кажем, че региона макар бавно подобрява своите показатели, но изостава значително спрямо средното за Европейския съюз и този на България.</w:t>
      </w:r>
    </w:p>
    <w:p w14:paraId="728914BF" w14:textId="1F4A32C4" w:rsidR="00043172" w:rsidRPr="006B771A" w:rsidRDefault="00043172" w:rsidP="00FC6B9D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Трансформирането на индекса на регионална конкурентоспособност (RCI) от 2017 г. към 2022 г. е </w:t>
      </w:r>
      <w:r w:rsidRPr="006B771A">
        <w:rPr>
          <w:rFonts w:cs="Times New Roman"/>
          <w:b/>
          <w:bCs/>
          <w:szCs w:val="24"/>
          <w:lang w:val="bg-BG"/>
        </w:rPr>
        <w:t>невъзможно директно, защото Европейската комисия публикува изцяло нова, преработена методология (RCI 2.0) за 2022 г., която е фундаментално различна</w:t>
      </w:r>
      <w:r w:rsidRPr="006B771A">
        <w:rPr>
          <w:rFonts w:cs="Times New Roman"/>
          <w:szCs w:val="24"/>
          <w:lang w:val="bg-BG"/>
        </w:rPr>
        <w:t xml:space="preserve"> от старата, което прави данните несъвместими</w:t>
      </w:r>
    </w:p>
    <w:p w14:paraId="2B8F4E32" w14:textId="77777777" w:rsidR="00FC6B9D" w:rsidRPr="006B771A" w:rsidRDefault="00FC6B9D" w:rsidP="00FC6B9D">
      <w:pPr>
        <w:jc w:val="both"/>
        <w:rPr>
          <w:rFonts w:cs="Times New Roman"/>
          <w:b/>
          <w:bCs/>
          <w:szCs w:val="24"/>
          <w:lang w:val="bg-BG"/>
        </w:rPr>
      </w:pPr>
    </w:p>
    <w:p w14:paraId="0FEDD2BC" w14:textId="61FF7154" w:rsidR="00043172" w:rsidRPr="006B771A" w:rsidRDefault="00FC6B9D" w:rsidP="00FC6B9D">
      <w:pPr>
        <w:jc w:val="center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РЕЗУЛТАТ ОТ НАБЛЮДЕНИЕТО НА ПИРО НА ОБЩИНИ</w:t>
      </w:r>
      <w:r w:rsidRPr="006B771A">
        <w:rPr>
          <w:rFonts w:cs="Times New Roman"/>
          <w:b/>
          <w:bCs/>
          <w:szCs w:val="24"/>
          <w:lang w:val="bg-BG"/>
        </w:rPr>
        <w:br/>
        <w:t>ОБЛАСТНИ ЦЕНТРОВЕ</w:t>
      </w:r>
    </w:p>
    <w:p w14:paraId="31BA26C7" w14:textId="6BA6A6B1" w:rsidR="00043172" w:rsidRPr="004E1E11" w:rsidRDefault="004E1E11" w:rsidP="004E1E11">
      <w:pPr>
        <w:pStyle w:val="Heading2"/>
        <w:rPr>
          <w:rFonts w:cs="Times New Roman"/>
          <w:lang w:val="bg-BG"/>
        </w:rPr>
      </w:pPr>
      <w:bookmarkStart w:id="45" w:name="_GoBack"/>
      <w:r w:rsidRPr="004E1E11">
        <w:rPr>
          <w:rFonts w:cs="Times New Roman"/>
          <w:lang w:val="bg-BG"/>
        </w:rPr>
        <w:t>Община Бургас</w:t>
      </w:r>
    </w:p>
    <w:bookmarkEnd w:id="45"/>
    <w:p w14:paraId="72F20966" w14:textId="135EDDC9" w:rsidR="00F678AE" w:rsidRPr="006B771A" w:rsidRDefault="00F678AE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Годишна оценка 2024 г.</w:t>
      </w:r>
    </w:p>
    <w:p w14:paraId="4D6E67C6" w14:textId="718769C8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Финансово изпълнение – проценти </w:t>
      </w:r>
    </w:p>
    <w:p w14:paraId="1F8FFBB6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Анализът показва, че през третата година от изпълнението на ПИРО общото изпълнение на индикативния финансов план е 10,02 % от планираното.</w:t>
      </w:r>
    </w:p>
    <w:p w14:paraId="71B8345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„Изпълнени са проекти и дейности на обща стойност 72 047 хил. лв.“ </w:t>
      </w:r>
    </w:p>
    <w:p w14:paraId="42BD6C96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Проекти – статус (брой / етап)</w:t>
      </w:r>
    </w:p>
    <w:p w14:paraId="77FB9520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„Към момента на изготвяне на доклада са подписани договори за финансиране на няколко проекта. Реалното им изпълнение предстои през 2025 г.“ </w:t>
      </w:r>
    </w:p>
    <w:p w14:paraId="0994D64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„В процес на изпълнение са проекти, резултатите от които предстои да бъдат отчетени през следващия годишен доклад.“ </w:t>
      </w:r>
    </w:p>
    <w:p w14:paraId="2DED19C4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„Изпълнените проекти показват добра резултатност в изпълнението на ПИРО, тъй като имат пълно съответствие със стратегическата рамка.“ </w:t>
      </w:r>
    </w:p>
    <w:p w14:paraId="7DAA027C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Реализация на проекти и финансово изпълнение – обобщена оценка</w:t>
      </w:r>
    </w:p>
    <w:p w14:paraId="7E2E5A2F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В Годишния доклад за изпълнение на ПИРО на община Бургас за 2024 г. напредъкът по изпълнението на плана се отчита чрез финансовото изпълнение и статуса на реализираните и текущите проекти. През третата година от изпълнението </w:t>
      </w:r>
      <w:r w:rsidRPr="006B771A">
        <w:rPr>
          <w:rFonts w:cs="Times New Roman"/>
          <w:b/>
          <w:bCs/>
          <w:szCs w:val="24"/>
          <w:lang w:val="bg-BG"/>
        </w:rPr>
        <w:t>общото изпълнение на индикативния финансов план възлиза на 10,02 % от планираното</w:t>
      </w:r>
      <w:r w:rsidRPr="006B771A">
        <w:rPr>
          <w:rFonts w:cs="Times New Roman"/>
          <w:szCs w:val="24"/>
          <w:lang w:val="bg-BG"/>
        </w:rPr>
        <w:t xml:space="preserve">, като </w:t>
      </w:r>
      <w:r w:rsidRPr="006B771A">
        <w:rPr>
          <w:rFonts w:cs="Times New Roman"/>
          <w:b/>
          <w:bCs/>
          <w:szCs w:val="24"/>
          <w:lang w:val="bg-BG"/>
        </w:rPr>
        <w:t>са изпълнени проекти и дейности на обща стойност 72 047 хил. лв.</w:t>
      </w:r>
    </w:p>
    <w:p w14:paraId="5346C91D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lastRenderedPageBreak/>
        <w:t xml:space="preserve">Към момента на изготвяне на доклада са </w:t>
      </w:r>
      <w:r w:rsidRPr="006B771A">
        <w:rPr>
          <w:rFonts w:cs="Times New Roman"/>
          <w:b/>
          <w:bCs/>
          <w:szCs w:val="24"/>
          <w:lang w:val="bg-BG"/>
        </w:rPr>
        <w:t>подписани договори за финансиране на няколко проекта</w:t>
      </w:r>
      <w:r w:rsidRPr="006B771A">
        <w:rPr>
          <w:rFonts w:cs="Times New Roman"/>
          <w:szCs w:val="24"/>
          <w:lang w:val="bg-BG"/>
        </w:rPr>
        <w:t xml:space="preserve">, като реалното им изпълнение предстои през 2025 г. Наред с това </w:t>
      </w:r>
      <w:r w:rsidRPr="006B771A">
        <w:rPr>
          <w:rFonts w:cs="Times New Roman"/>
          <w:b/>
          <w:bCs/>
          <w:szCs w:val="24"/>
          <w:lang w:val="bg-BG"/>
        </w:rPr>
        <w:t>в процес на изпълнение са проекти</w:t>
      </w:r>
      <w:r w:rsidRPr="006B771A">
        <w:rPr>
          <w:rFonts w:cs="Times New Roman"/>
          <w:szCs w:val="24"/>
          <w:lang w:val="bg-BG"/>
        </w:rPr>
        <w:t xml:space="preserve">, резултатите от които ще бъдат отчетени в следващия годишен доклад. Изпълнените проекти показват </w:t>
      </w:r>
      <w:r w:rsidRPr="006B771A">
        <w:rPr>
          <w:rFonts w:cs="Times New Roman"/>
          <w:b/>
          <w:bCs/>
          <w:szCs w:val="24"/>
          <w:lang w:val="bg-BG"/>
        </w:rPr>
        <w:t>добра резултатност и пълно съответствие със стратегическата рамка</w:t>
      </w:r>
      <w:r w:rsidRPr="006B771A">
        <w:rPr>
          <w:rFonts w:cs="Times New Roman"/>
          <w:szCs w:val="24"/>
          <w:lang w:val="bg-BG"/>
        </w:rPr>
        <w:t xml:space="preserve"> на ПИРО и допринасят за постигане на заложените цели и мерки.</w:t>
      </w:r>
    </w:p>
    <w:p w14:paraId="5D9E4A1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Посочените проценти и стойности отразяват финансовото и проектното изпълнение на ПИРО и не следва да се тълкуват като проценти на изпълнение на стратегическите и специфичните цели, които се оценяват чрез система от индикатори.</w:t>
      </w:r>
    </w:p>
    <w:p w14:paraId="7EC99998" w14:textId="77777777" w:rsidR="00FC6B9D" w:rsidRPr="006B771A" w:rsidRDefault="00FC6B9D" w:rsidP="00043172">
      <w:pPr>
        <w:jc w:val="both"/>
        <w:rPr>
          <w:rFonts w:cs="Times New Roman"/>
          <w:szCs w:val="24"/>
          <w:lang w:val="bg-BG"/>
        </w:rPr>
      </w:pPr>
    </w:p>
    <w:p w14:paraId="1C8DCF38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ПРОЦЕС ЗА ИЗСЛЕДВАНЕ НА НАПРЕДЪКА ПО ПИРО Община Бургас </w:t>
      </w:r>
    </w:p>
    <w:p w14:paraId="222DA32B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1. Източници на информация</w:t>
      </w:r>
    </w:p>
    <w:p w14:paraId="4BD97652" w14:textId="7CF2D0D5" w:rsidR="00043172" w:rsidRDefault="00043172" w:rsidP="00043172">
      <w:pPr>
        <w:tabs>
          <w:tab w:val="num" w:pos="720"/>
        </w:tabs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Процесът на изследване на напредъка по изпълнението на ПИРО на община Бургас се основава на Годишен доклад за изпълнение на ПИРО на община Бургас за 2024</w:t>
      </w:r>
      <w:r w:rsidR="00FC6B9D" w:rsidRPr="006B771A">
        <w:rPr>
          <w:rFonts w:cs="Times New Roman"/>
          <w:lang w:val="bg-BG"/>
        </w:rPr>
        <w:t> </w:t>
      </w:r>
      <w:r w:rsidRPr="006B771A">
        <w:rPr>
          <w:rFonts w:cs="Times New Roman"/>
          <w:szCs w:val="24"/>
          <w:lang w:val="bg-BG"/>
        </w:rPr>
        <w:t xml:space="preserve">г.; Програма за реализация на ПИРО и приложените към нея индикативни финансови таблици; Таблици с индикатори за наблюдение; Публикувана информация на интернет страницата на община Бургас и в ИСУН; Допълнителни приложения, съдържащи списъци с реализирани и текущи проекти. Използвани са </w:t>
      </w:r>
      <w:r w:rsidRPr="006B771A">
        <w:rPr>
          <w:rFonts w:cs="Times New Roman"/>
          <w:b/>
          <w:bCs/>
          <w:szCs w:val="24"/>
          <w:lang w:val="bg-BG"/>
        </w:rPr>
        <w:t>само официално отчетени данни</w:t>
      </w:r>
      <w:r w:rsidRPr="006B771A">
        <w:rPr>
          <w:rFonts w:cs="Times New Roman"/>
          <w:szCs w:val="24"/>
          <w:lang w:val="bg-BG"/>
        </w:rPr>
        <w:t>.</w:t>
      </w:r>
    </w:p>
    <w:p w14:paraId="0A42694D" w14:textId="77777777" w:rsidR="00164F61" w:rsidRPr="006B771A" w:rsidRDefault="00164F61" w:rsidP="00043172">
      <w:pPr>
        <w:tabs>
          <w:tab w:val="num" w:pos="720"/>
        </w:tabs>
        <w:jc w:val="both"/>
        <w:rPr>
          <w:rFonts w:cs="Times New Roman"/>
          <w:szCs w:val="24"/>
          <w:lang w:val="bg-BG"/>
        </w:rPr>
      </w:pPr>
    </w:p>
    <w:p w14:paraId="5468173C" w14:textId="281FE0E4" w:rsidR="00043172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СТРАТЕГИЧЕСКА РАМКА НА ПИРО – ЦЕЛИ И ПРИОРИТЕТИ</w:t>
      </w:r>
    </w:p>
    <w:p w14:paraId="6A035395" w14:textId="77777777" w:rsidR="00164F61" w:rsidRPr="006B771A" w:rsidRDefault="00164F61" w:rsidP="00043172">
      <w:pPr>
        <w:jc w:val="both"/>
        <w:rPr>
          <w:rFonts w:cs="Times New Roman"/>
          <w:b/>
          <w:bCs/>
          <w:szCs w:val="24"/>
          <w:lang w:val="bg-BG"/>
        </w:rPr>
      </w:pPr>
    </w:p>
    <w:p w14:paraId="38503722" w14:textId="7A1350B5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СТРАТЕГИЧЕСКА ЦЕЛ 1</w:t>
      </w:r>
      <w:r w:rsidR="00512778" w:rsidRPr="006B771A">
        <w:rPr>
          <w:rFonts w:cs="Times New Roman"/>
          <w:b/>
          <w:bCs/>
          <w:szCs w:val="24"/>
          <w:lang w:val="bg-BG"/>
        </w:rPr>
        <w:t xml:space="preserve"> </w:t>
      </w:r>
      <w:r w:rsidR="0015575B" w:rsidRPr="006B771A">
        <w:rPr>
          <w:rFonts w:cs="Times New Roman"/>
          <w:b/>
          <w:bCs/>
          <w:szCs w:val="24"/>
          <w:lang w:val="bg-BG"/>
        </w:rPr>
        <w:t>УСКОРЯВАНЕ НА СОЦИАЛНО- ИКОНОМИЧЕСКОТО РАЗВИТИЕ НА ОБЩИНАТА ЧРЕЗ КОМПЛЕКСНО ИНТЕГРИРАНО ВЪЗДЕЙСТВИЕ, ИНТЕРВЕНЦИИ И ЦЕЛЕВИ ИНВЕСТИЦИИ ВЪРХУ ИКОНОМИЧЕСКАТА ЕКОСИСТЕМА НА ОБЩИНАТА</w:t>
      </w:r>
    </w:p>
    <w:p w14:paraId="785FE120" w14:textId="729B00B7" w:rsidR="00043172" w:rsidRPr="006B771A" w:rsidRDefault="007E4158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Приоритет </w:t>
      </w:r>
      <w:r w:rsidR="00043172" w:rsidRPr="006B771A">
        <w:rPr>
          <w:rFonts w:cs="Times New Roman"/>
          <w:b/>
          <w:bCs/>
          <w:szCs w:val="24"/>
          <w:lang w:val="bg-BG"/>
        </w:rPr>
        <w:t xml:space="preserve">1 </w:t>
      </w:r>
      <w:r w:rsidR="00C97FF5" w:rsidRPr="006B771A">
        <w:rPr>
          <w:rFonts w:cs="Times New Roman"/>
          <w:b/>
          <w:bCs/>
          <w:szCs w:val="24"/>
          <w:lang w:val="bg-BG"/>
        </w:rPr>
        <w:t>Бургас генерира устойчив растеж. Ускорено развитие на местната икономическа екосистема</w:t>
      </w:r>
    </w:p>
    <w:p w14:paraId="114C774C" w14:textId="3A0BFC10" w:rsidR="00043172" w:rsidRPr="006B771A" w:rsidRDefault="00C97FF5" w:rsidP="00C97FF5">
      <w:pPr>
        <w:numPr>
          <w:ilvl w:val="0"/>
          <w:numId w:val="14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Мярка 1.1</w:t>
      </w:r>
      <w:r w:rsidR="00043172" w:rsidRPr="006B771A">
        <w:rPr>
          <w:rFonts w:cs="Times New Roman"/>
          <w:szCs w:val="24"/>
          <w:lang w:val="bg-BG"/>
        </w:rPr>
        <w:t xml:space="preserve"> – </w:t>
      </w:r>
      <w:r w:rsidRPr="006B771A">
        <w:rPr>
          <w:rFonts w:cs="Times New Roman"/>
          <w:szCs w:val="24"/>
          <w:lang w:val="bg-BG"/>
        </w:rPr>
        <w:t>Ефективен процес за изграждане и развитие на предприемачески потенциал, внедряване на иновации и модерни технологии</w:t>
      </w:r>
    </w:p>
    <w:p w14:paraId="3D895D06" w14:textId="3CE19EB6" w:rsidR="00043172" w:rsidRPr="006B771A" w:rsidRDefault="00C97FF5" w:rsidP="00C97FF5">
      <w:pPr>
        <w:numPr>
          <w:ilvl w:val="0"/>
          <w:numId w:val="14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Мярка 1.</w:t>
      </w:r>
      <w:r w:rsidR="00043172" w:rsidRPr="006B771A">
        <w:rPr>
          <w:rFonts w:cs="Times New Roman"/>
          <w:szCs w:val="24"/>
          <w:lang w:val="bg-BG"/>
        </w:rPr>
        <w:t xml:space="preserve">2 – </w:t>
      </w:r>
      <w:r w:rsidRPr="006B771A">
        <w:rPr>
          <w:rFonts w:cs="Times New Roman"/>
          <w:szCs w:val="24"/>
          <w:lang w:val="bg-BG"/>
        </w:rPr>
        <w:t>Подобряване на инфраструктурата за насърчаване на икономическата активност, преход към кръгова икономика и справедлив енергиен преход</w:t>
      </w:r>
    </w:p>
    <w:p w14:paraId="3692831C" w14:textId="557B96F8" w:rsidR="00C97FF5" w:rsidRPr="006B771A" w:rsidRDefault="00C97FF5" w:rsidP="00C97FF5">
      <w:pPr>
        <w:numPr>
          <w:ilvl w:val="0"/>
          <w:numId w:val="14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Мярка 1.3 – Подобряване на научноизследователския потенциал</w:t>
      </w:r>
    </w:p>
    <w:p w14:paraId="59C294C8" w14:textId="516C3033" w:rsidR="00043172" w:rsidRPr="006B771A" w:rsidRDefault="00C97FF5" w:rsidP="00043172">
      <w:pPr>
        <w:numPr>
          <w:ilvl w:val="0"/>
          <w:numId w:val="14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Мярка 1.4 – Развитие на секторите от синята икономика</w:t>
      </w:r>
    </w:p>
    <w:p w14:paraId="42F20088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590B43B6" w14:textId="6B853166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СТРАТЕГИЧЕСКА ЦЕЛ 2 </w:t>
      </w:r>
      <w:r w:rsidR="00E3150E" w:rsidRPr="006B771A">
        <w:rPr>
          <w:rFonts w:cs="Times New Roman"/>
          <w:b/>
          <w:bCs/>
          <w:szCs w:val="24"/>
          <w:lang w:val="bg-BG"/>
        </w:rPr>
        <w:t>УСТОЙЧИВО ПОДОБРЯВАНЕ НА КАЧЕСТВОТО НА ЖИВОТ НА МЕСТНАТА ОБЩНОСТ И СМЕКЧАВАНЕ НА ВЪТРЕШНООБЩИНСКИТЕ ДИСБАЛАНСИ В ДОСТЪПА ДО КРИТИЧНИ ОБЩЕСТВЕНИ УСЛУГИ (ВКЛ. ЗДРАВЕОПАЗВАНЕ И ОБРАЗОВАНИЕ)</w:t>
      </w:r>
    </w:p>
    <w:p w14:paraId="203182F2" w14:textId="03324693" w:rsidR="00043172" w:rsidRPr="006B771A" w:rsidRDefault="004501A3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lastRenderedPageBreak/>
        <w:t>Приоритет 2 Бургас създава образование за бъдещето. Център на иновативно и качествено образование</w:t>
      </w:r>
    </w:p>
    <w:p w14:paraId="267951FC" w14:textId="5F0962DD" w:rsidR="00043172" w:rsidRPr="006B771A" w:rsidRDefault="004501A3" w:rsidP="004501A3">
      <w:pPr>
        <w:numPr>
          <w:ilvl w:val="0"/>
          <w:numId w:val="16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Мярка 2.1</w:t>
      </w:r>
      <w:r w:rsidR="00043172" w:rsidRPr="006B771A">
        <w:rPr>
          <w:rFonts w:cs="Times New Roman"/>
          <w:szCs w:val="24"/>
          <w:lang w:val="bg-BG"/>
        </w:rPr>
        <w:t xml:space="preserve"> – </w:t>
      </w:r>
      <w:r w:rsidRPr="006B771A">
        <w:rPr>
          <w:rFonts w:cs="Times New Roman"/>
          <w:szCs w:val="24"/>
          <w:lang w:val="bg-BG"/>
        </w:rPr>
        <w:t>Качествена среда, ефективен и приобщаващ образователен процес</w:t>
      </w:r>
    </w:p>
    <w:p w14:paraId="174B02BF" w14:textId="707416FA" w:rsidR="00043172" w:rsidRPr="006B771A" w:rsidRDefault="004501A3" w:rsidP="004501A3">
      <w:pPr>
        <w:numPr>
          <w:ilvl w:val="0"/>
          <w:numId w:val="16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Мярка 2.</w:t>
      </w:r>
      <w:r w:rsidR="00043172" w:rsidRPr="006B771A">
        <w:rPr>
          <w:rFonts w:cs="Times New Roman"/>
          <w:szCs w:val="24"/>
          <w:lang w:val="bg-BG"/>
        </w:rPr>
        <w:t xml:space="preserve">2 – </w:t>
      </w:r>
      <w:r w:rsidRPr="006B771A">
        <w:rPr>
          <w:rFonts w:cs="Times New Roman"/>
          <w:szCs w:val="24"/>
          <w:lang w:val="bg-BG"/>
        </w:rPr>
        <w:t>Насърчаване обвързаността на образованието и пазара на труда</w:t>
      </w:r>
    </w:p>
    <w:p w14:paraId="0150D0E7" w14:textId="65D51AE5" w:rsidR="004501A3" w:rsidRPr="006B771A" w:rsidRDefault="004501A3" w:rsidP="004501A3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Приоритет 3</w:t>
      </w:r>
      <w:r w:rsidR="00043172" w:rsidRPr="006B771A">
        <w:rPr>
          <w:rFonts w:cs="Times New Roman"/>
          <w:b/>
          <w:bCs/>
          <w:szCs w:val="24"/>
          <w:lang w:val="bg-BG"/>
        </w:rPr>
        <w:t xml:space="preserve"> </w:t>
      </w:r>
      <w:r w:rsidRPr="006B771A">
        <w:rPr>
          <w:rFonts w:cs="Times New Roman"/>
          <w:b/>
          <w:bCs/>
          <w:szCs w:val="24"/>
          <w:lang w:val="bg-BG"/>
        </w:rPr>
        <w:t xml:space="preserve">Бургас инвестира за здраве. Модел за интегрирани и достъпни здравни и социални грижи </w:t>
      </w:r>
    </w:p>
    <w:p w14:paraId="45399AC2" w14:textId="6AEAC5C7" w:rsidR="00043172" w:rsidRPr="006B771A" w:rsidRDefault="00043172" w:rsidP="004501A3">
      <w:pPr>
        <w:numPr>
          <w:ilvl w:val="0"/>
          <w:numId w:val="17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Мярка </w:t>
      </w:r>
      <w:r w:rsidR="004501A3" w:rsidRPr="006B771A">
        <w:rPr>
          <w:rFonts w:cs="Times New Roman"/>
          <w:szCs w:val="24"/>
          <w:lang w:val="bg-BG"/>
        </w:rPr>
        <w:t>3.1 – Обновяване и модернизация на материално - техническата база на обектите на здравната инфраструктура</w:t>
      </w:r>
    </w:p>
    <w:p w14:paraId="4DF2D2DA" w14:textId="43106D83" w:rsidR="00043172" w:rsidRPr="006B771A" w:rsidRDefault="00043172" w:rsidP="004501A3">
      <w:pPr>
        <w:numPr>
          <w:ilvl w:val="0"/>
          <w:numId w:val="17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Мярка </w:t>
      </w:r>
      <w:r w:rsidR="004501A3" w:rsidRPr="006B771A">
        <w:rPr>
          <w:rFonts w:cs="Times New Roman"/>
          <w:szCs w:val="24"/>
          <w:lang w:val="bg-BG"/>
        </w:rPr>
        <w:t>3.2 – Равен достъп до качествени здравни услуги</w:t>
      </w:r>
    </w:p>
    <w:p w14:paraId="68462044" w14:textId="0C1977CF" w:rsidR="00FC027E" w:rsidRPr="006B771A" w:rsidRDefault="00FC027E" w:rsidP="00FC027E">
      <w:pPr>
        <w:numPr>
          <w:ilvl w:val="0"/>
          <w:numId w:val="17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Мярка 3.3 – Подобряване на условията за обучение и работа в сектор Здравеопазване</w:t>
      </w:r>
    </w:p>
    <w:p w14:paraId="481609DB" w14:textId="4E5F89DD" w:rsidR="00237452" w:rsidRPr="006B771A" w:rsidRDefault="00237452" w:rsidP="00237452">
      <w:pPr>
        <w:numPr>
          <w:ilvl w:val="0"/>
          <w:numId w:val="17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Мярка 3.4 – Модернизация на социалната инфраструктура и услуги</w:t>
      </w:r>
    </w:p>
    <w:p w14:paraId="778FCEE2" w14:textId="0FFABD86" w:rsidR="00043172" w:rsidRPr="006B771A" w:rsidRDefault="00092FA5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Приоритет 4 Бургас като изживяване. Устойчиво усвояване на стратегическите потенциали за изграждане на уникална градска идентичност</w:t>
      </w:r>
    </w:p>
    <w:p w14:paraId="21457DAC" w14:textId="0CAA6889" w:rsidR="00092FA5" w:rsidRPr="006B771A" w:rsidRDefault="00092FA5" w:rsidP="00092FA5">
      <w:pPr>
        <w:numPr>
          <w:ilvl w:val="0"/>
          <w:numId w:val="17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Мярка 4.1 – Интеграция и изява на контактната зона с морето - атрактивни пространства за съвместни преживявания</w:t>
      </w:r>
    </w:p>
    <w:p w14:paraId="0078FFBA" w14:textId="660E0107" w:rsidR="00E66346" w:rsidRPr="006B771A" w:rsidRDefault="00E66346" w:rsidP="00E66346">
      <w:pPr>
        <w:numPr>
          <w:ilvl w:val="0"/>
          <w:numId w:val="17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Мярка 4.2 – Културни пространства и инфраструктура</w:t>
      </w:r>
    </w:p>
    <w:p w14:paraId="424A6360" w14:textId="156D5C56" w:rsidR="007F772E" w:rsidRPr="006B771A" w:rsidRDefault="007F772E" w:rsidP="007F772E">
      <w:pPr>
        <w:numPr>
          <w:ilvl w:val="0"/>
          <w:numId w:val="17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Мярка 4.3 – Спорт и достъпност за всички</w:t>
      </w:r>
    </w:p>
    <w:p w14:paraId="1F7C0DE2" w14:textId="20D72967" w:rsidR="00B852DF" w:rsidRPr="006B771A" w:rsidRDefault="00B852DF" w:rsidP="00B852DF">
      <w:pPr>
        <w:numPr>
          <w:ilvl w:val="0"/>
          <w:numId w:val="17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Мярка 4.4 – Бургас - конкурентна туристическа дестинация</w:t>
      </w:r>
    </w:p>
    <w:p w14:paraId="32C0C8CF" w14:textId="1609003E" w:rsidR="00092FA5" w:rsidRPr="006B771A" w:rsidRDefault="00092FA5" w:rsidP="00043172">
      <w:pPr>
        <w:jc w:val="both"/>
        <w:rPr>
          <w:rFonts w:cs="Times New Roman"/>
          <w:szCs w:val="24"/>
          <w:lang w:val="bg-BG"/>
        </w:rPr>
      </w:pPr>
    </w:p>
    <w:p w14:paraId="63009E33" w14:textId="41864B64" w:rsidR="00043172" w:rsidRPr="006B771A" w:rsidRDefault="00043172" w:rsidP="00E3150E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СТРАТЕГИЧЕСКА ЦЕЛ 3 </w:t>
      </w:r>
      <w:r w:rsidR="00E3150E" w:rsidRPr="006B771A">
        <w:rPr>
          <w:rFonts w:cs="Times New Roman"/>
          <w:b/>
          <w:bCs/>
          <w:szCs w:val="24"/>
          <w:lang w:val="bg-BG"/>
        </w:rPr>
        <w:t>ПОДОБРЯВАНЕ НА РЕГИОНАЛНАТА ИНТЕГРИРАНОСТ, ФИЗИЧЕСКАТА И ДИГИТАЛНА СВЪРЗАНОСТ МЕЖДУ МЕСТАТА И ПРОСТРАНСТВАТА В ОБЩИНАТА И РЕГИОНА</w:t>
      </w:r>
    </w:p>
    <w:p w14:paraId="29C1EC29" w14:textId="31FE35B1" w:rsidR="00043172" w:rsidRPr="006B771A" w:rsidRDefault="009A16B4" w:rsidP="009A16B4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Приоритет 5 Бургас мобилизира територията. Устойчива мобилност и интегрирани решения за управление на територията</w:t>
      </w:r>
    </w:p>
    <w:p w14:paraId="0F8DAE60" w14:textId="597C654C" w:rsidR="00043172" w:rsidRPr="006B771A" w:rsidRDefault="006C4941" w:rsidP="006C4941">
      <w:pPr>
        <w:numPr>
          <w:ilvl w:val="0"/>
          <w:numId w:val="18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Мярка 5.1 – Развитие на устойчива мобилност</w:t>
      </w:r>
    </w:p>
    <w:p w14:paraId="1446FEDC" w14:textId="552AC3AE" w:rsidR="00767334" w:rsidRPr="006B771A" w:rsidRDefault="000A7005" w:rsidP="000A7005">
      <w:pPr>
        <w:numPr>
          <w:ilvl w:val="0"/>
          <w:numId w:val="18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Мярка 5.2 – Свързаност и интегрирано управление на средата</w:t>
      </w:r>
    </w:p>
    <w:p w14:paraId="6900964C" w14:textId="38703789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440F5DE2" w14:textId="170926C3" w:rsidR="00E3150E" w:rsidRPr="006B771A" w:rsidRDefault="00E3150E" w:rsidP="00E3150E">
      <w:pPr>
        <w:jc w:val="both"/>
        <w:rPr>
          <w:rFonts w:cs="Times New Roman"/>
          <w:b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 xml:space="preserve">СТРАТЕГИЧЕСКА ЦЕЛ 4 </w:t>
      </w:r>
      <w:r w:rsidR="007E4158" w:rsidRPr="006B771A">
        <w:rPr>
          <w:rFonts w:cs="Times New Roman"/>
          <w:b/>
          <w:szCs w:val="24"/>
          <w:lang w:val="bg-BG"/>
        </w:rPr>
        <w:t>УСТОЙЧИВО ИЗПОЛЗВАНЕ НА ПРИРОДНО-РЕСУРСНИЯ ПОТЕНЦИАЛ НА ОБЩИНАТА И АДАПТАЦИЯ НА НЕЙНАТА ТЕРИТОРИЯ КЪМ ПРЕДИЗВИКАТЕЛСТВАТА НА КЛИМАТИЧНИТЕ ПРОМЕНИ</w:t>
      </w:r>
    </w:p>
    <w:p w14:paraId="453ADEC4" w14:textId="071C083A" w:rsidR="00E3150E" w:rsidRDefault="006B771A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Приоритет 6 Бургас се адаптира. Устойчиво управление на природните и урбанизираните екосистеми</w:t>
      </w:r>
    </w:p>
    <w:p w14:paraId="59744FB1" w14:textId="372EADA2" w:rsidR="006B771A" w:rsidRDefault="006B771A" w:rsidP="006B771A">
      <w:pPr>
        <w:numPr>
          <w:ilvl w:val="0"/>
          <w:numId w:val="18"/>
        </w:numPr>
        <w:jc w:val="both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Мярка 6.1 – </w:t>
      </w:r>
      <w:r w:rsidRPr="006B771A">
        <w:rPr>
          <w:rFonts w:cs="Times New Roman"/>
          <w:szCs w:val="24"/>
          <w:lang w:val="bg-BG"/>
        </w:rPr>
        <w:t>Опазване на човешкото здраве и гарантиране качество на живот</w:t>
      </w:r>
    </w:p>
    <w:p w14:paraId="14C7F952" w14:textId="1D60B1B0" w:rsidR="00C00EA1" w:rsidRDefault="00C00EA1" w:rsidP="00C00EA1">
      <w:pPr>
        <w:numPr>
          <w:ilvl w:val="0"/>
          <w:numId w:val="18"/>
        </w:numPr>
        <w:jc w:val="both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Мярка 6.2 – </w:t>
      </w:r>
      <w:r w:rsidRPr="00C00EA1">
        <w:rPr>
          <w:rFonts w:cs="Times New Roman"/>
          <w:szCs w:val="24"/>
          <w:lang w:val="bg-BG"/>
        </w:rPr>
        <w:t>Ефективно и отговорно използване на ресурсите</w:t>
      </w:r>
    </w:p>
    <w:p w14:paraId="218D7B17" w14:textId="158ED6A2" w:rsidR="00C43FCD" w:rsidRDefault="00C43FCD" w:rsidP="00C43FCD">
      <w:pPr>
        <w:numPr>
          <w:ilvl w:val="0"/>
          <w:numId w:val="18"/>
        </w:numPr>
        <w:jc w:val="both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Мярка 6.3 – </w:t>
      </w:r>
      <w:r w:rsidRPr="00C43FCD">
        <w:rPr>
          <w:rFonts w:cs="Times New Roman"/>
          <w:szCs w:val="24"/>
          <w:lang w:val="bg-BG"/>
        </w:rPr>
        <w:t xml:space="preserve">Съхранение и увеличаване на природния капитал, включително чрез качествени </w:t>
      </w:r>
      <w:proofErr w:type="spellStart"/>
      <w:r w:rsidRPr="00C43FCD">
        <w:rPr>
          <w:rFonts w:cs="Times New Roman"/>
          <w:szCs w:val="24"/>
          <w:lang w:val="bg-BG"/>
        </w:rPr>
        <w:t>екосистемни</w:t>
      </w:r>
      <w:proofErr w:type="spellEnd"/>
      <w:r w:rsidRPr="00C43FCD">
        <w:rPr>
          <w:rFonts w:cs="Times New Roman"/>
          <w:szCs w:val="24"/>
          <w:lang w:val="bg-BG"/>
        </w:rPr>
        <w:t xml:space="preserve"> услуги за местната общност</w:t>
      </w:r>
    </w:p>
    <w:p w14:paraId="23CCB089" w14:textId="7773B97A" w:rsidR="00FF3ECD" w:rsidRDefault="00FF3ECD" w:rsidP="00FF3ECD">
      <w:pPr>
        <w:numPr>
          <w:ilvl w:val="0"/>
          <w:numId w:val="18"/>
        </w:numPr>
        <w:jc w:val="both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lastRenderedPageBreak/>
        <w:t xml:space="preserve">Мярка 6.4 – </w:t>
      </w:r>
      <w:r w:rsidRPr="00FF3ECD">
        <w:rPr>
          <w:rFonts w:cs="Times New Roman"/>
          <w:szCs w:val="24"/>
          <w:lang w:val="bg-BG"/>
        </w:rPr>
        <w:t>Адаптация към изменението на климата, превенция и управление на риска</w:t>
      </w:r>
    </w:p>
    <w:p w14:paraId="2D9F84B8" w14:textId="0AFD183B" w:rsidR="000273FA" w:rsidRDefault="000273FA" w:rsidP="000273FA">
      <w:pPr>
        <w:jc w:val="both"/>
        <w:rPr>
          <w:rFonts w:cs="Times New Roman"/>
          <w:b/>
          <w:szCs w:val="24"/>
          <w:lang w:val="bg-BG"/>
        </w:rPr>
      </w:pPr>
      <w:r>
        <w:rPr>
          <w:rFonts w:cs="Times New Roman"/>
          <w:b/>
          <w:szCs w:val="24"/>
          <w:lang w:val="bg-BG"/>
        </w:rPr>
        <w:t xml:space="preserve">Приоритет 7 </w:t>
      </w:r>
      <w:r w:rsidRPr="000273FA">
        <w:rPr>
          <w:rFonts w:cs="Times New Roman"/>
          <w:b/>
          <w:szCs w:val="24"/>
          <w:lang w:val="bg-BG"/>
        </w:rPr>
        <w:t>Бургас функционира в партньорство. Капацитет за съвместно I управление</w:t>
      </w:r>
    </w:p>
    <w:p w14:paraId="2A973C78" w14:textId="094418B0" w:rsidR="000273FA" w:rsidRDefault="000273FA" w:rsidP="000273FA">
      <w:pPr>
        <w:numPr>
          <w:ilvl w:val="0"/>
          <w:numId w:val="18"/>
        </w:numPr>
        <w:jc w:val="both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Мярка 7.1 – </w:t>
      </w:r>
      <w:r w:rsidRPr="000273FA">
        <w:rPr>
          <w:rFonts w:cs="Times New Roman"/>
          <w:szCs w:val="24"/>
          <w:lang w:val="bg-BG"/>
        </w:rPr>
        <w:t>Дигитализация в услуга на гражданите и бизнеса</w:t>
      </w:r>
    </w:p>
    <w:p w14:paraId="262AA006" w14:textId="7A93A96B" w:rsidR="006B771A" w:rsidRPr="006131AE" w:rsidRDefault="00AB5E3A" w:rsidP="00043172">
      <w:pPr>
        <w:numPr>
          <w:ilvl w:val="0"/>
          <w:numId w:val="18"/>
        </w:numPr>
        <w:jc w:val="both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Мярка 7.2 – </w:t>
      </w:r>
      <w:r w:rsidRPr="00AB5E3A">
        <w:rPr>
          <w:rFonts w:cs="Times New Roman"/>
          <w:szCs w:val="24"/>
          <w:lang w:val="bg-BG"/>
        </w:rPr>
        <w:t>Административен капацитет и партньорства за споделяне на ресурси</w:t>
      </w:r>
    </w:p>
    <w:p w14:paraId="4974BB03" w14:textId="77777777" w:rsidR="006B771A" w:rsidRPr="006B771A" w:rsidRDefault="006B771A" w:rsidP="00043172">
      <w:pPr>
        <w:jc w:val="both"/>
        <w:rPr>
          <w:rFonts w:cs="Times New Roman"/>
          <w:szCs w:val="24"/>
          <w:lang w:val="bg-BG"/>
        </w:rPr>
      </w:pPr>
    </w:p>
    <w:p w14:paraId="5692C5A3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3. Отчетен напредък по приоритети, цели и мерки</w:t>
      </w:r>
    </w:p>
    <w:p w14:paraId="57B4EADC" w14:textId="1817C281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Най-висока проектна активност се отчита по </w:t>
      </w:r>
      <w:r w:rsidR="00164F61">
        <w:rPr>
          <w:rFonts w:cs="Times New Roman"/>
          <w:b/>
          <w:bCs/>
          <w:szCs w:val="24"/>
          <w:lang w:val="bg-BG"/>
        </w:rPr>
        <w:t>Стратегически</w:t>
      </w:r>
      <w:r w:rsidRPr="006B771A">
        <w:rPr>
          <w:rFonts w:cs="Times New Roman"/>
          <w:b/>
          <w:bCs/>
          <w:szCs w:val="24"/>
          <w:lang w:val="bg-BG"/>
        </w:rPr>
        <w:t xml:space="preserve"> цел</w:t>
      </w:r>
      <w:r w:rsidR="00164F61">
        <w:rPr>
          <w:rFonts w:cs="Times New Roman"/>
          <w:b/>
          <w:bCs/>
          <w:szCs w:val="24"/>
          <w:lang w:val="bg-BG"/>
        </w:rPr>
        <w:t>и 2, 3 и 4</w:t>
      </w:r>
      <w:r w:rsidRPr="006B771A">
        <w:rPr>
          <w:rFonts w:cs="Times New Roman"/>
          <w:szCs w:val="24"/>
          <w:lang w:val="bg-BG"/>
        </w:rPr>
        <w:t xml:space="preserve">, докато по </w:t>
      </w:r>
      <w:r w:rsidR="00164F61">
        <w:rPr>
          <w:rFonts w:cs="Times New Roman"/>
          <w:b/>
          <w:bCs/>
          <w:szCs w:val="24"/>
          <w:lang w:val="bg-BG"/>
        </w:rPr>
        <w:t>Стратегическа цел 1</w:t>
      </w:r>
      <w:r w:rsidR="00164F61">
        <w:rPr>
          <w:rFonts w:cs="Times New Roman"/>
          <w:szCs w:val="24"/>
          <w:lang w:val="bg-BG"/>
        </w:rPr>
        <w:t xml:space="preserve"> напредъкът е по-бавен</w:t>
      </w:r>
      <w:r w:rsidRPr="006B771A">
        <w:rPr>
          <w:rFonts w:cs="Times New Roman"/>
          <w:szCs w:val="24"/>
          <w:lang w:val="bg-BG"/>
        </w:rPr>
        <w:t>.</w:t>
      </w:r>
    </w:p>
    <w:p w14:paraId="52A2E24C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4DD0586C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4. Оценка на ефективността чрез индикатори</w:t>
      </w:r>
    </w:p>
    <w:p w14:paraId="4CDD06C4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4.1. Индикатори за резултат</w:t>
      </w:r>
    </w:p>
    <w:p w14:paraId="56597DBF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5. Обобщение на напредъка</w:t>
      </w:r>
    </w:p>
    <w:p w14:paraId="4239DB7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Изследването на напредъка по ПИРО на община Бургас показва:</w:t>
      </w:r>
    </w:p>
    <w:p w14:paraId="40A5E862" w14:textId="77777777" w:rsidR="00043172" w:rsidRPr="006B771A" w:rsidRDefault="00043172" w:rsidP="00043172">
      <w:pPr>
        <w:numPr>
          <w:ilvl w:val="0"/>
          <w:numId w:val="20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ясно структурирана система от цели, приоритети и мерки;</w:t>
      </w:r>
    </w:p>
    <w:p w14:paraId="37D0C441" w14:textId="77777777" w:rsidR="00043172" w:rsidRPr="006B771A" w:rsidRDefault="00043172" w:rsidP="00043172">
      <w:pPr>
        <w:numPr>
          <w:ilvl w:val="0"/>
          <w:numId w:val="20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активна проектна реализация по икономическите и социалните приоритети;</w:t>
      </w:r>
    </w:p>
    <w:p w14:paraId="5F05C47B" w14:textId="77777777" w:rsidR="00043172" w:rsidRPr="006B771A" w:rsidRDefault="00043172" w:rsidP="00043172">
      <w:pPr>
        <w:numPr>
          <w:ilvl w:val="0"/>
          <w:numId w:val="20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междинен напредък по инфраструктурните и екологичните мерки;</w:t>
      </w:r>
    </w:p>
    <w:p w14:paraId="7B4F9ED6" w14:textId="77777777" w:rsidR="00043172" w:rsidRPr="006B771A" w:rsidRDefault="00043172" w:rsidP="00043172">
      <w:pPr>
        <w:numPr>
          <w:ilvl w:val="0"/>
          <w:numId w:val="20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оценка на ефективността, базирана на официалните индикатори за резултат и продукт.</w:t>
      </w:r>
    </w:p>
    <w:p w14:paraId="388D771F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261FB203" w14:textId="77777777" w:rsidR="00043172" w:rsidRPr="00597D5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597D5A">
        <w:rPr>
          <w:rFonts w:cs="Times New Roman"/>
          <w:b/>
          <w:bCs/>
          <w:szCs w:val="24"/>
          <w:lang w:val="bg-BG"/>
        </w:rPr>
        <w:t>ПОПЪЛНЕНИ ИНДИКАТОРИ ЗА БУРГАС</w:t>
      </w:r>
    </w:p>
    <w:p w14:paraId="28FCD716" w14:textId="5AF2B6A2" w:rsidR="00043172" w:rsidRPr="00597D5A" w:rsidRDefault="00043172" w:rsidP="00043172">
      <w:pPr>
        <w:jc w:val="both"/>
        <w:rPr>
          <w:rFonts w:cs="Times New Roman"/>
          <w:b/>
          <w:bCs/>
          <w:szCs w:val="24"/>
        </w:rPr>
      </w:pPr>
      <w:r w:rsidRPr="00597D5A">
        <w:rPr>
          <w:rFonts w:cs="Times New Roman"/>
          <w:b/>
          <w:bCs/>
          <w:szCs w:val="24"/>
          <w:lang w:val="bg-BG"/>
        </w:rPr>
        <w:t>(</w:t>
      </w:r>
      <w:r w:rsidR="00514EEA">
        <w:rPr>
          <w:rFonts w:cs="Times New Roman"/>
          <w:b/>
          <w:bCs/>
          <w:szCs w:val="24"/>
          <w:lang w:val="bg-BG"/>
        </w:rPr>
        <w:t xml:space="preserve">извадка </w:t>
      </w:r>
      <w:r w:rsidRPr="00597D5A">
        <w:rPr>
          <w:rFonts w:cs="Times New Roman"/>
          <w:b/>
          <w:bCs/>
          <w:szCs w:val="24"/>
          <w:lang w:val="bg-BG"/>
        </w:rPr>
        <w:t>по данни от Годишен доклад ПИРО 2024 и таблици с индикатори)</w:t>
      </w:r>
    </w:p>
    <w:p w14:paraId="4F2F550E" w14:textId="77777777" w:rsidR="00FC6B9D" w:rsidRPr="006B771A" w:rsidRDefault="00FC6B9D" w:rsidP="00043172">
      <w:pPr>
        <w:jc w:val="both"/>
        <w:rPr>
          <w:rFonts w:cs="Times New Roman"/>
          <w:b/>
          <w:bCs/>
          <w:szCs w:val="24"/>
          <w:lang w:val="bg-BG"/>
        </w:rPr>
      </w:pPr>
    </w:p>
    <w:p w14:paraId="3BF51442" w14:textId="77777777" w:rsidR="00597D5A" w:rsidRPr="00597D5A" w:rsidRDefault="00597D5A" w:rsidP="00597D5A">
      <w:pPr>
        <w:jc w:val="both"/>
        <w:rPr>
          <w:rFonts w:cs="Times New Roman"/>
          <w:b/>
          <w:bCs/>
          <w:szCs w:val="24"/>
          <w:lang w:val="bg-BG"/>
        </w:rPr>
      </w:pPr>
      <w:r w:rsidRPr="00597D5A">
        <w:rPr>
          <w:rFonts w:cs="Times New Roman"/>
          <w:b/>
          <w:bCs/>
          <w:szCs w:val="24"/>
          <w:lang w:val="bg-BG"/>
        </w:rPr>
        <w:t>СТРАТЕГИЧЕСКА ЦЕЛ 1 УСКОРЯВАНЕ НА СОЦИАЛНО- ИКОНОМИЧЕСКОТО РАЗВИТИЕ НА ОБЩИНАТА ЧРЕЗ КОМПЛЕКСНО ИНТЕГРИРАНО ВЪЗДЕЙСТВИЕ, ИНТЕРВЕНЦИИ И ЦЕЛЕВИ ИНВЕСТИЦИИ ВЪРХУ ИКОНОМИЧЕСКАТА ЕКОСИСТЕМА НА ОБЩИНАТА</w:t>
      </w:r>
    </w:p>
    <w:p w14:paraId="7880D812" w14:textId="44170CC1" w:rsidR="00043172" w:rsidRPr="006B771A" w:rsidRDefault="00597D5A" w:rsidP="00597D5A">
      <w:pPr>
        <w:jc w:val="both"/>
        <w:rPr>
          <w:rFonts w:cs="Times New Roman"/>
          <w:b/>
          <w:bCs/>
          <w:szCs w:val="24"/>
          <w:lang w:val="bg-BG"/>
        </w:rPr>
      </w:pPr>
      <w:r w:rsidRPr="00597D5A">
        <w:rPr>
          <w:rFonts w:cs="Times New Roman"/>
          <w:b/>
          <w:bCs/>
          <w:szCs w:val="24"/>
          <w:lang w:val="bg-BG"/>
        </w:rPr>
        <w:t>Приоритет 1 Бургас генерира устойчив растеж. Ускорено развитие на местната икономическа екосистема</w:t>
      </w:r>
    </w:p>
    <w:p w14:paraId="01EE1D2F" w14:textId="05471F1A" w:rsidR="00043172" w:rsidRPr="006B771A" w:rsidRDefault="00C95A70" w:rsidP="00043172">
      <w:pPr>
        <w:jc w:val="both"/>
        <w:rPr>
          <w:rFonts w:cs="Times New Roman"/>
          <w:b/>
          <w:bCs/>
          <w:szCs w:val="24"/>
          <w:lang w:val="bg-BG"/>
        </w:rPr>
      </w:pPr>
      <w:r>
        <w:rPr>
          <w:rFonts w:cs="Times New Roman"/>
          <w:b/>
          <w:bCs/>
          <w:szCs w:val="24"/>
          <w:lang w:val="bg-BG"/>
        </w:rPr>
        <w:t>Мярка 1.1</w:t>
      </w:r>
    </w:p>
    <w:p w14:paraId="49CE6B98" w14:textId="6015EC88" w:rsidR="00597D5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Индикатор</w:t>
      </w:r>
      <w:r w:rsidR="00597D5A">
        <w:rPr>
          <w:rFonts w:cs="Times New Roman"/>
          <w:b/>
          <w:bCs/>
          <w:szCs w:val="24"/>
          <w:lang w:val="bg-BG"/>
        </w:rPr>
        <w:t>и</w:t>
      </w:r>
      <w:r w:rsidRPr="006B771A">
        <w:rPr>
          <w:rFonts w:cs="Times New Roman"/>
          <w:b/>
          <w:bCs/>
          <w:szCs w:val="24"/>
          <w:lang w:val="bg-BG"/>
        </w:rPr>
        <w:t xml:space="preserve"> за </w:t>
      </w:r>
      <w:r w:rsidR="00550268">
        <w:rPr>
          <w:rFonts w:cs="Times New Roman"/>
          <w:b/>
          <w:bCs/>
          <w:szCs w:val="24"/>
          <w:lang w:val="bg-BG"/>
        </w:rPr>
        <w:t>резултат</w:t>
      </w:r>
      <w:r w:rsidRPr="006B771A">
        <w:rPr>
          <w:rFonts w:cs="Times New Roman"/>
          <w:b/>
          <w:bCs/>
          <w:szCs w:val="24"/>
          <w:lang w:val="bg-BG"/>
        </w:rPr>
        <w:t xml:space="preserve">: </w:t>
      </w:r>
    </w:p>
    <w:p w14:paraId="26E24441" w14:textId="40627E7D" w:rsidR="00043172" w:rsidRPr="006B771A" w:rsidRDefault="00597D5A" w:rsidP="00043172">
      <w:pPr>
        <w:jc w:val="both"/>
        <w:rPr>
          <w:rFonts w:cs="Times New Roman"/>
          <w:szCs w:val="24"/>
          <w:lang w:val="bg-BG"/>
        </w:rPr>
      </w:pPr>
      <w:r>
        <w:rPr>
          <w:rFonts w:cs="Times New Roman"/>
          <w:b/>
          <w:bCs/>
          <w:szCs w:val="24"/>
          <w:lang w:val="bg-BG"/>
        </w:rPr>
        <w:t xml:space="preserve">- </w:t>
      </w:r>
      <w:r w:rsidR="00043172" w:rsidRPr="006B771A">
        <w:rPr>
          <w:rFonts w:cs="Times New Roman"/>
          <w:szCs w:val="24"/>
          <w:lang w:val="bg-BG"/>
        </w:rPr>
        <w:t>Брой предприятия, получили подкрепа за иновации и дигитализация</w:t>
      </w:r>
    </w:p>
    <w:p w14:paraId="51614396" w14:textId="77777777" w:rsidR="00043172" w:rsidRPr="006B771A" w:rsidRDefault="00043172" w:rsidP="00043172">
      <w:pPr>
        <w:numPr>
          <w:ilvl w:val="0"/>
          <w:numId w:val="21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Отчетна стойност (2024): </w:t>
      </w:r>
      <w:r w:rsidRPr="006B771A">
        <w:rPr>
          <w:rFonts w:cs="Times New Roman"/>
          <w:b/>
          <w:bCs/>
          <w:szCs w:val="24"/>
          <w:lang w:val="bg-BG"/>
        </w:rPr>
        <w:t>7 предприятия</w:t>
      </w:r>
    </w:p>
    <w:p w14:paraId="1B6AB766" w14:textId="77777777" w:rsidR="00043172" w:rsidRPr="006B771A" w:rsidRDefault="00043172" w:rsidP="00043172">
      <w:pPr>
        <w:numPr>
          <w:ilvl w:val="0"/>
          <w:numId w:val="21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Целева стойност (2027): </w:t>
      </w:r>
      <w:r w:rsidRPr="006B771A">
        <w:rPr>
          <w:rFonts w:cs="Times New Roman"/>
          <w:b/>
          <w:bCs/>
          <w:szCs w:val="24"/>
          <w:lang w:val="bg-BG"/>
        </w:rPr>
        <w:t>50 предприятия</w:t>
      </w:r>
    </w:p>
    <w:p w14:paraId="680A78BA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lastRenderedPageBreak/>
        <w:t xml:space="preserve">Оценка: отчетен е междинен напредък, като пълното постигане на целевата стойност се очаква в следващите години. </w:t>
      </w:r>
    </w:p>
    <w:p w14:paraId="7B2A6CE7" w14:textId="339B4460" w:rsidR="00043172" w:rsidRPr="006B771A" w:rsidRDefault="00597D5A" w:rsidP="00043172">
      <w:pPr>
        <w:jc w:val="both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- </w:t>
      </w:r>
      <w:r w:rsidR="00043172" w:rsidRPr="006B771A">
        <w:rPr>
          <w:rFonts w:cs="Times New Roman"/>
          <w:szCs w:val="24"/>
          <w:lang w:val="bg-BG"/>
        </w:rPr>
        <w:t>Създадени структури за изграждане и развитие на икономическия потенциал</w:t>
      </w:r>
    </w:p>
    <w:p w14:paraId="25A0D494" w14:textId="77777777" w:rsidR="00043172" w:rsidRPr="006B771A" w:rsidRDefault="00043172" w:rsidP="00043172">
      <w:pPr>
        <w:numPr>
          <w:ilvl w:val="0"/>
          <w:numId w:val="22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Целева стойност: </w:t>
      </w:r>
      <w:r w:rsidRPr="006B771A">
        <w:rPr>
          <w:rFonts w:cs="Times New Roman"/>
          <w:b/>
          <w:bCs/>
          <w:szCs w:val="24"/>
          <w:lang w:val="bg-BG"/>
        </w:rPr>
        <w:t>1</w:t>
      </w:r>
    </w:p>
    <w:p w14:paraId="2607F295" w14:textId="77777777" w:rsidR="00043172" w:rsidRPr="006B771A" w:rsidRDefault="00043172" w:rsidP="00043172">
      <w:pPr>
        <w:numPr>
          <w:ilvl w:val="0"/>
          <w:numId w:val="22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Отчетна стойност (2024): </w:t>
      </w:r>
      <w:r w:rsidRPr="006B771A">
        <w:rPr>
          <w:rFonts w:cs="Times New Roman"/>
          <w:b/>
          <w:bCs/>
          <w:szCs w:val="24"/>
          <w:lang w:val="bg-BG"/>
        </w:rPr>
        <w:t>1</w:t>
      </w:r>
    </w:p>
    <w:p w14:paraId="727DF117" w14:textId="78A02CEE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</w:t>
      </w:r>
      <w:r w:rsidR="001A126C">
        <w:rPr>
          <w:rFonts w:cs="Times New Roman"/>
          <w:szCs w:val="24"/>
          <w:lang w:val="bg-BG"/>
        </w:rPr>
        <w:t xml:space="preserve">ценка: индикаторът е изпълнен. </w:t>
      </w:r>
    </w:p>
    <w:p w14:paraId="0C982826" w14:textId="1CE8A34B" w:rsidR="00043172" w:rsidRPr="006B771A" w:rsidRDefault="00C95A70" w:rsidP="00043172">
      <w:pPr>
        <w:jc w:val="both"/>
        <w:rPr>
          <w:rFonts w:cs="Times New Roman"/>
          <w:b/>
          <w:bCs/>
          <w:szCs w:val="24"/>
          <w:lang w:val="bg-BG"/>
        </w:rPr>
      </w:pPr>
      <w:r>
        <w:rPr>
          <w:rFonts w:cs="Times New Roman"/>
          <w:b/>
          <w:bCs/>
          <w:szCs w:val="24"/>
          <w:lang w:val="bg-BG"/>
        </w:rPr>
        <w:t>Мярка 1.2</w:t>
      </w:r>
    </w:p>
    <w:p w14:paraId="4448FC7E" w14:textId="3A3D8B53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Индикатор за </w:t>
      </w:r>
      <w:r w:rsidR="00550268">
        <w:rPr>
          <w:rFonts w:cs="Times New Roman"/>
          <w:b/>
          <w:bCs/>
          <w:szCs w:val="24"/>
          <w:lang w:val="bg-BG"/>
        </w:rPr>
        <w:t>продукт</w:t>
      </w:r>
      <w:r w:rsidRPr="006B771A">
        <w:rPr>
          <w:rFonts w:cs="Times New Roman"/>
          <w:b/>
          <w:bCs/>
          <w:szCs w:val="24"/>
          <w:lang w:val="bg-BG"/>
        </w:rPr>
        <w:t xml:space="preserve">: </w:t>
      </w:r>
      <w:r w:rsidRPr="006B771A">
        <w:rPr>
          <w:rFonts w:cs="Times New Roman"/>
          <w:szCs w:val="24"/>
          <w:lang w:val="bg-BG"/>
        </w:rPr>
        <w:t>Новоизградени промишлени зони</w:t>
      </w:r>
    </w:p>
    <w:p w14:paraId="3F0B3A93" w14:textId="77777777" w:rsidR="00043172" w:rsidRPr="006B771A" w:rsidRDefault="00043172" w:rsidP="00043172">
      <w:pPr>
        <w:numPr>
          <w:ilvl w:val="0"/>
          <w:numId w:val="23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Целева стойност: </w:t>
      </w:r>
      <w:r w:rsidRPr="006B771A">
        <w:rPr>
          <w:rFonts w:cs="Times New Roman"/>
          <w:b/>
          <w:bCs/>
          <w:szCs w:val="24"/>
          <w:lang w:val="bg-BG"/>
        </w:rPr>
        <w:t>5</w:t>
      </w:r>
    </w:p>
    <w:p w14:paraId="2CD2FA36" w14:textId="77777777" w:rsidR="00043172" w:rsidRPr="006B771A" w:rsidRDefault="00043172" w:rsidP="00043172">
      <w:pPr>
        <w:numPr>
          <w:ilvl w:val="0"/>
          <w:numId w:val="23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Отчетна стойност (2024): </w:t>
      </w:r>
      <w:r w:rsidRPr="006B771A">
        <w:rPr>
          <w:rFonts w:cs="Times New Roman"/>
          <w:b/>
          <w:bCs/>
          <w:szCs w:val="24"/>
          <w:lang w:val="bg-BG"/>
        </w:rPr>
        <w:t>0</w:t>
      </w:r>
    </w:p>
    <w:p w14:paraId="34D5B72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Оценка: индикаторът не е изпълнен към междинния етап. </w:t>
      </w:r>
    </w:p>
    <w:p w14:paraId="05E0C664" w14:textId="4E4F4EF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Индикатор за </w:t>
      </w:r>
      <w:r w:rsidR="00550268">
        <w:rPr>
          <w:rFonts w:cs="Times New Roman"/>
          <w:b/>
          <w:bCs/>
          <w:szCs w:val="24"/>
          <w:lang w:val="bg-BG"/>
        </w:rPr>
        <w:t>резултат</w:t>
      </w:r>
      <w:r w:rsidRPr="006B771A">
        <w:rPr>
          <w:rFonts w:cs="Times New Roman"/>
          <w:b/>
          <w:bCs/>
          <w:szCs w:val="24"/>
          <w:lang w:val="bg-BG"/>
        </w:rPr>
        <w:t xml:space="preserve">: </w:t>
      </w:r>
      <w:r w:rsidRPr="006B771A">
        <w:rPr>
          <w:rFonts w:cs="Times New Roman"/>
          <w:szCs w:val="24"/>
          <w:lang w:val="bg-BG"/>
        </w:rPr>
        <w:t>Реализирани публично-частни партньорства</w:t>
      </w:r>
    </w:p>
    <w:p w14:paraId="1B278EAC" w14:textId="77777777" w:rsidR="00043172" w:rsidRPr="006B771A" w:rsidRDefault="00043172" w:rsidP="00043172">
      <w:pPr>
        <w:numPr>
          <w:ilvl w:val="0"/>
          <w:numId w:val="24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Целева стойност: </w:t>
      </w:r>
      <w:r w:rsidRPr="006B771A">
        <w:rPr>
          <w:rFonts w:cs="Times New Roman"/>
          <w:b/>
          <w:bCs/>
          <w:szCs w:val="24"/>
          <w:lang w:val="bg-BG"/>
        </w:rPr>
        <w:t>3</w:t>
      </w:r>
    </w:p>
    <w:p w14:paraId="579913A1" w14:textId="77777777" w:rsidR="00043172" w:rsidRPr="006B771A" w:rsidRDefault="00043172" w:rsidP="00043172">
      <w:pPr>
        <w:numPr>
          <w:ilvl w:val="0"/>
          <w:numId w:val="24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Отчетна стойност (2024): </w:t>
      </w:r>
      <w:r w:rsidRPr="006B771A">
        <w:rPr>
          <w:rFonts w:cs="Times New Roman"/>
          <w:b/>
          <w:bCs/>
          <w:szCs w:val="24"/>
          <w:lang w:val="bg-BG"/>
        </w:rPr>
        <w:t>0</w:t>
      </w:r>
    </w:p>
    <w:p w14:paraId="2692FBB4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Оценка: не е отчетен напредък към момента на оценката.</w:t>
      </w:r>
    </w:p>
    <w:p w14:paraId="6FCEF7AA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602712D2" w14:textId="77777777" w:rsidR="001A126C" w:rsidRPr="006B771A" w:rsidRDefault="001A126C" w:rsidP="001A126C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СТРАТЕГИЧЕСКА ЦЕЛ 2 УСТОЙЧИВО ПОДОБРЯВАНЕ НА КАЧЕСТВОТО НА ЖИВОТ НА МЕСТНАТА ОБЩНОСТ И СМЕКЧАВАНЕ НА ВЪТРЕШНООБЩИНСКИТЕ ДИСБАЛАНСИ В ДОСТЪПА ДО КРИТИЧНИ ОБЩЕСТВЕНИ УСЛУГИ (ВКЛ. ЗДРАВЕОПАЗВАНЕ И ОБРАЗОВАНИЕ)</w:t>
      </w:r>
    </w:p>
    <w:p w14:paraId="083F89B1" w14:textId="5609D90E" w:rsidR="00043172" w:rsidRPr="006B771A" w:rsidRDefault="001A126C" w:rsidP="001A126C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Приоритет 2 Бургас създава образование за бъдещето. Център на иновативно и качествено образование</w:t>
      </w:r>
    </w:p>
    <w:p w14:paraId="0892121D" w14:textId="3057D695" w:rsidR="00043172" w:rsidRPr="006B771A" w:rsidRDefault="001A126C" w:rsidP="00043172">
      <w:pPr>
        <w:jc w:val="both"/>
        <w:rPr>
          <w:rFonts w:cs="Times New Roman"/>
          <w:b/>
          <w:bCs/>
          <w:szCs w:val="24"/>
          <w:lang w:val="bg-BG"/>
        </w:rPr>
      </w:pPr>
      <w:r>
        <w:rPr>
          <w:rFonts w:cs="Times New Roman"/>
          <w:b/>
          <w:bCs/>
          <w:szCs w:val="24"/>
          <w:lang w:val="bg-BG"/>
        </w:rPr>
        <w:t>Мярка 2.1</w:t>
      </w:r>
    </w:p>
    <w:p w14:paraId="66CD8899" w14:textId="5E2A0A0B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Индикатор за </w:t>
      </w:r>
      <w:r w:rsidR="00550268">
        <w:rPr>
          <w:rFonts w:cs="Times New Roman"/>
          <w:b/>
          <w:bCs/>
          <w:szCs w:val="24"/>
          <w:lang w:val="bg-BG"/>
        </w:rPr>
        <w:t>резултат</w:t>
      </w:r>
      <w:r w:rsidRPr="006B771A">
        <w:rPr>
          <w:rFonts w:cs="Times New Roman"/>
          <w:b/>
          <w:bCs/>
          <w:szCs w:val="24"/>
          <w:lang w:val="bg-BG"/>
        </w:rPr>
        <w:t xml:space="preserve">: </w:t>
      </w:r>
      <w:r w:rsidRPr="006B771A">
        <w:rPr>
          <w:rFonts w:cs="Times New Roman"/>
          <w:szCs w:val="24"/>
          <w:lang w:val="bg-BG"/>
        </w:rPr>
        <w:t>Модернизирани обекти на образованието</w:t>
      </w:r>
    </w:p>
    <w:p w14:paraId="75FE39E8" w14:textId="77777777" w:rsidR="00043172" w:rsidRPr="006B771A" w:rsidRDefault="00043172" w:rsidP="00043172">
      <w:pPr>
        <w:numPr>
          <w:ilvl w:val="0"/>
          <w:numId w:val="25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Целева стойност: </w:t>
      </w:r>
      <w:r w:rsidRPr="006B771A">
        <w:rPr>
          <w:rFonts w:cs="Times New Roman"/>
          <w:b/>
          <w:bCs/>
          <w:szCs w:val="24"/>
          <w:lang w:val="bg-BG"/>
        </w:rPr>
        <w:t>35</w:t>
      </w:r>
    </w:p>
    <w:p w14:paraId="350081CD" w14:textId="77777777" w:rsidR="00043172" w:rsidRPr="006B771A" w:rsidRDefault="00043172" w:rsidP="00043172">
      <w:pPr>
        <w:numPr>
          <w:ilvl w:val="0"/>
          <w:numId w:val="25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Отчетна стойност (2024): </w:t>
      </w:r>
      <w:r w:rsidRPr="006B771A">
        <w:rPr>
          <w:rFonts w:cs="Times New Roman"/>
          <w:b/>
          <w:bCs/>
          <w:szCs w:val="24"/>
          <w:lang w:val="bg-BG"/>
        </w:rPr>
        <w:t>6</w:t>
      </w:r>
    </w:p>
    <w:p w14:paraId="6F806D83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Оценка: индикаторът е частично изпълнен, като е налице устойчив напредък.</w:t>
      </w:r>
    </w:p>
    <w:p w14:paraId="2CF624D7" w14:textId="5183B062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Индикатор за </w:t>
      </w:r>
      <w:r w:rsidR="00550268">
        <w:rPr>
          <w:rFonts w:cs="Times New Roman"/>
          <w:b/>
          <w:bCs/>
          <w:szCs w:val="24"/>
          <w:lang w:val="bg-BG"/>
        </w:rPr>
        <w:t>продукт</w:t>
      </w:r>
      <w:r w:rsidRPr="006B771A">
        <w:rPr>
          <w:rFonts w:cs="Times New Roman"/>
          <w:b/>
          <w:bCs/>
          <w:szCs w:val="24"/>
          <w:lang w:val="bg-BG"/>
        </w:rPr>
        <w:t xml:space="preserve">: </w:t>
      </w:r>
      <w:r w:rsidRPr="006B771A">
        <w:rPr>
          <w:rFonts w:cs="Times New Roman"/>
          <w:szCs w:val="24"/>
          <w:lang w:val="bg-BG"/>
        </w:rPr>
        <w:t>Създадени STEM-центрове в училищната среда</w:t>
      </w:r>
    </w:p>
    <w:p w14:paraId="79F01575" w14:textId="77777777" w:rsidR="00043172" w:rsidRPr="006B771A" w:rsidRDefault="00043172" w:rsidP="00043172">
      <w:pPr>
        <w:numPr>
          <w:ilvl w:val="0"/>
          <w:numId w:val="26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Целева стойност: </w:t>
      </w:r>
      <w:r w:rsidRPr="006B771A">
        <w:rPr>
          <w:rFonts w:cs="Times New Roman"/>
          <w:b/>
          <w:bCs/>
          <w:szCs w:val="24"/>
          <w:lang w:val="bg-BG"/>
        </w:rPr>
        <w:t>20</w:t>
      </w:r>
    </w:p>
    <w:p w14:paraId="0A74230B" w14:textId="77777777" w:rsidR="00043172" w:rsidRPr="006B771A" w:rsidRDefault="00043172" w:rsidP="00043172">
      <w:pPr>
        <w:numPr>
          <w:ilvl w:val="0"/>
          <w:numId w:val="26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Отчетна стойност (2024): </w:t>
      </w:r>
      <w:r w:rsidRPr="006B771A">
        <w:rPr>
          <w:rFonts w:cs="Times New Roman"/>
          <w:b/>
          <w:bCs/>
          <w:szCs w:val="24"/>
          <w:lang w:val="bg-BG"/>
        </w:rPr>
        <w:t>2</w:t>
      </w:r>
    </w:p>
    <w:p w14:paraId="24710216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Оценка: междинно изпълнение, очаква се ускоряване в следващия етап. </w:t>
      </w:r>
    </w:p>
    <w:p w14:paraId="1E69DC76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0941E9A4" w14:textId="298B87CB" w:rsidR="00043172" w:rsidRPr="006B771A" w:rsidRDefault="001A126C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Приоритет 3 Бургас инвестира за здраве. Модел за интегрирани и достъпни здравни и социални грижи</w:t>
      </w:r>
    </w:p>
    <w:p w14:paraId="40ACE2FD" w14:textId="10B0CCD4" w:rsidR="00043172" w:rsidRPr="006B771A" w:rsidRDefault="004C0DA1" w:rsidP="00043172">
      <w:pPr>
        <w:jc w:val="both"/>
        <w:rPr>
          <w:rFonts w:cs="Times New Roman"/>
          <w:b/>
          <w:bCs/>
          <w:szCs w:val="24"/>
          <w:lang w:val="bg-BG"/>
        </w:rPr>
      </w:pPr>
      <w:r>
        <w:rPr>
          <w:rFonts w:cs="Times New Roman"/>
          <w:b/>
          <w:bCs/>
          <w:szCs w:val="24"/>
          <w:lang w:val="bg-BG"/>
        </w:rPr>
        <w:lastRenderedPageBreak/>
        <w:t>Мярка 3.1</w:t>
      </w:r>
    </w:p>
    <w:p w14:paraId="438CD668" w14:textId="597B569B" w:rsidR="00043172" w:rsidRPr="006B771A" w:rsidRDefault="00043172" w:rsidP="004C0DA1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Индикатор за </w:t>
      </w:r>
      <w:r w:rsidR="00550268">
        <w:rPr>
          <w:rFonts w:cs="Times New Roman"/>
          <w:b/>
          <w:bCs/>
          <w:szCs w:val="24"/>
          <w:lang w:val="bg-BG"/>
        </w:rPr>
        <w:t>резултат</w:t>
      </w:r>
      <w:r w:rsidRPr="006B771A">
        <w:rPr>
          <w:rFonts w:cs="Times New Roman"/>
          <w:b/>
          <w:bCs/>
          <w:szCs w:val="24"/>
          <w:lang w:val="bg-BG"/>
        </w:rPr>
        <w:t xml:space="preserve">: </w:t>
      </w:r>
      <w:r w:rsidR="004C0DA1">
        <w:rPr>
          <w:rFonts w:cs="Times New Roman"/>
          <w:szCs w:val="24"/>
          <w:lang w:val="bg-BG"/>
        </w:rPr>
        <w:t xml:space="preserve">Модернизирани обекти на </w:t>
      </w:r>
      <w:r w:rsidR="004C0DA1" w:rsidRPr="004C0DA1">
        <w:rPr>
          <w:rFonts w:cs="Times New Roman"/>
          <w:szCs w:val="24"/>
          <w:lang w:val="bg-BG"/>
        </w:rPr>
        <w:t>здравеопазването</w:t>
      </w:r>
    </w:p>
    <w:p w14:paraId="630BAD44" w14:textId="76B3DDF3" w:rsidR="004C0DA1" w:rsidRPr="006B771A" w:rsidRDefault="004C0DA1" w:rsidP="004C0DA1">
      <w:pPr>
        <w:numPr>
          <w:ilvl w:val="0"/>
          <w:numId w:val="31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Целева стойност: </w:t>
      </w:r>
      <w:r>
        <w:rPr>
          <w:rFonts w:cs="Times New Roman"/>
          <w:b/>
          <w:bCs/>
          <w:szCs w:val="24"/>
          <w:lang w:val="bg-BG"/>
        </w:rPr>
        <w:t>12</w:t>
      </w:r>
    </w:p>
    <w:p w14:paraId="5A70DF56" w14:textId="5202F7EC" w:rsidR="00043172" w:rsidRPr="006B771A" w:rsidRDefault="004C0DA1" w:rsidP="004C0DA1">
      <w:pPr>
        <w:numPr>
          <w:ilvl w:val="0"/>
          <w:numId w:val="31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Отчетна стойност (2024): </w:t>
      </w:r>
      <w:r w:rsidRPr="006B771A">
        <w:rPr>
          <w:rFonts w:cs="Times New Roman"/>
          <w:b/>
          <w:bCs/>
          <w:szCs w:val="24"/>
          <w:lang w:val="bg-BG"/>
        </w:rPr>
        <w:t>2</w:t>
      </w:r>
    </w:p>
    <w:p w14:paraId="3734DC7B" w14:textId="7806936A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Оценка: индикаторът показва </w:t>
      </w:r>
      <w:r w:rsidRPr="006B771A">
        <w:rPr>
          <w:rFonts w:cs="Times New Roman"/>
          <w:b/>
          <w:bCs/>
          <w:szCs w:val="24"/>
          <w:lang w:val="bg-BG"/>
        </w:rPr>
        <w:t>устойчиво изпълнение</w:t>
      </w:r>
      <w:r w:rsidR="004C0DA1">
        <w:rPr>
          <w:rFonts w:cs="Times New Roman"/>
          <w:szCs w:val="24"/>
          <w:lang w:val="bg-BG"/>
        </w:rPr>
        <w:t>.</w:t>
      </w:r>
    </w:p>
    <w:p w14:paraId="1AF8A2ED" w14:textId="49FA96CE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3.2</w:t>
      </w:r>
    </w:p>
    <w:p w14:paraId="4F8F20DC" w14:textId="5E404A0F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Индикатор за </w:t>
      </w:r>
      <w:r w:rsidR="00550268">
        <w:rPr>
          <w:rFonts w:cs="Times New Roman"/>
          <w:b/>
          <w:bCs/>
          <w:szCs w:val="24"/>
          <w:lang w:val="bg-BG"/>
        </w:rPr>
        <w:t>резултат</w:t>
      </w:r>
      <w:r w:rsidRPr="006B771A">
        <w:rPr>
          <w:rFonts w:cs="Times New Roman"/>
          <w:b/>
          <w:bCs/>
          <w:szCs w:val="24"/>
          <w:lang w:val="bg-BG"/>
        </w:rPr>
        <w:t xml:space="preserve">: </w:t>
      </w:r>
      <w:r w:rsidR="00201CFD" w:rsidRPr="00201CFD">
        <w:rPr>
          <w:rFonts w:cs="Times New Roman"/>
          <w:szCs w:val="24"/>
          <w:lang w:val="bg-BG"/>
        </w:rPr>
        <w:t>Обновени педиатрични кабинети</w:t>
      </w:r>
    </w:p>
    <w:p w14:paraId="327B7879" w14:textId="4B5E63E8" w:rsidR="00201CFD" w:rsidRPr="006B771A" w:rsidRDefault="00201CFD" w:rsidP="00201CFD">
      <w:pPr>
        <w:numPr>
          <w:ilvl w:val="0"/>
          <w:numId w:val="32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Целева стойност: </w:t>
      </w:r>
      <w:r>
        <w:rPr>
          <w:rFonts w:cs="Times New Roman"/>
          <w:b/>
          <w:bCs/>
          <w:szCs w:val="24"/>
          <w:lang w:val="bg-BG"/>
        </w:rPr>
        <w:t>17</w:t>
      </w:r>
    </w:p>
    <w:p w14:paraId="4C5EBA49" w14:textId="45C98B8E" w:rsidR="00043172" w:rsidRPr="006B771A" w:rsidRDefault="00201CFD" w:rsidP="00201CFD">
      <w:pPr>
        <w:numPr>
          <w:ilvl w:val="0"/>
          <w:numId w:val="32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Отчетна стойност (2024): </w:t>
      </w:r>
      <w:r w:rsidRPr="006B771A">
        <w:rPr>
          <w:rFonts w:cs="Times New Roman"/>
          <w:b/>
          <w:bCs/>
          <w:szCs w:val="24"/>
          <w:lang w:val="bg-BG"/>
        </w:rPr>
        <w:t>2</w:t>
      </w:r>
    </w:p>
    <w:p w14:paraId="691D5144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Оценка: отчетеният напредък е </w:t>
      </w:r>
      <w:r w:rsidRPr="006B771A">
        <w:rPr>
          <w:rFonts w:cs="Times New Roman"/>
          <w:b/>
          <w:bCs/>
          <w:szCs w:val="24"/>
          <w:lang w:val="bg-BG"/>
        </w:rPr>
        <w:t>междинен</w:t>
      </w:r>
      <w:r w:rsidRPr="006B771A">
        <w:rPr>
          <w:rFonts w:cs="Times New Roman"/>
          <w:szCs w:val="24"/>
          <w:lang w:val="bg-BG"/>
        </w:rPr>
        <w:t xml:space="preserve">, като реалният ефект ще бъде напълно измерим след приключване на всички планирани интервенции. </w:t>
      </w:r>
    </w:p>
    <w:p w14:paraId="24C39A3C" w14:textId="03892D76" w:rsidR="00043172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49530437" w14:textId="6A23D8BB" w:rsidR="005F4CC5" w:rsidRPr="006B771A" w:rsidRDefault="005F4CC5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Приоритет 4 Бургас като изживяване. Устойчиво усвояване на стратегическите потенциали за изграждане на уникална градска идентичност</w:t>
      </w:r>
    </w:p>
    <w:p w14:paraId="45F93732" w14:textId="06F8EF20" w:rsidR="00043172" w:rsidRPr="006B771A" w:rsidRDefault="005F4CC5" w:rsidP="00043172">
      <w:pPr>
        <w:jc w:val="both"/>
        <w:rPr>
          <w:rFonts w:cs="Times New Roman"/>
          <w:b/>
          <w:bCs/>
          <w:szCs w:val="24"/>
          <w:lang w:val="bg-BG"/>
        </w:rPr>
      </w:pPr>
      <w:r>
        <w:rPr>
          <w:rFonts w:cs="Times New Roman"/>
          <w:b/>
          <w:bCs/>
          <w:szCs w:val="24"/>
          <w:lang w:val="bg-BG"/>
        </w:rPr>
        <w:t>Мярка 4.1</w:t>
      </w:r>
    </w:p>
    <w:p w14:paraId="04C75807" w14:textId="3C310332" w:rsidR="00043172" w:rsidRPr="006B771A" w:rsidRDefault="00043172" w:rsidP="005F4CC5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Индикатор за </w:t>
      </w:r>
      <w:r w:rsidR="00550268">
        <w:rPr>
          <w:rFonts w:cs="Times New Roman"/>
          <w:b/>
          <w:bCs/>
          <w:szCs w:val="24"/>
          <w:lang w:val="bg-BG"/>
        </w:rPr>
        <w:t>продукт</w:t>
      </w:r>
      <w:r w:rsidRPr="006B771A">
        <w:rPr>
          <w:rFonts w:cs="Times New Roman"/>
          <w:b/>
          <w:bCs/>
          <w:szCs w:val="24"/>
          <w:lang w:val="bg-BG"/>
        </w:rPr>
        <w:t xml:space="preserve">: </w:t>
      </w:r>
      <w:r w:rsidR="005F4CC5" w:rsidRPr="005F4CC5">
        <w:rPr>
          <w:rFonts w:cs="Times New Roman"/>
          <w:szCs w:val="24"/>
          <w:lang w:val="bg-BG"/>
        </w:rPr>
        <w:t>Брой ре</w:t>
      </w:r>
      <w:r w:rsidR="005F4CC5">
        <w:rPr>
          <w:rFonts w:cs="Times New Roman"/>
          <w:szCs w:val="24"/>
          <w:lang w:val="bg-BG"/>
        </w:rPr>
        <w:t xml:space="preserve">ализирани проекти за интеграция </w:t>
      </w:r>
      <w:r w:rsidR="005F4CC5" w:rsidRPr="005F4CC5">
        <w:rPr>
          <w:rFonts w:cs="Times New Roman"/>
          <w:szCs w:val="24"/>
          <w:lang w:val="bg-BG"/>
        </w:rPr>
        <w:t>и изява на контактната зона с морето</w:t>
      </w:r>
    </w:p>
    <w:p w14:paraId="25FF8227" w14:textId="60FADD3A" w:rsidR="005F4CC5" w:rsidRPr="006B771A" w:rsidRDefault="005F4CC5" w:rsidP="005F4CC5">
      <w:pPr>
        <w:numPr>
          <w:ilvl w:val="0"/>
          <w:numId w:val="33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Целева стойност: </w:t>
      </w:r>
      <w:r>
        <w:rPr>
          <w:rFonts w:cs="Times New Roman"/>
          <w:b/>
          <w:bCs/>
          <w:szCs w:val="24"/>
          <w:lang w:val="bg-BG"/>
        </w:rPr>
        <w:t>7</w:t>
      </w:r>
    </w:p>
    <w:p w14:paraId="0DC92C56" w14:textId="07723FB0" w:rsidR="00043172" w:rsidRPr="006B771A" w:rsidRDefault="005F4CC5" w:rsidP="005F4CC5">
      <w:pPr>
        <w:numPr>
          <w:ilvl w:val="0"/>
          <w:numId w:val="33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Отчетна стойност (2024): </w:t>
      </w:r>
      <w:r>
        <w:rPr>
          <w:rFonts w:cs="Times New Roman"/>
          <w:b/>
          <w:bCs/>
          <w:szCs w:val="24"/>
          <w:lang w:val="bg-BG"/>
        </w:rPr>
        <w:t>0</w:t>
      </w:r>
    </w:p>
    <w:p w14:paraId="79B6A034" w14:textId="1238E85B" w:rsidR="00043172" w:rsidRPr="005F4CC5" w:rsidRDefault="005F4CC5" w:rsidP="005F4CC5">
      <w:pPr>
        <w:jc w:val="both"/>
        <w:rPr>
          <w:rFonts w:cs="Times New Roman"/>
          <w:szCs w:val="24"/>
          <w:lang w:val="bg-BG"/>
        </w:rPr>
      </w:pPr>
      <w:r w:rsidRPr="005F4CC5">
        <w:rPr>
          <w:rFonts w:cs="Times New Roman"/>
          <w:szCs w:val="24"/>
          <w:lang w:val="bg-BG"/>
        </w:rPr>
        <w:t>Оценка: не е отчетен н</w:t>
      </w:r>
      <w:r>
        <w:rPr>
          <w:rFonts w:cs="Times New Roman"/>
          <w:szCs w:val="24"/>
          <w:lang w:val="bg-BG"/>
        </w:rPr>
        <w:t>апредък към момента на оценката</w:t>
      </w:r>
      <w:r w:rsidR="00043172" w:rsidRPr="005F4CC5">
        <w:rPr>
          <w:rFonts w:cs="Times New Roman"/>
          <w:szCs w:val="24"/>
          <w:lang w:val="bg-BG"/>
        </w:rPr>
        <w:t xml:space="preserve">. </w:t>
      </w:r>
    </w:p>
    <w:p w14:paraId="50DB5580" w14:textId="3C67C89E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28547012" w14:textId="77777777" w:rsidR="00550268" w:rsidRPr="006B771A" w:rsidRDefault="00550268" w:rsidP="00550268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СТРАТЕГИЧЕСКА ЦЕЛ 3 ПОДОБРЯВАНЕ НА РЕГИОНАЛНАТА ИНТЕГРИРАНОСТ, ФИЗИЧЕСКАТА И ДИГИТАЛНА СВЪРЗАНОСТ МЕЖДУ МЕСТАТА И ПРОСТРАНСТВАТА В ОБЩИНАТА И РЕГИОНА</w:t>
      </w:r>
    </w:p>
    <w:p w14:paraId="0DCC2A4C" w14:textId="4A5C1D82" w:rsidR="00043172" w:rsidRPr="006B771A" w:rsidRDefault="00550268" w:rsidP="00550268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Приоритет 5 Бургас мобилизира територията. Устойчива мобилност и интегрирани решения за управление на територията</w:t>
      </w:r>
    </w:p>
    <w:p w14:paraId="6C7F4E98" w14:textId="1243527F" w:rsidR="00043172" w:rsidRPr="006B771A" w:rsidRDefault="00550268" w:rsidP="00043172">
      <w:pPr>
        <w:jc w:val="both"/>
        <w:rPr>
          <w:rFonts w:cs="Times New Roman"/>
          <w:b/>
          <w:bCs/>
          <w:szCs w:val="24"/>
          <w:lang w:val="bg-BG"/>
        </w:rPr>
      </w:pPr>
      <w:r>
        <w:rPr>
          <w:rFonts w:cs="Times New Roman"/>
          <w:b/>
          <w:bCs/>
          <w:szCs w:val="24"/>
          <w:lang w:val="bg-BG"/>
        </w:rPr>
        <w:t>Мярка 5.1</w:t>
      </w:r>
    </w:p>
    <w:p w14:paraId="6AF704C4" w14:textId="54396232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Индикатор за </w:t>
      </w:r>
      <w:r w:rsidR="00550268">
        <w:rPr>
          <w:rFonts w:cs="Times New Roman"/>
          <w:b/>
          <w:bCs/>
          <w:szCs w:val="24"/>
          <w:lang w:val="bg-BG"/>
        </w:rPr>
        <w:t>продукт</w:t>
      </w:r>
      <w:r w:rsidRPr="006B771A">
        <w:rPr>
          <w:rFonts w:cs="Times New Roman"/>
          <w:b/>
          <w:bCs/>
          <w:szCs w:val="24"/>
          <w:lang w:val="bg-BG"/>
        </w:rPr>
        <w:t xml:space="preserve">: </w:t>
      </w:r>
      <w:r w:rsidRPr="006B771A">
        <w:rPr>
          <w:rFonts w:cs="Times New Roman"/>
          <w:szCs w:val="24"/>
          <w:lang w:val="bg-BG"/>
        </w:rPr>
        <w:t>Новоизградени паркинги</w:t>
      </w:r>
    </w:p>
    <w:p w14:paraId="217ED49B" w14:textId="77777777" w:rsidR="00043172" w:rsidRPr="006B771A" w:rsidRDefault="00043172" w:rsidP="00043172">
      <w:pPr>
        <w:numPr>
          <w:ilvl w:val="0"/>
          <w:numId w:val="27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Целева стойност: </w:t>
      </w:r>
      <w:r w:rsidRPr="006B771A">
        <w:rPr>
          <w:rFonts w:cs="Times New Roman"/>
          <w:b/>
          <w:bCs/>
          <w:szCs w:val="24"/>
          <w:lang w:val="bg-BG"/>
        </w:rPr>
        <w:t>16</w:t>
      </w:r>
    </w:p>
    <w:p w14:paraId="19AF0C76" w14:textId="77777777" w:rsidR="00043172" w:rsidRPr="006B771A" w:rsidRDefault="00043172" w:rsidP="00043172">
      <w:pPr>
        <w:numPr>
          <w:ilvl w:val="0"/>
          <w:numId w:val="27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Отчетна стойност (2024): </w:t>
      </w:r>
      <w:r w:rsidRPr="006B771A">
        <w:rPr>
          <w:rFonts w:cs="Times New Roman"/>
          <w:b/>
          <w:bCs/>
          <w:szCs w:val="24"/>
          <w:lang w:val="bg-BG"/>
        </w:rPr>
        <w:t>1</w:t>
      </w:r>
    </w:p>
    <w:p w14:paraId="6B7DCFA6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Оценка: отчетен е начален етап на изпълнение. </w:t>
      </w:r>
    </w:p>
    <w:p w14:paraId="549409C4" w14:textId="173B8758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Индикатор за </w:t>
      </w:r>
      <w:r w:rsidR="00550268">
        <w:rPr>
          <w:rFonts w:cs="Times New Roman"/>
          <w:b/>
          <w:bCs/>
          <w:szCs w:val="24"/>
          <w:lang w:val="bg-BG"/>
        </w:rPr>
        <w:t>продукт</w:t>
      </w:r>
      <w:r w:rsidRPr="006B771A">
        <w:rPr>
          <w:rFonts w:cs="Times New Roman"/>
          <w:b/>
          <w:bCs/>
          <w:szCs w:val="24"/>
          <w:lang w:val="bg-BG"/>
        </w:rPr>
        <w:t xml:space="preserve">: </w:t>
      </w:r>
      <w:r w:rsidRPr="006B771A">
        <w:rPr>
          <w:rFonts w:cs="Times New Roman"/>
          <w:szCs w:val="24"/>
          <w:lang w:val="bg-BG"/>
        </w:rPr>
        <w:t>Изградени велосипедни алеи</w:t>
      </w:r>
    </w:p>
    <w:p w14:paraId="4E4784C9" w14:textId="77777777" w:rsidR="00043172" w:rsidRPr="006B771A" w:rsidRDefault="00043172" w:rsidP="00043172">
      <w:pPr>
        <w:numPr>
          <w:ilvl w:val="0"/>
          <w:numId w:val="28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Целева стойност: </w:t>
      </w:r>
      <w:r w:rsidRPr="006B771A">
        <w:rPr>
          <w:rFonts w:cs="Times New Roman"/>
          <w:b/>
          <w:bCs/>
          <w:szCs w:val="24"/>
          <w:lang w:val="bg-BG"/>
        </w:rPr>
        <w:t>20 км</w:t>
      </w:r>
    </w:p>
    <w:p w14:paraId="28BDF208" w14:textId="77777777" w:rsidR="00043172" w:rsidRPr="006B771A" w:rsidRDefault="00043172" w:rsidP="00043172">
      <w:pPr>
        <w:numPr>
          <w:ilvl w:val="0"/>
          <w:numId w:val="28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Отчетна стойност (2024): </w:t>
      </w:r>
      <w:r w:rsidRPr="006B771A">
        <w:rPr>
          <w:rFonts w:cs="Times New Roman"/>
          <w:b/>
          <w:bCs/>
          <w:szCs w:val="24"/>
          <w:lang w:val="bg-BG"/>
        </w:rPr>
        <w:t>4 км</w:t>
      </w:r>
    </w:p>
    <w:p w14:paraId="47F07C10" w14:textId="65DECA8F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lastRenderedPageBreak/>
        <w:t xml:space="preserve">Оценка: индикаторът е частично изпълнен. </w:t>
      </w:r>
    </w:p>
    <w:p w14:paraId="7E077A4B" w14:textId="77777777" w:rsidR="00886E97" w:rsidRDefault="00886E97" w:rsidP="00043172">
      <w:pPr>
        <w:jc w:val="both"/>
        <w:rPr>
          <w:rFonts w:cs="Times New Roman"/>
          <w:b/>
          <w:bCs/>
          <w:szCs w:val="24"/>
          <w:lang w:val="bg-BG"/>
        </w:rPr>
      </w:pPr>
    </w:p>
    <w:p w14:paraId="0DCB52AD" w14:textId="77777777" w:rsidR="00886E97" w:rsidRPr="006B771A" w:rsidRDefault="00886E97" w:rsidP="00886E97">
      <w:pPr>
        <w:jc w:val="both"/>
        <w:rPr>
          <w:rFonts w:cs="Times New Roman"/>
          <w:b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СТРАТЕГИЧЕСКА ЦЕЛ 4 УСТОЙЧИВО ИЗПОЛЗВАНЕ НА ПРИРОДНО-РЕСУРСНИЯ ПОТЕНЦИАЛ НА ОБЩИНАТА И АДАПТАЦИЯ НА НЕЙНАТА ТЕРИТОРИЯ КЪМ ПРЕДИЗВИКАТЕЛСТВАТА НА КЛИМАТИЧНИТЕ ПРОМЕНИ</w:t>
      </w:r>
    </w:p>
    <w:p w14:paraId="40893EC5" w14:textId="4C2F7B1B" w:rsidR="00043172" w:rsidRPr="006B771A" w:rsidRDefault="00886E97" w:rsidP="00886E97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Приоритет 6 Бургас се адаптира. Устойчиво управление на природните и урбанизираните екосистеми</w:t>
      </w:r>
    </w:p>
    <w:p w14:paraId="6C39D538" w14:textId="28375E49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</w:t>
      </w:r>
      <w:r w:rsidR="00886E97">
        <w:rPr>
          <w:rFonts w:cs="Times New Roman"/>
          <w:b/>
          <w:bCs/>
          <w:szCs w:val="24"/>
          <w:lang w:val="bg-BG"/>
        </w:rPr>
        <w:t>а 6.1</w:t>
      </w:r>
    </w:p>
    <w:p w14:paraId="01B5B464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 xml:space="preserve">Индикатор за резултат: </w:t>
      </w:r>
      <w:r w:rsidRPr="006B771A">
        <w:rPr>
          <w:rFonts w:cs="Times New Roman"/>
          <w:szCs w:val="24"/>
          <w:lang w:val="bg-BG"/>
        </w:rPr>
        <w:t>Домакинства със замяна на твърдо гориво с алтернативни източници</w:t>
      </w:r>
    </w:p>
    <w:p w14:paraId="32D61B4C" w14:textId="77777777" w:rsidR="00043172" w:rsidRPr="006B771A" w:rsidRDefault="00043172" w:rsidP="00043172">
      <w:pPr>
        <w:numPr>
          <w:ilvl w:val="0"/>
          <w:numId w:val="29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Отчетна стойност (2024): </w:t>
      </w:r>
      <w:r w:rsidRPr="006B771A">
        <w:rPr>
          <w:rFonts w:cs="Times New Roman"/>
          <w:b/>
          <w:bCs/>
          <w:szCs w:val="24"/>
          <w:lang w:val="bg-BG"/>
        </w:rPr>
        <w:t>532 домакинства</w:t>
      </w:r>
    </w:p>
    <w:p w14:paraId="5AE20A94" w14:textId="77777777" w:rsidR="00043172" w:rsidRPr="006B771A" w:rsidRDefault="00043172" w:rsidP="00043172">
      <w:pPr>
        <w:numPr>
          <w:ilvl w:val="0"/>
          <w:numId w:val="29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Целева стойност (2027): </w:t>
      </w:r>
      <w:r w:rsidRPr="006B771A">
        <w:rPr>
          <w:rFonts w:cs="Times New Roman"/>
          <w:b/>
          <w:bCs/>
          <w:szCs w:val="24"/>
          <w:lang w:val="bg-BG"/>
        </w:rPr>
        <w:t>4200 домакинства</w:t>
      </w:r>
    </w:p>
    <w:p w14:paraId="2CBCA3B0" w14:textId="727F251B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Оценка: постигнат</w:t>
      </w:r>
      <w:r w:rsidR="000D7CDB">
        <w:rPr>
          <w:rFonts w:cs="Times New Roman"/>
          <w:szCs w:val="24"/>
          <w:lang w:val="bg-BG"/>
        </w:rPr>
        <w:t>и са</w:t>
      </w:r>
      <w:r w:rsidRPr="006B771A">
        <w:rPr>
          <w:rFonts w:cs="Times New Roman"/>
          <w:szCs w:val="24"/>
          <w:lang w:val="bg-BG"/>
        </w:rPr>
        <w:t xml:space="preserve"> </w:t>
      </w:r>
      <w:r w:rsidR="00886E97">
        <w:rPr>
          <w:rFonts w:cs="Times New Roman"/>
          <w:b/>
          <w:bCs/>
          <w:szCs w:val="24"/>
          <w:lang w:val="bg-BG"/>
        </w:rPr>
        <w:t xml:space="preserve">12,67 </w:t>
      </w:r>
      <w:r w:rsidRPr="006B771A">
        <w:rPr>
          <w:rFonts w:cs="Times New Roman"/>
          <w:b/>
          <w:bCs/>
          <w:szCs w:val="24"/>
          <w:lang w:val="bg-BG"/>
        </w:rPr>
        <w:t>% от заложената цел</w:t>
      </w:r>
      <w:r w:rsidRPr="006B771A">
        <w:rPr>
          <w:rFonts w:cs="Times New Roman"/>
          <w:szCs w:val="24"/>
          <w:lang w:val="bg-BG"/>
        </w:rPr>
        <w:t xml:space="preserve">, което показва </w:t>
      </w:r>
      <w:r w:rsidR="00886E97">
        <w:rPr>
          <w:rFonts w:cs="Times New Roman"/>
          <w:szCs w:val="24"/>
          <w:lang w:val="bg-BG"/>
        </w:rPr>
        <w:t>положителна тенденция</w:t>
      </w:r>
      <w:r w:rsidRPr="006B771A">
        <w:rPr>
          <w:rFonts w:cs="Times New Roman"/>
          <w:szCs w:val="24"/>
          <w:lang w:val="bg-BG"/>
        </w:rPr>
        <w:t>.</w:t>
      </w:r>
    </w:p>
    <w:p w14:paraId="5BE05B32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49177936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Кратко обобщение</w:t>
      </w:r>
    </w:p>
    <w:p w14:paraId="2491E39C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Анализът на индикаторите за резултат и продукт за община Бургас показва:</w:t>
      </w:r>
    </w:p>
    <w:p w14:paraId="0BD5AD18" w14:textId="77777777" w:rsidR="00043172" w:rsidRPr="006B771A" w:rsidRDefault="00043172" w:rsidP="00043172">
      <w:pPr>
        <w:numPr>
          <w:ilvl w:val="0"/>
          <w:numId w:val="30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по-напреднало изпълнение по </w:t>
      </w:r>
      <w:r w:rsidRPr="006B771A">
        <w:rPr>
          <w:rFonts w:cs="Times New Roman"/>
          <w:b/>
          <w:bCs/>
          <w:szCs w:val="24"/>
          <w:lang w:val="bg-BG"/>
        </w:rPr>
        <w:t>екологичните и социалните мерки</w:t>
      </w:r>
      <w:r w:rsidRPr="006B771A">
        <w:rPr>
          <w:rFonts w:cs="Times New Roman"/>
          <w:szCs w:val="24"/>
          <w:lang w:val="bg-BG"/>
        </w:rPr>
        <w:t>;</w:t>
      </w:r>
    </w:p>
    <w:p w14:paraId="1F5E27E5" w14:textId="77777777" w:rsidR="00043172" w:rsidRPr="006B771A" w:rsidRDefault="00043172" w:rsidP="00043172">
      <w:pPr>
        <w:numPr>
          <w:ilvl w:val="0"/>
          <w:numId w:val="30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междинен напредък по </w:t>
      </w:r>
      <w:r w:rsidRPr="006B771A">
        <w:rPr>
          <w:rFonts w:cs="Times New Roman"/>
          <w:b/>
          <w:bCs/>
          <w:szCs w:val="24"/>
          <w:lang w:val="bg-BG"/>
        </w:rPr>
        <w:t>образователната и транспортната инфраструктура</w:t>
      </w:r>
      <w:r w:rsidRPr="006B771A">
        <w:rPr>
          <w:rFonts w:cs="Times New Roman"/>
          <w:szCs w:val="24"/>
          <w:lang w:val="bg-BG"/>
        </w:rPr>
        <w:t>;</w:t>
      </w:r>
    </w:p>
    <w:p w14:paraId="7A2D3C2D" w14:textId="77777777" w:rsidR="00043172" w:rsidRPr="006B771A" w:rsidRDefault="00043172" w:rsidP="00043172">
      <w:pPr>
        <w:numPr>
          <w:ilvl w:val="0"/>
          <w:numId w:val="30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по-бавен старт по мерките за </w:t>
      </w:r>
      <w:r w:rsidRPr="006B771A">
        <w:rPr>
          <w:rFonts w:cs="Times New Roman"/>
          <w:b/>
          <w:bCs/>
          <w:szCs w:val="24"/>
          <w:lang w:val="bg-BG"/>
        </w:rPr>
        <w:t>индустриални зони и ПЧП</w:t>
      </w:r>
      <w:r w:rsidRPr="006B771A">
        <w:rPr>
          <w:rFonts w:cs="Times New Roman"/>
          <w:szCs w:val="24"/>
          <w:lang w:val="bg-BG"/>
        </w:rPr>
        <w:t>, характерен за ранния етап на програмния период.</w:t>
      </w:r>
    </w:p>
    <w:p w14:paraId="346A8F32" w14:textId="18A92021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2A0DA548" w14:textId="10871487" w:rsidR="00F678AE" w:rsidRPr="006B771A" w:rsidRDefault="00F678AE" w:rsidP="00F678AE">
      <w:pPr>
        <w:pStyle w:val="Heading2"/>
        <w:rPr>
          <w:rFonts w:cs="Times New Roman"/>
          <w:sz w:val="24"/>
          <w:lang w:val="bg-BG"/>
        </w:rPr>
      </w:pPr>
      <w:bookmarkStart w:id="46" w:name="_Toc222233606"/>
      <w:r w:rsidRPr="006B771A">
        <w:rPr>
          <w:rFonts w:cs="Times New Roman"/>
          <w:lang w:val="bg-BG"/>
        </w:rPr>
        <w:t>Община Стара Загора</w:t>
      </w:r>
      <w:bookmarkEnd w:id="46"/>
    </w:p>
    <w:p w14:paraId="77044CF3" w14:textId="77777777" w:rsidR="00043172" w:rsidRPr="006B771A" w:rsidRDefault="00043172" w:rsidP="00043172">
      <w:pPr>
        <w:jc w:val="both"/>
        <w:rPr>
          <w:rFonts w:cs="Times New Roman"/>
          <w:b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Междинна оценка на напредъка по ПИРО Стара Загора (2021-2027  г.)</w:t>
      </w:r>
    </w:p>
    <w:p w14:paraId="7B08F3A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Отчетен напредък по приоритети, специфични цели, мерки и индикатори</w:t>
      </w:r>
    </w:p>
    <w:p w14:paraId="376E9FF8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 xml:space="preserve">1. Структура на ПИРО – приоритети, специфични цели и мерки </w:t>
      </w:r>
    </w:p>
    <w:p w14:paraId="29FBB0FB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ПРИОРИТЕТ 1. КОНКУРЕНТНА ИКОНОМИКА</w:t>
      </w:r>
    </w:p>
    <w:p w14:paraId="37C15664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1.1. Насърчаване на ускорено развитие на местната икономика и растеж чрез предоставяне на услуги за бизнеса, дигитална свързаност и подобряване на технологиите</w:t>
      </w:r>
    </w:p>
    <w:p w14:paraId="0F1BFF91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привличане на инвестиции (индустриални и икономически зони);</w:t>
      </w:r>
    </w:p>
    <w:p w14:paraId="40280ADC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подкрепа на дигитализацията и устойчиви бизнес решения;</w:t>
      </w:r>
    </w:p>
    <w:p w14:paraId="5B3561B4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подкрепа на технологична модернизация и ресурсна ефективност.</w:t>
      </w:r>
    </w:p>
    <w:p w14:paraId="29F210AE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1.2. Подкрепа за устойчив енергиен преход, използване на алтернативни източници на енергия</w:t>
      </w:r>
    </w:p>
    <w:p w14:paraId="4676B854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lastRenderedPageBreak/>
        <w:t>Мерки за преход към алтернативни източници на енергия;</w:t>
      </w:r>
    </w:p>
    <w:p w14:paraId="538A558B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Мерки за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декарбонизация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 чрез внедряване на иновативни решения;</w:t>
      </w:r>
    </w:p>
    <w:p w14:paraId="7D0085F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енергийна ефективност в публичния и частния сектор.</w:t>
      </w:r>
    </w:p>
    <w:p w14:paraId="18205815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1.3. Устойчиво развитие на туризма</w:t>
      </w:r>
    </w:p>
    <w:p w14:paraId="2BDFE124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Мерки за създаване на нови продукти, интегрирани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междуобщински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 проекти;</w:t>
      </w:r>
    </w:p>
    <w:p w14:paraId="46CCEEC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Разработване и изпълнение на маркетингови стратегии и програми за развитие;</w:t>
      </w:r>
    </w:p>
    <w:p w14:paraId="3EF22EAD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повишаване на качеството на туристическото предлагане.</w:t>
      </w:r>
    </w:p>
    <w:p w14:paraId="6BF57484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4283EBB5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ПРИОРИТЕТ 2. КАЧЕСТВО НА ЖИВОТ</w:t>
      </w:r>
    </w:p>
    <w:p w14:paraId="59F64D0D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2.1. Благоустрояване на града и населените места в общината, подобряване на градската среда</w:t>
      </w:r>
    </w:p>
    <w:p w14:paraId="58F6E4C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(мерките са от ПИРО; в МО са проследени чрез проектни идеи и индикатори за продукт)</w:t>
      </w:r>
    </w:p>
    <w:p w14:paraId="12B4A10F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2.2. Подобряване на качеството на предоставяните услуги за жителите на общината и улесняване на достъпа до тях</w:t>
      </w:r>
    </w:p>
    <w:p w14:paraId="36937758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Мерки за повишаване на качеството и достъпността на социалните услуги чрез обучения на персонала и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супервизии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 в социалните услуги;</w:t>
      </w:r>
    </w:p>
    <w:p w14:paraId="52563BF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разширяване на обхвата на предучилищното и училищно образование и превенция на ранното отпадане от училище, както и повишаване на качеството в образователния процес;</w:t>
      </w:r>
    </w:p>
    <w:p w14:paraId="51475A21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повишаване на качеството и достъпността на здравните услуги;</w:t>
      </w:r>
    </w:p>
    <w:p w14:paraId="3959974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насърчаване на участието на младите хора във формално и неформално образование и обучение;</w:t>
      </w:r>
    </w:p>
    <w:p w14:paraId="3D0E53B8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повишаване на административния капацитет;</w:t>
      </w:r>
    </w:p>
    <w:p w14:paraId="69AE7F26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развитие на спорта и културата.</w:t>
      </w:r>
    </w:p>
    <w:p w14:paraId="6650D5AE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2.3. Развитие на здравна, социална, образователна, културна и спортна инфраструктура</w:t>
      </w:r>
    </w:p>
    <w:p w14:paraId="46225E3C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обновяване и изграждане на здравна и социална инфраструктура;</w:t>
      </w:r>
    </w:p>
    <w:p w14:paraId="2F85FE76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обновяване и изграждане на образователна инфраструктура;</w:t>
      </w:r>
    </w:p>
    <w:p w14:paraId="427FC67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обновяване и изграждане на културна инфраструктура;</w:t>
      </w:r>
    </w:p>
    <w:p w14:paraId="3AED95A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обновяване и изграждане на спортна инфраструктура.</w:t>
      </w:r>
    </w:p>
    <w:p w14:paraId="4792FA04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2.4. Развитие на транспортната и цифрова инфраструктура</w:t>
      </w:r>
    </w:p>
    <w:p w14:paraId="6C8E36D4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изграждане на транспортни връзки, рехабилитация и обновяване на пътната инфраструктура;</w:t>
      </w:r>
    </w:p>
    <w:p w14:paraId="26DA58E1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подобряване на качеството и използване на обществен транспорт;</w:t>
      </w:r>
    </w:p>
    <w:p w14:paraId="21907EF1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lastRenderedPageBreak/>
        <w:t>Мерки за подобряване на пътната безопасност.</w:t>
      </w:r>
    </w:p>
    <w:p w14:paraId="3F6296CD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4440199A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ПРИОРИТЕТ 3. ИНОВАЦИИ, ОБРАЗОВАНИЕ И ЗАЕТОСТ</w:t>
      </w:r>
    </w:p>
    <w:p w14:paraId="6A230EB2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3.1. Насърчаване на иновациите и образованието, ученето през целия живот, преквалификация и квалификация</w:t>
      </w:r>
    </w:p>
    <w:p w14:paraId="5DF7B621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подкрепа на иновации и висшето образование;</w:t>
      </w:r>
    </w:p>
    <w:p w14:paraId="0312E64F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насърчаване на предприемачеството и иновационната култура;</w:t>
      </w:r>
    </w:p>
    <w:p w14:paraId="071A21C5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насърчаване на учене през целия живот;</w:t>
      </w:r>
    </w:p>
    <w:p w14:paraId="108E3779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квалификация и преквалификация.</w:t>
      </w:r>
    </w:p>
    <w:p w14:paraId="3AF2CA34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3.2. Насърчаване на заетостта, откриване на нови работни места и насърчаване на заетостта и предприемачеството</w:t>
      </w:r>
    </w:p>
    <w:p w14:paraId="0F4412C2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насърчаване на заетостта и откриване на нови работни места;</w:t>
      </w:r>
    </w:p>
    <w:p w14:paraId="419060D0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повишаване пригодността за заетост;</w:t>
      </w:r>
    </w:p>
    <w:p w14:paraId="5ADED836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Активни мерки на пазара на труда.</w:t>
      </w:r>
    </w:p>
    <w:p w14:paraId="321988DA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3.3. Висше образование и трансфер на иновации</w:t>
      </w:r>
    </w:p>
    <w:p w14:paraId="18A3E8F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развитие на нови мултидисциплинарни специалности;</w:t>
      </w:r>
    </w:p>
    <w:p w14:paraId="632E0AEC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Мерки за подкрепа на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многосекторни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 научни проекти;</w:t>
      </w:r>
    </w:p>
    <w:p w14:paraId="7865F7D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подкрепа на връзката между науката и бизнеса;</w:t>
      </w:r>
    </w:p>
    <w:p w14:paraId="7AE1F9D3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Мерки за тестване и внедряване на нови модели за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декарбонизация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4A3A0445" w14:textId="77777777" w:rsidR="00043172" w:rsidRPr="006B771A" w:rsidRDefault="00043172" w:rsidP="00043172">
      <w:pPr>
        <w:pStyle w:val="ListBullet"/>
        <w:numPr>
          <w:ilvl w:val="0"/>
          <w:numId w:val="0"/>
        </w:numPr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2EC2A535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ПРИОРИТЕТ 4. ЗЕЛЕНА И КЛИМАТИЧНО НЕУТРАЛНА ОБЩИНА</w:t>
      </w:r>
    </w:p>
    <w:p w14:paraId="7C48A96F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4.1. Развитие на екологосъобразна инфраструктура и подкрепа за кръгова икономика</w:t>
      </w:r>
    </w:p>
    <w:p w14:paraId="0A98F699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в подкрепа на управлението на отпадъци, разделно събиране и рециклиране;</w:t>
      </w:r>
    </w:p>
    <w:p w14:paraId="2938F505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в подкрепа на кръговата икономика;</w:t>
      </w:r>
    </w:p>
    <w:p w14:paraId="091C8574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в подкрепа на реконструкция и изграждане на ВиК инфраструктура.</w:t>
      </w:r>
    </w:p>
    <w:p w14:paraId="2638754E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4.2. Опазване на околната среда и биоразнообразието</w:t>
      </w:r>
    </w:p>
    <w:p w14:paraId="5EF8F3B9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намаляване на вредните емисии в атмосферата и подобряване на качеството на атмосферния въздух;</w:t>
      </w:r>
    </w:p>
    <w:p w14:paraId="0FAAD780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за насърчаване на иновациите в селското стопанство и опазване на чистотата на почвите и водите;</w:t>
      </w:r>
    </w:p>
    <w:p w14:paraId="281A146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Мерки в подкрепа на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биоземеделието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 и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биоикономиката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14:paraId="0B8E8C04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в подкрепа на биологичното разнообразие.</w:t>
      </w:r>
    </w:p>
    <w:p w14:paraId="769E36F0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lastRenderedPageBreak/>
        <w:t>СЦ 4.3. Адаптация към измененията на климата</w:t>
      </w:r>
    </w:p>
    <w:p w14:paraId="2EAE8BF3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Мерки по отношение на урбанистичната среда с цел намаляване на уязвимостта от изменението на климата;</w:t>
      </w:r>
    </w:p>
    <w:p w14:paraId="793BBF5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Идентифициране и оценка на градските топлинни острови и предложения на мерки за управлението им;</w:t>
      </w:r>
    </w:p>
    <w:p w14:paraId="04296E0A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Внедряване на системи за информиране и противодействие на кризи и аварии (вкл. от природни бедствия).</w:t>
      </w:r>
    </w:p>
    <w:p w14:paraId="446F36E5" w14:textId="77777777" w:rsidR="00043172" w:rsidRPr="006B771A" w:rsidRDefault="00043172" w:rsidP="00043172">
      <w:pPr>
        <w:pStyle w:val="ListBullet"/>
        <w:numPr>
          <w:ilvl w:val="0"/>
          <w:numId w:val="0"/>
        </w:numPr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7999D10B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2. Отчетен напредък – проекти (реализирани/в процес) по приоритети и специфични цели</w:t>
      </w:r>
    </w:p>
    <w:p w14:paraId="1CF59BBE" w14:textId="77777777" w:rsidR="00043172" w:rsidRPr="006B771A" w:rsidRDefault="00043172" w:rsidP="00043172">
      <w:pPr>
        <w:jc w:val="both"/>
        <w:rPr>
          <w:rFonts w:cs="Times New Roman"/>
          <w:iCs/>
          <w:szCs w:val="24"/>
          <w:lang w:val="bg-BG"/>
        </w:rPr>
      </w:pPr>
      <w:r w:rsidRPr="006B771A">
        <w:rPr>
          <w:rFonts w:cs="Times New Roman"/>
          <w:iCs/>
          <w:szCs w:val="24"/>
          <w:lang w:val="bg-BG"/>
        </w:rPr>
        <w:t xml:space="preserve">Данните по-долу са в съответствие с таблиците в Междинна оценка на ПИРО Стара Загора  и представят проектни идеи (ПИ), </w:t>
      </w:r>
      <w:proofErr w:type="spellStart"/>
      <w:r w:rsidRPr="006B771A">
        <w:rPr>
          <w:rFonts w:cs="Times New Roman"/>
          <w:iCs/>
          <w:szCs w:val="24"/>
          <w:lang w:val="bg-BG"/>
        </w:rPr>
        <w:t>подпроекти</w:t>
      </w:r>
      <w:proofErr w:type="spellEnd"/>
      <w:r w:rsidRPr="006B771A">
        <w:rPr>
          <w:rFonts w:cs="Times New Roman"/>
          <w:iCs/>
          <w:szCs w:val="24"/>
          <w:lang w:val="bg-BG"/>
        </w:rPr>
        <w:t xml:space="preserve"> и договорени/изпълнявани дейности за периода 2021 г. – към края на януари 2025 г.</w:t>
      </w:r>
    </w:p>
    <w:p w14:paraId="15648E89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П1. КОНКУРЕНТНА ИКОНОМИКА</w:t>
      </w:r>
    </w:p>
    <w:p w14:paraId="4DBCCE53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1.1. Насърчаване на ускорено развитие на местната икономика и растеж чрез предоставяне на услуги за бизнеса, дигитална свързаност и подобряване на технологиите</w:t>
      </w:r>
    </w:p>
    <w:p w14:paraId="5F44149A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Общо проектни идеи: 17; реализирани: 2 (12%).</w:t>
      </w:r>
    </w:p>
    <w:p w14:paraId="51D7389A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Реализирани проекти: „Развитие на Европейски цифров иновационен хъб Загоре (ЕЦИХ)“; „Разработване на цялостна маркетингова стратегия за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промотиране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 на региона като инвестиционна дестинация и План за действие към нея“.</w:t>
      </w:r>
    </w:p>
    <w:p w14:paraId="48A351EC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Планиран бюджет: 253,4 млн. лв.; договорено/реализирано финансиране (в изпълнение): 19 млн. лв.</w:t>
      </w:r>
    </w:p>
    <w:p w14:paraId="3C8AACBE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1.2. Подкрепа за устойчив енергиен преход, използване на алтернативни източници на енергия</w:t>
      </w:r>
    </w:p>
    <w:p w14:paraId="2F11BEFB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Общо проектни идеи: 6; реализирани: 4 (67%).</w:t>
      </w:r>
    </w:p>
    <w:p w14:paraId="56D8615F" w14:textId="7F5F0DEB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Проект/дейност: „Изграждане на Соларен парк 20 MW за нуждите на Община Стара Загора на територията на бив</w:t>
      </w:r>
      <w:r w:rsidR="006510B1" w:rsidRPr="006B771A">
        <w:rPr>
          <w:rFonts w:ascii="Times New Roman" w:hAnsi="Times New Roman" w:cs="Times New Roman"/>
          <w:sz w:val="24"/>
          <w:szCs w:val="24"/>
          <w:lang w:val="bg-BG"/>
        </w:rPr>
        <w:t>шата индустриална зона „Еленино</w:t>
      </w:r>
      <w:r w:rsidRPr="006B771A">
        <w:rPr>
          <w:rFonts w:ascii="Times New Roman" w:hAnsi="Times New Roman" w:cs="Times New Roman"/>
          <w:sz w:val="24"/>
          <w:szCs w:val="24"/>
          <w:lang w:val="bg-BG"/>
        </w:rPr>
        <w:t>“.</w:t>
      </w:r>
    </w:p>
    <w:p w14:paraId="299C8960" w14:textId="432CCC89" w:rsidR="00EB4CD3" w:rsidRPr="006B771A" w:rsidRDefault="00043172" w:rsidP="00EB4CD3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Привлечени средства за внедряване на мерки за енергийна ефективност в 4</w:t>
      </w:r>
      <w:r w:rsidR="00EB4CD3" w:rsidRPr="006B771A">
        <w:rPr>
          <w:rFonts w:ascii="Times New Roman" w:hAnsi="Times New Roman" w:cs="Times New Roman"/>
          <w:sz w:val="24"/>
          <w:szCs w:val="24"/>
          <w:lang w:val="bg-BG"/>
        </w:rPr>
        <w:t>2</w:t>
      </w: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 жилищни сгради в гр. Стара Загора (обща стойност на и</w:t>
      </w:r>
      <w:r w:rsidR="00EB4CD3" w:rsidRPr="006B771A">
        <w:rPr>
          <w:rFonts w:ascii="Times New Roman" w:hAnsi="Times New Roman" w:cs="Times New Roman"/>
          <w:sz w:val="24"/>
          <w:szCs w:val="24"/>
          <w:lang w:val="bg-BG"/>
        </w:rPr>
        <w:t>нвестициите: 74 722 163,44 лв.)</w:t>
      </w:r>
    </w:p>
    <w:p w14:paraId="1E530494" w14:textId="77777777" w:rsidR="00825D14" w:rsidRPr="006B771A" w:rsidRDefault="00EB4CD3" w:rsidP="00825D14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Осигурено финансиране по ФЛАГ в размер на 4 000 000.00 лева. Изготвен е бизнес план и инвестиционен проект. Мощността на централата на територията на тролейбусното депо ще бъде 823,500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kWp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, а на територията на петте токоизправителни станции (ТИС) ще бъде 131,700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kWp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. Обща инсталирана мощност = 955,260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kWp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79B81797" w14:textId="142322CE" w:rsidR="00825D14" w:rsidRPr="002456B0" w:rsidRDefault="00825D14" w:rsidP="00825D14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56B0">
        <w:rPr>
          <w:rFonts w:ascii="Times New Roman" w:hAnsi="Times New Roman" w:cs="Times New Roman"/>
          <w:sz w:val="24"/>
          <w:szCs w:val="24"/>
          <w:lang w:val="bg-BG"/>
        </w:rPr>
        <w:t>Осигурено финансиране по НПВУ, Приоритетна ос  „</w:t>
      </w:r>
      <w:proofErr w:type="spellStart"/>
      <w:r w:rsidRPr="002456B0">
        <w:rPr>
          <w:rFonts w:ascii="Times New Roman" w:hAnsi="Times New Roman" w:cs="Times New Roman"/>
          <w:sz w:val="24"/>
          <w:szCs w:val="24"/>
          <w:lang w:val="bg-BG"/>
        </w:rPr>
        <w:t>REPowerEU</w:t>
      </w:r>
      <w:proofErr w:type="spellEnd"/>
      <w:r w:rsidRPr="002456B0">
        <w:rPr>
          <w:rFonts w:ascii="Times New Roman" w:hAnsi="Times New Roman" w:cs="Times New Roman"/>
          <w:sz w:val="24"/>
          <w:szCs w:val="24"/>
          <w:lang w:val="bg-BG"/>
        </w:rPr>
        <w:t xml:space="preserve">“ към МТСП по проект „Инсталиране на фотоволтаични системи (ФЕЦ) в съществуващи социални услуги, делегирана от държавата дейност и закупуване на електрически превозни средства, включително свързани зарядни станции за предоставяне на социални услуги в община </w:t>
      </w:r>
      <w:r w:rsidRPr="002456B0">
        <w:rPr>
          <w:rFonts w:ascii="Times New Roman" w:hAnsi="Times New Roman" w:cs="Times New Roman"/>
          <w:sz w:val="24"/>
          <w:szCs w:val="24"/>
          <w:lang w:val="bg-BG"/>
        </w:rPr>
        <w:lastRenderedPageBreak/>
        <w:t>Стара Загора“ на стойност 1 075 274.31 лева, 100% БФП</w:t>
      </w:r>
      <w:r w:rsidR="00B50DA8" w:rsidRPr="002456B0">
        <w:rPr>
          <w:rFonts w:ascii="Times New Roman" w:hAnsi="Times New Roman" w:cs="Times New Roman"/>
          <w:sz w:val="24"/>
          <w:szCs w:val="24"/>
          <w:lang w:val="bg-BG"/>
        </w:rPr>
        <w:t>, период на изпълнение 05.12.2025 – 30.06.2026</w:t>
      </w:r>
    </w:p>
    <w:p w14:paraId="3D06C1E6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Планиран бюджет: 341 млн. лв.; договорено финансиране: 123 млн. лв.</w:t>
      </w:r>
    </w:p>
    <w:p w14:paraId="47495B70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1.3. Устойчиво развитие на туризма</w:t>
      </w:r>
    </w:p>
    <w:p w14:paraId="6445AB15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Общо проектни идеи: 9; реализирани: 0.</w:t>
      </w:r>
    </w:p>
    <w:p w14:paraId="5FC124D6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Към момента на оценка няма договорени проектни идеи/проекти.</w:t>
      </w:r>
    </w:p>
    <w:p w14:paraId="0FAF084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Планиран бюджет: 12,5 млн. лв.; договорен бюджет: 0.</w:t>
      </w:r>
    </w:p>
    <w:p w14:paraId="48DD39CC" w14:textId="77777777" w:rsidR="00043172" w:rsidRPr="006B771A" w:rsidRDefault="00043172" w:rsidP="00043172">
      <w:pPr>
        <w:pStyle w:val="ListBullet"/>
        <w:numPr>
          <w:ilvl w:val="0"/>
          <w:numId w:val="0"/>
        </w:numPr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9FF352D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П2. КАЧЕСТВО НА ЖИВОТ</w:t>
      </w:r>
    </w:p>
    <w:p w14:paraId="7EA7F90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2.1. Благоустрояване на града и населените места в общината, подобряване на градската среда</w:t>
      </w:r>
    </w:p>
    <w:p w14:paraId="0D098126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Общо проектни идеи: 8 (ПИ3 има 21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подпроекта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; ПИ7 има 29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подпроекта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; ПИ8 има 5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подпроекта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>).</w:t>
      </w:r>
    </w:p>
    <w:p w14:paraId="40AC4F2B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Реализирани: 6 ПИ. По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подпроекти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>: ПИ3 – 5 са договорени или в изпълнение (23%); ПИ7 – 13 са договорени или в изпълнение (45%); ПИ8 – 3 са изпълнени и 1 е в изпълнение (80%).</w:t>
      </w:r>
    </w:p>
    <w:p w14:paraId="2D65FF96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Примерни реализирани/стартирали дейности: предложение по НПВУ BG-RRP-4.028-0024 „Подобряване на енергийната ефективност и модернизацията на системите за външно изкуствено осветление в гр. Стара Загора“ (1 960 289,00 лв.; 11.2024–11.2025).</w:t>
      </w:r>
    </w:p>
    <w:p w14:paraId="3D0AE49A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Финансиране по чл. 107 от ЗДБРБ за 2021 г.: обект „Реконструкция, благоустрояване и подобряване на физическата среда на улична мрежа в кв. „Три чучура“ (юг), гр. Стара Загора“.</w:t>
      </w:r>
    </w:p>
    <w:p w14:paraId="0A7B5E05" w14:textId="77777777" w:rsidR="004A46AE" w:rsidRPr="006B771A" w:rsidRDefault="00043172" w:rsidP="004A46AE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Планиран бюджет: 427 млн. лв.; договорен бюджет: 276,1 млн. лв.</w:t>
      </w:r>
    </w:p>
    <w:p w14:paraId="4FAABC49" w14:textId="7C69E2AE" w:rsidR="004A46AE" w:rsidRPr="002456B0" w:rsidRDefault="004A46AE" w:rsidP="004A46AE">
      <w:pPr>
        <w:pStyle w:val="ListBullet"/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56B0">
        <w:rPr>
          <w:rFonts w:ascii="Times New Roman" w:hAnsi="Times New Roman" w:cs="Times New Roman"/>
          <w:sz w:val="24"/>
          <w:szCs w:val="24"/>
          <w:lang w:val="bg-BG"/>
        </w:rPr>
        <w:t>Осигурено финансиране по ПРР 2021-2027, Приоритетна ос 1 „Интегрирано градско развитие за изпълнение на следните проекти:</w:t>
      </w:r>
    </w:p>
    <w:p w14:paraId="6A9F70E5" w14:textId="76297C06" w:rsidR="004A46AE" w:rsidRPr="002456B0" w:rsidRDefault="004A46AE" w:rsidP="004A46AE">
      <w:pPr>
        <w:pStyle w:val="ListParagraph"/>
        <w:numPr>
          <w:ilvl w:val="0"/>
          <w:numId w:val="117"/>
        </w:numPr>
        <w:spacing w:after="0"/>
        <w:jc w:val="both"/>
        <w:rPr>
          <w:rFonts w:cs="Times New Roman"/>
          <w:color w:val="333333"/>
          <w:szCs w:val="24"/>
          <w:shd w:val="clear" w:color="auto" w:fill="FFFFFF"/>
          <w:lang w:val="bg-BG"/>
        </w:rPr>
      </w:pPr>
      <w:r w:rsidRPr="002456B0">
        <w:rPr>
          <w:rFonts w:cs="Times New Roman"/>
          <w:szCs w:val="24"/>
          <w:lang w:val="bg-BG"/>
        </w:rPr>
        <w:t xml:space="preserve">Реконструкция, благоустрояване и подобряване на физическата среда и междублоковите пространства в кв. „Зора“ на обща стойност 11 155 792.61 лева, от които </w:t>
      </w:r>
      <w:r w:rsidRPr="002456B0">
        <w:rPr>
          <w:rFonts w:cs="Times New Roman"/>
          <w:color w:val="333333"/>
          <w:szCs w:val="24"/>
          <w:shd w:val="clear" w:color="auto" w:fill="FFFFFF"/>
          <w:lang w:val="bg-BG"/>
        </w:rPr>
        <w:t>5 250 000.00 лева БФП и 5 905 792.61 лева собствено финансиране</w:t>
      </w:r>
      <w:r w:rsidR="00B45947" w:rsidRPr="002456B0">
        <w:rPr>
          <w:rFonts w:cs="Times New Roman"/>
          <w:color w:val="333333"/>
          <w:szCs w:val="24"/>
          <w:shd w:val="clear" w:color="auto" w:fill="FFFFFF"/>
          <w:lang w:val="bg-BG"/>
        </w:rPr>
        <w:t>, период на изпълнение 28.08.2025 – 28.08.2028</w:t>
      </w:r>
      <w:r w:rsidRPr="002456B0">
        <w:rPr>
          <w:rFonts w:cs="Times New Roman"/>
          <w:color w:val="333333"/>
          <w:szCs w:val="24"/>
          <w:shd w:val="clear" w:color="auto" w:fill="FFFFFF"/>
          <w:lang w:val="bg-BG"/>
        </w:rPr>
        <w:t>;</w:t>
      </w:r>
    </w:p>
    <w:p w14:paraId="0C862D14" w14:textId="4A7CF9BE" w:rsidR="004A46AE" w:rsidRPr="002456B0" w:rsidRDefault="004A46AE" w:rsidP="004A46AE">
      <w:pPr>
        <w:pStyle w:val="ListParagraph"/>
        <w:numPr>
          <w:ilvl w:val="0"/>
          <w:numId w:val="117"/>
        </w:numPr>
        <w:jc w:val="both"/>
        <w:rPr>
          <w:rFonts w:cs="Times New Roman"/>
          <w:szCs w:val="24"/>
          <w:lang w:val="bg-BG"/>
        </w:rPr>
      </w:pPr>
      <w:r w:rsidRPr="002456B0">
        <w:rPr>
          <w:rFonts w:cs="Times New Roman"/>
          <w:szCs w:val="24"/>
          <w:lang w:val="bg-BG"/>
        </w:rPr>
        <w:t>Реконструкция на бул. „Славянски“ от кръстовището с бул. „Патриарх Евтимий“ по бул. „Никола Петков“ до кръстовище с ул. „Александър Стамболийски“ (спортна зала), гр. Стара Загора на обща стойност 16 597 945.74 лева, от които 16 572 755.60 лева БФП и 25 190.14 лева собствено финансиране</w:t>
      </w:r>
      <w:r w:rsidR="00B45947" w:rsidRPr="002456B0">
        <w:rPr>
          <w:rFonts w:cs="Times New Roman"/>
          <w:szCs w:val="24"/>
          <w:lang w:val="bg-BG"/>
        </w:rPr>
        <w:t>, период на изпълнение 11.09.2025 – 11.09.2028;</w:t>
      </w:r>
    </w:p>
    <w:p w14:paraId="6D07F888" w14:textId="57893035" w:rsidR="004A46AE" w:rsidRPr="002456B0" w:rsidRDefault="003D5155" w:rsidP="004A46AE">
      <w:pPr>
        <w:pStyle w:val="ListParagraph"/>
        <w:numPr>
          <w:ilvl w:val="0"/>
          <w:numId w:val="117"/>
        </w:numPr>
        <w:spacing w:after="0"/>
        <w:jc w:val="both"/>
        <w:rPr>
          <w:rFonts w:cs="Times New Roman"/>
          <w:color w:val="333333"/>
          <w:szCs w:val="24"/>
          <w:shd w:val="clear" w:color="auto" w:fill="FFFFFF"/>
          <w:lang w:val="bg-BG"/>
        </w:rPr>
      </w:pPr>
      <w:r w:rsidRPr="002456B0">
        <w:rPr>
          <w:rFonts w:cs="Times New Roman"/>
          <w:szCs w:val="24"/>
          <w:lang w:val="bg-BG"/>
        </w:rPr>
        <w:t>Реконструкция, благоустрояване и подобряване на физическата среда“ и междублоковите пространства в кв. „Градински“, град Стара Загора на обща стойност 9 424 206.58 лева, от които 8 720 000.00 лева БФП и 704 206.58 лева собствено финансиране</w:t>
      </w:r>
      <w:r w:rsidR="00B45947" w:rsidRPr="002456B0">
        <w:rPr>
          <w:rFonts w:cs="Times New Roman"/>
          <w:szCs w:val="24"/>
          <w:lang w:val="bg-BG"/>
        </w:rPr>
        <w:t>, период на изпълнение 01.10.2025 – 01.10.2028;</w:t>
      </w:r>
    </w:p>
    <w:p w14:paraId="02CC9E06" w14:textId="4EFA931C" w:rsidR="003D5155" w:rsidRPr="002456B0" w:rsidRDefault="003D5155" w:rsidP="003D5155">
      <w:pPr>
        <w:pStyle w:val="ListParagraph"/>
        <w:numPr>
          <w:ilvl w:val="0"/>
          <w:numId w:val="117"/>
        </w:numPr>
        <w:spacing w:after="0"/>
        <w:jc w:val="both"/>
        <w:rPr>
          <w:rFonts w:cs="Times New Roman"/>
          <w:color w:val="333333"/>
          <w:szCs w:val="24"/>
          <w:shd w:val="clear" w:color="auto" w:fill="FFFFFF"/>
          <w:lang w:val="bg-BG"/>
        </w:rPr>
      </w:pPr>
      <w:r w:rsidRPr="002456B0">
        <w:rPr>
          <w:rFonts w:cs="Times New Roman"/>
          <w:szCs w:val="24"/>
          <w:lang w:val="bg-BG"/>
        </w:rPr>
        <w:lastRenderedPageBreak/>
        <w:t xml:space="preserve">Изграждане на продължение на ул. "Георги </w:t>
      </w:r>
      <w:proofErr w:type="spellStart"/>
      <w:r w:rsidRPr="002456B0">
        <w:rPr>
          <w:rFonts w:cs="Times New Roman"/>
          <w:szCs w:val="24"/>
          <w:lang w:val="bg-BG"/>
        </w:rPr>
        <w:t>Байданов</w:t>
      </w:r>
      <w:proofErr w:type="spellEnd"/>
      <w:r w:rsidRPr="002456B0">
        <w:rPr>
          <w:rFonts w:cs="Times New Roman"/>
          <w:szCs w:val="24"/>
          <w:lang w:val="bg-BG"/>
        </w:rPr>
        <w:t>" до ул. "Алеко Константинов" и кръстовище с кръгово движение на бул. "България" на обща стойност 25 000 000.00 лева, 100% БФП</w:t>
      </w:r>
      <w:r w:rsidR="00B45947" w:rsidRPr="002456B0">
        <w:rPr>
          <w:rFonts w:cs="Times New Roman"/>
          <w:szCs w:val="24"/>
          <w:lang w:val="bg-BG"/>
        </w:rPr>
        <w:t>, период на изпълнение 22.12.2025 – 22.12.2028</w:t>
      </w:r>
      <w:r w:rsidR="00F91EAF" w:rsidRPr="002456B0">
        <w:rPr>
          <w:rFonts w:cs="Times New Roman"/>
          <w:szCs w:val="24"/>
          <w:lang w:val="bg-BG"/>
        </w:rPr>
        <w:t>;</w:t>
      </w:r>
    </w:p>
    <w:p w14:paraId="0F17D00E" w14:textId="79079B06" w:rsidR="00F91EAF" w:rsidRPr="002456B0" w:rsidRDefault="00F91EAF" w:rsidP="00F91EAF">
      <w:pPr>
        <w:pStyle w:val="ListParagraph"/>
        <w:spacing w:after="0"/>
        <w:ind w:left="360"/>
        <w:jc w:val="both"/>
        <w:rPr>
          <w:rFonts w:cs="Times New Roman"/>
          <w:szCs w:val="24"/>
          <w:lang w:val="bg-BG"/>
        </w:rPr>
      </w:pPr>
    </w:p>
    <w:p w14:paraId="33D32619" w14:textId="54605749" w:rsidR="00F91EAF" w:rsidRPr="002456B0" w:rsidRDefault="00F91EAF" w:rsidP="00460BEF">
      <w:pPr>
        <w:pStyle w:val="ListParagraph"/>
        <w:numPr>
          <w:ilvl w:val="0"/>
          <w:numId w:val="13"/>
        </w:numPr>
        <w:spacing w:after="0"/>
        <w:ind w:left="426"/>
        <w:jc w:val="both"/>
        <w:rPr>
          <w:rFonts w:cs="Times New Roman"/>
          <w:color w:val="333333"/>
          <w:szCs w:val="24"/>
          <w:shd w:val="clear" w:color="auto" w:fill="FFFFFF"/>
          <w:lang w:val="bg-BG"/>
        </w:rPr>
      </w:pPr>
      <w:r w:rsidRPr="002456B0">
        <w:rPr>
          <w:rFonts w:cs="Times New Roman"/>
          <w:color w:val="333333"/>
          <w:szCs w:val="24"/>
          <w:shd w:val="clear" w:color="auto" w:fill="FFFFFF"/>
          <w:lang w:val="bg-BG"/>
        </w:rPr>
        <w:t xml:space="preserve">Осигурено финансиране по Приложение 3 </w:t>
      </w:r>
      <w:r w:rsidR="00FC470A" w:rsidRPr="002456B0">
        <w:rPr>
          <w:rFonts w:cs="Times New Roman"/>
          <w:color w:val="333333"/>
          <w:szCs w:val="24"/>
          <w:shd w:val="clear" w:color="auto" w:fill="FFFFFF"/>
          <w:lang w:val="bg-BG"/>
        </w:rPr>
        <w:t xml:space="preserve">по програмата за капиталови инвестиции на МРРБ </w:t>
      </w:r>
      <w:r w:rsidRPr="002456B0">
        <w:rPr>
          <w:rFonts w:cs="Times New Roman"/>
          <w:color w:val="333333"/>
          <w:szCs w:val="24"/>
          <w:shd w:val="clear" w:color="auto" w:fill="FFFFFF"/>
          <w:lang w:val="bg-BG"/>
        </w:rPr>
        <w:t>за изпълнението на следните обекти</w:t>
      </w:r>
      <w:r w:rsidR="00FC470A" w:rsidRPr="002456B0">
        <w:rPr>
          <w:rFonts w:cs="Times New Roman"/>
          <w:color w:val="333333"/>
          <w:szCs w:val="24"/>
          <w:shd w:val="clear" w:color="auto" w:fill="FFFFFF"/>
          <w:lang w:val="bg-BG"/>
        </w:rPr>
        <w:t>:</w:t>
      </w:r>
    </w:p>
    <w:p w14:paraId="052A239A" w14:textId="710213C1" w:rsidR="004A46AE" w:rsidRPr="002456B0" w:rsidRDefault="00571CE3" w:rsidP="00571CE3">
      <w:pPr>
        <w:pStyle w:val="ListBullet"/>
        <w:numPr>
          <w:ilvl w:val="0"/>
          <w:numId w:val="11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56B0">
        <w:rPr>
          <w:rFonts w:ascii="Times New Roman" w:hAnsi="Times New Roman" w:cs="Times New Roman"/>
          <w:sz w:val="24"/>
          <w:szCs w:val="24"/>
          <w:lang w:val="bg-BG"/>
        </w:rPr>
        <w:t>„Реконструкция, благоустрояване и подобряване на градската среда, ул. „Пазарска“ и площадното пространство между бул. „Цар Симеон Велики“, бул. „Руски“, ул. „Княз Борис“ и ул. „Кольо Ганчев“, град Стара Загора“ на стойност 10 000 000.00 лева</w:t>
      </w:r>
      <w:r w:rsidR="00461E1A" w:rsidRPr="002456B0">
        <w:rPr>
          <w:rFonts w:ascii="Times New Roman" w:hAnsi="Times New Roman" w:cs="Times New Roman"/>
          <w:sz w:val="24"/>
          <w:szCs w:val="24"/>
          <w:lang w:val="bg-BG"/>
        </w:rPr>
        <w:t>, период на изпълнение 30.12.2025 – 30.12.2027</w:t>
      </w:r>
      <w:r w:rsidRPr="002456B0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14:paraId="69924D2C" w14:textId="56A56DE9" w:rsidR="00571CE3" w:rsidRPr="002456B0" w:rsidRDefault="006B4E7B" w:rsidP="006B4E7B">
      <w:pPr>
        <w:pStyle w:val="ListBullet"/>
        <w:numPr>
          <w:ilvl w:val="0"/>
          <w:numId w:val="11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56B0">
        <w:rPr>
          <w:rFonts w:ascii="Times New Roman" w:hAnsi="Times New Roman" w:cs="Times New Roman"/>
          <w:sz w:val="24"/>
          <w:szCs w:val="24"/>
          <w:lang w:val="bg-BG"/>
        </w:rPr>
        <w:t xml:space="preserve">„Реконструкция, благоустрояване и подобряване на физическата среда на ул. „Свети Княз Борис“ от ул. „Свети Отец Паисий“ до бул. „Митрополит Методий </w:t>
      </w:r>
      <w:proofErr w:type="spellStart"/>
      <w:r w:rsidRPr="002456B0">
        <w:rPr>
          <w:rFonts w:ascii="Times New Roman" w:hAnsi="Times New Roman" w:cs="Times New Roman"/>
          <w:sz w:val="24"/>
          <w:szCs w:val="24"/>
          <w:lang w:val="bg-BG"/>
        </w:rPr>
        <w:t>Кусев</w:t>
      </w:r>
      <w:proofErr w:type="spellEnd"/>
      <w:r w:rsidRPr="002456B0">
        <w:rPr>
          <w:rFonts w:ascii="Times New Roman" w:hAnsi="Times New Roman" w:cs="Times New Roman"/>
          <w:sz w:val="24"/>
          <w:szCs w:val="24"/>
          <w:lang w:val="bg-BG"/>
        </w:rPr>
        <w:t xml:space="preserve">“ – II етап“ на стойност </w:t>
      </w:r>
      <w:r w:rsidR="00895838" w:rsidRPr="002456B0">
        <w:rPr>
          <w:rFonts w:ascii="Times New Roman" w:hAnsi="Times New Roman" w:cs="Times New Roman"/>
          <w:sz w:val="24"/>
          <w:szCs w:val="24"/>
          <w:lang w:val="bg-BG"/>
        </w:rPr>
        <w:t>1 500 000.00 лева, период на изпълнение 2024-202</w:t>
      </w:r>
      <w:r w:rsidR="00016673" w:rsidRPr="002456B0">
        <w:rPr>
          <w:rFonts w:ascii="Times New Roman" w:hAnsi="Times New Roman" w:cs="Times New Roman"/>
          <w:sz w:val="24"/>
          <w:szCs w:val="24"/>
          <w:lang w:val="bg-BG"/>
        </w:rPr>
        <w:t>6</w:t>
      </w:r>
      <w:r w:rsidR="00895838" w:rsidRPr="002456B0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14:paraId="08430DB1" w14:textId="0C3A4567" w:rsidR="006B4E7B" w:rsidRPr="002456B0" w:rsidRDefault="006B4E7B" w:rsidP="006B4E7B">
      <w:pPr>
        <w:pStyle w:val="ListBullet"/>
        <w:numPr>
          <w:ilvl w:val="0"/>
          <w:numId w:val="11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56B0">
        <w:rPr>
          <w:rFonts w:ascii="Times New Roman" w:hAnsi="Times New Roman" w:cs="Times New Roman"/>
          <w:sz w:val="24"/>
          <w:szCs w:val="24"/>
          <w:lang w:val="bg-BG"/>
        </w:rPr>
        <w:t>Паркоустрояване, благоустрояване и подобряване на физическата среда на градина „Александър Стамболийски“, УПИ IV градина, кв. 46б по плана на град Стара Загора</w:t>
      </w:r>
      <w:r w:rsidR="00182CC3" w:rsidRPr="002456B0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016673" w:rsidRPr="002456B0">
        <w:rPr>
          <w:rFonts w:ascii="Times New Roman" w:hAnsi="Times New Roman" w:cs="Times New Roman"/>
          <w:sz w:val="24"/>
          <w:szCs w:val="24"/>
          <w:lang w:val="bg-BG"/>
        </w:rPr>
        <w:t>на стойност 5 0</w:t>
      </w:r>
      <w:r w:rsidR="005C07C9" w:rsidRPr="002456B0">
        <w:rPr>
          <w:rFonts w:ascii="Times New Roman" w:hAnsi="Times New Roman" w:cs="Times New Roman"/>
          <w:sz w:val="24"/>
          <w:szCs w:val="24"/>
          <w:lang w:val="bg-BG"/>
        </w:rPr>
        <w:t>42</w:t>
      </w:r>
      <w:r w:rsidR="00016673" w:rsidRPr="002456B0">
        <w:rPr>
          <w:rFonts w:ascii="Times New Roman" w:hAnsi="Times New Roman" w:cs="Times New Roman"/>
          <w:sz w:val="24"/>
          <w:szCs w:val="24"/>
          <w:lang w:val="bg-BG"/>
        </w:rPr>
        <w:t xml:space="preserve"> 000.00 лева, </w:t>
      </w:r>
      <w:r w:rsidR="00182CC3" w:rsidRPr="002456B0">
        <w:rPr>
          <w:rFonts w:ascii="Times New Roman" w:hAnsi="Times New Roman" w:cs="Times New Roman"/>
          <w:sz w:val="24"/>
          <w:szCs w:val="24"/>
          <w:lang w:val="bg-BG"/>
        </w:rPr>
        <w:t>изпълнение до 2027 г.</w:t>
      </w:r>
      <w:r w:rsidR="00016673" w:rsidRPr="002456B0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</w:p>
    <w:p w14:paraId="451A8320" w14:textId="0CEFE559" w:rsidR="006B4E7B" w:rsidRPr="002456B0" w:rsidRDefault="006B4E7B" w:rsidP="006B4E7B">
      <w:pPr>
        <w:pStyle w:val="ListBullet"/>
        <w:numPr>
          <w:ilvl w:val="0"/>
          <w:numId w:val="11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56B0">
        <w:rPr>
          <w:rFonts w:ascii="Times New Roman" w:hAnsi="Times New Roman" w:cs="Times New Roman"/>
          <w:sz w:val="24"/>
          <w:szCs w:val="24"/>
          <w:lang w:val="bg-BG"/>
        </w:rPr>
        <w:t>„Реконструкция, благоустрояване и подобряване на физическата среда на ул. „Граф Игнатиев“ от ул. „Димитър Наумов“ до бул. „Св. Патриарх Евтимий“</w:t>
      </w:r>
      <w:r w:rsidR="00016673" w:rsidRPr="002456B0">
        <w:rPr>
          <w:rFonts w:ascii="Times New Roman" w:hAnsi="Times New Roman" w:cs="Times New Roman"/>
          <w:sz w:val="24"/>
          <w:szCs w:val="24"/>
          <w:lang w:val="bg-BG"/>
        </w:rPr>
        <w:t xml:space="preserve"> на стойност 1 800 000.00 лева, период на изпълнение 2025 – 2026;</w:t>
      </w:r>
    </w:p>
    <w:p w14:paraId="646ED4D1" w14:textId="13D65769" w:rsidR="006B4E7B" w:rsidRPr="002456B0" w:rsidRDefault="006B4E7B" w:rsidP="006B4E7B">
      <w:pPr>
        <w:pStyle w:val="ListBullet"/>
        <w:numPr>
          <w:ilvl w:val="0"/>
          <w:numId w:val="11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56B0">
        <w:rPr>
          <w:rFonts w:ascii="Times New Roman" w:hAnsi="Times New Roman" w:cs="Times New Roman"/>
          <w:sz w:val="24"/>
          <w:szCs w:val="24"/>
          <w:lang w:val="bg-BG"/>
        </w:rPr>
        <w:t>„Основен ремонт на бул. „Цар Симеон Велики“ от бул. „Крайречен“ до бул. „Никола Петков“</w:t>
      </w:r>
      <w:r w:rsidR="00484393" w:rsidRPr="002456B0">
        <w:rPr>
          <w:rFonts w:ascii="Times New Roman" w:hAnsi="Times New Roman" w:cs="Times New Roman"/>
          <w:sz w:val="24"/>
          <w:szCs w:val="24"/>
          <w:lang w:val="bg-BG"/>
        </w:rPr>
        <w:t xml:space="preserve"> на стойност 3 081 </w:t>
      </w:r>
      <w:r w:rsidR="00311635" w:rsidRPr="002456B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484393" w:rsidRPr="002456B0">
        <w:rPr>
          <w:rFonts w:ascii="Times New Roman" w:hAnsi="Times New Roman" w:cs="Times New Roman"/>
          <w:sz w:val="24"/>
          <w:szCs w:val="24"/>
          <w:lang w:val="bg-BG"/>
        </w:rPr>
        <w:t>00.00 лева, период на изпълнение 2025-2026;</w:t>
      </w:r>
    </w:p>
    <w:p w14:paraId="20E40F7E" w14:textId="3C777190" w:rsidR="00EB502D" w:rsidRPr="002456B0" w:rsidRDefault="00EB502D" w:rsidP="00EB502D">
      <w:pPr>
        <w:pStyle w:val="ListParagraph"/>
        <w:numPr>
          <w:ilvl w:val="0"/>
          <w:numId w:val="118"/>
        </w:numPr>
        <w:jc w:val="both"/>
        <w:rPr>
          <w:rFonts w:cs="Times New Roman"/>
          <w:szCs w:val="24"/>
          <w:lang w:val="bg-BG"/>
        </w:rPr>
      </w:pPr>
      <w:r w:rsidRPr="002456B0">
        <w:rPr>
          <w:rFonts w:cs="Times New Roman"/>
          <w:szCs w:val="24"/>
          <w:lang w:val="bg-BG"/>
        </w:rPr>
        <w:t>Основен ремонт на „Основен ремонт на бул. „Цар Симеон Велики“ от бул. „Патриарх Евтимий“ до бул. „Крайречен“ на стойност 2 381 200.00 лева, период на изпълнение 2025-2026;</w:t>
      </w:r>
    </w:p>
    <w:p w14:paraId="03F700CD" w14:textId="088B6205" w:rsidR="006B4E7B" w:rsidRPr="002456B0" w:rsidRDefault="006B4E7B" w:rsidP="006B4E7B">
      <w:pPr>
        <w:pStyle w:val="ListBullet"/>
        <w:numPr>
          <w:ilvl w:val="0"/>
          <w:numId w:val="11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56B0">
        <w:rPr>
          <w:rFonts w:ascii="Times New Roman" w:hAnsi="Times New Roman" w:cs="Times New Roman"/>
          <w:sz w:val="24"/>
          <w:szCs w:val="24"/>
          <w:lang w:val="bg-BG"/>
        </w:rPr>
        <w:t>Паркоустрояване, благоустрояване и подобряване на физическата среда на градина „Пети октомври“, УПИ ХIII градина, кв. 1в по плана на град Стара Загора с цел постигане на устойчива градска среда</w:t>
      </w:r>
      <w:r w:rsidR="00895838" w:rsidRPr="002456B0">
        <w:rPr>
          <w:rFonts w:ascii="Times New Roman" w:hAnsi="Times New Roman" w:cs="Times New Roman"/>
          <w:sz w:val="24"/>
          <w:szCs w:val="24"/>
          <w:lang w:val="bg-BG"/>
        </w:rPr>
        <w:t xml:space="preserve"> на стойност </w:t>
      </w:r>
      <w:r w:rsidR="00E77A17" w:rsidRPr="002456B0">
        <w:rPr>
          <w:rFonts w:ascii="Times New Roman" w:hAnsi="Times New Roman" w:cs="Times New Roman"/>
          <w:sz w:val="24"/>
          <w:szCs w:val="24"/>
          <w:lang w:val="bg-BG"/>
        </w:rPr>
        <w:t xml:space="preserve">5 050 000.00 лева, период на изпълнение 2025 – 2026; </w:t>
      </w:r>
    </w:p>
    <w:p w14:paraId="0B3649A7" w14:textId="77777777" w:rsidR="002456B0" w:rsidRDefault="00FC3CEA" w:rsidP="002456B0">
      <w:pPr>
        <w:pStyle w:val="ListBullet"/>
        <w:numPr>
          <w:ilvl w:val="0"/>
          <w:numId w:val="11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56B0">
        <w:rPr>
          <w:rFonts w:ascii="Times New Roman" w:hAnsi="Times New Roman" w:cs="Times New Roman"/>
          <w:sz w:val="24"/>
          <w:szCs w:val="24"/>
          <w:lang w:val="bg-BG"/>
        </w:rPr>
        <w:t>„Основен ремонт на ул. „</w:t>
      </w:r>
      <w:proofErr w:type="spellStart"/>
      <w:r w:rsidRPr="002456B0">
        <w:rPr>
          <w:rFonts w:ascii="Times New Roman" w:hAnsi="Times New Roman" w:cs="Times New Roman"/>
          <w:sz w:val="24"/>
          <w:szCs w:val="24"/>
          <w:lang w:val="bg-BG"/>
        </w:rPr>
        <w:t>Хрищян</w:t>
      </w:r>
      <w:proofErr w:type="spellEnd"/>
      <w:r w:rsidRPr="002456B0">
        <w:rPr>
          <w:rFonts w:ascii="Times New Roman" w:hAnsi="Times New Roman" w:cs="Times New Roman"/>
          <w:sz w:val="24"/>
          <w:szCs w:val="24"/>
          <w:lang w:val="bg-BG"/>
        </w:rPr>
        <w:t xml:space="preserve"> войвода“, кв. „Зора“, град Стара Загора“</w:t>
      </w:r>
      <w:r w:rsidR="00877B96" w:rsidRPr="002456B0">
        <w:rPr>
          <w:rFonts w:ascii="Times New Roman" w:hAnsi="Times New Roman" w:cs="Times New Roman"/>
          <w:sz w:val="24"/>
          <w:szCs w:val="24"/>
          <w:lang w:val="bg-BG"/>
        </w:rPr>
        <w:t xml:space="preserve"> на стойност 2 114 000.00 лева, период на изпълнение 2025-2026;</w:t>
      </w:r>
    </w:p>
    <w:p w14:paraId="2BE8280B" w14:textId="673F874C" w:rsidR="004A46AE" w:rsidRPr="002456B0" w:rsidRDefault="00FC3CEA" w:rsidP="002456B0">
      <w:pPr>
        <w:pStyle w:val="ListBullet"/>
        <w:numPr>
          <w:ilvl w:val="0"/>
          <w:numId w:val="11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456B0">
        <w:rPr>
          <w:rFonts w:ascii="Times New Roman" w:hAnsi="Times New Roman" w:cs="Times New Roman"/>
          <w:sz w:val="24"/>
          <w:szCs w:val="24"/>
          <w:lang w:val="bg-BG"/>
        </w:rPr>
        <w:t>Реконструкция на уличната мрежа, благоустрояване на междублоково пространство и изграждане на</w:t>
      </w:r>
      <w:r w:rsidR="00182CC3" w:rsidRPr="002456B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456B0">
        <w:rPr>
          <w:rFonts w:ascii="Times New Roman" w:hAnsi="Times New Roman" w:cs="Times New Roman"/>
          <w:sz w:val="24"/>
          <w:szCs w:val="24"/>
          <w:lang w:val="bg-BG"/>
        </w:rPr>
        <w:t>улична дъждовна канализация в кв. „Казански“,</w:t>
      </w:r>
      <w:r w:rsidR="00182CC3" w:rsidRPr="002456B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456B0">
        <w:rPr>
          <w:rFonts w:ascii="Times New Roman" w:hAnsi="Times New Roman" w:cs="Times New Roman"/>
          <w:sz w:val="24"/>
          <w:szCs w:val="24"/>
          <w:lang w:val="bg-BG"/>
        </w:rPr>
        <w:t>град Стара Загора</w:t>
      </w:r>
      <w:r w:rsidR="00182CC3" w:rsidRPr="002456B0">
        <w:rPr>
          <w:rFonts w:ascii="Times New Roman" w:hAnsi="Times New Roman" w:cs="Times New Roman"/>
          <w:sz w:val="24"/>
          <w:szCs w:val="24"/>
          <w:lang w:val="bg-BG"/>
        </w:rPr>
        <w:t xml:space="preserve"> на стойност 17 000 000.00 лева, изпълнение до 2027 г.</w:t>
      </w:r>
    </w:p>
    <w:p w14:paraId="2162940E" w14:textId="77777777" w:rsidR="004A46AE" w:rsidRPr="006B771A" w:rsidRDefault="004A46AE" w:rsidP="004A46AE">
      <w:pPr>
        <w:pStyle w:val="ListBullet"/>
        <w:numPr>
          <w:ilvl w:val="0"/>
          <w:numId w:val="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5CB216F2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2.2. Подобряване на качеството на предоставяните услуги за жителите на общината и улесняване на достъпа до тях</w:t>
      </w:r>
    </w:p>
    <w:p w14:paraId="37272592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Общо проектни идеи: 1; реализирани: 0.</w:t>
      </w:r>
    </w:p>
    <w:p w14:paraId="73D91BD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Не е финансирана/не е в изпълнение към момента на оценката.</w:t>
      </w:r>
    </w:p>
    <w:p w14:paraId="6B0E0415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Планиран бюджет: 1 млн. лв.; договорен бюджет: 0.</w:t>
      </w:r>
    </w:p>
    <w:p w14:paraId="13BF98EF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lastRenderedPageBreak/>
        <w:t>СЦ 2.3. Развитие на здравна, социална, образователна, културна и спортна инфраструктура</w:t>
      </w:r>
    </w:p>
    <w:p w14:paraId="385AD3A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Общо проектни идеи: 6.</w:t>
      </w:r>
    </w:p>
    <w:p w14:paraId="0F777F4C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ПИ1 има 82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подпроекта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>; реализирани или в процес на реализация: 43 (52%).</w:t>
      </w:r>
    </w:p>
    <w:p w14:paraId="0908523A" w14:textId="77777777" w:rsidR="00D82A9B" w:rsidRPr="006B771A" w:rsidRDefault="00043172" w:rsidP="00D82A9B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Примерни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подпроекти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>/дейности (извадка от МО): 1.2 Осигурено финансиране – „Изграждане на пристройка към</w:t>
      </w:r>
      <w:r w:rsidR="00C533E9"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 УК на 2 ОУ „Петко Р. Славейков</w:t>
      </w:r>
      <w:r w:rsidRPr="006B771A">
        <w:rPr>
          <w:rFonts w:ascii="Times New Roman" w:hAnsi="Times New Roman" w:cs="Times New Roman"/>
          <w:sz w:val="24"/>
          <w:szCs w:val="24"/>
          <w:lang w:val="bg-BG"/>
        </w:rPr>
        <w:t>“ (2 866 400,00 лв., Инвестиционна програма на МОН за 2023 г.; изпълнение до 2027 г.).</w:t>
      </w:r>
    </w:p>
    <w:p w14:paraId="13EC85E8" w14:textId="5FC41D21" w:rsidR="006C36DA" w:rsidRPr="006A108A" w:rsidRDefault="00D82A9B" w:rsidP="006C36DA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A108A">
        <w:rPr>
          <w:rFonts w:ascii="Times New Roman" w:hAnsi="Times New Roman" w:cs="Times New Roman"/>
          <w:sz w:val="24"/>
          <w:szCs w:val="24"/>
          <w:lang w:val="bg-BG"/>
        </w:rPr>
        <w:t>Изграждане на нова детска градина №</w:t>
      </w:r>
      <w:r w:rsidR="00885024" w:rsidRPr="006A108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6A108A">
        <w:rPr>
          <w:rFonts w:ascii="Times New Roman" w:hAnsi="Times New Roman" w:cs="Times New Roman"/>
          <w:sz w:val="24"/>
          <w:szCs w:val="24"/>
          <w:lang w:val="bg-BG"/>
        </w:rPr>
        <w:t xml:space="preserve">12 „Мечта“ в кв. „Железник“ по Програмата за изграждане, пристрояване, надстрояване и реконструкция на детски ясли, детски градини и училища за периода 2024–2027 г. </w:t>
      </w:r>
      <w:r w:rsidR="000E7949" w:rsidRPr="006A108A">
        <w:rPr>
          <w:rFonts w:ascii="Times New Roman" w:hAnsi="Times New Roman" w:cs="Times New Roman"/>
          <w:sz w:val="24"/>
          <w:szCs w:val="24"/>
          <w:lang w:val="bg-BG"/>
        </w:rPr>
        <w:t xml:space="preserve">на  МОН </w:t>
      </w:r>
      <w:r w:rsidR="004237CF" w:rsidRPr="006A108A">
        <w:rPr>
          <w:rFonts w:ascii="Times New Roman" w:hAnsi="Times New Roman" w:cs="Times New Roman"/>
          <w:sz w:val="24"/>
          <w:szCs w:val="24"/>
          <w:lang w:val="bg-BG"/>
        </w:rPr>
        <w:t xml:space="preserve">на стойност 6 754 908.59 лева </w:t>
      </w:r>
    </w:p>
    <w:p w14:paraId="5F85B294" w14:textId="06D7B48B" w:rsidR="006C36DA" w:rsidRPr="006A108A" w:rsidRDefault="006C36DA" w:rsidP="00FD3200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A108A">
        <w:rPr>
          <w:rFonts w:ascii="Times New Roman" w:hAnsi="Times New Roman" w:cs="Times New Roman"/>
          <w:sz w:val="24"/>
          <w:szCs w:val="24"/>
          <w:lang w:val="bg-BG"/>
        </w:rPr>
        <w:t>Осигурено финансиране по Приложение 3 по програмата за капиталови инвестиции на МРРБ за изпълнението на следните обекти:</w:t>
      </w:r>
    </w:p>
    <w:p w14:paraId="198DE092" w14:textId="31032537" w:rsidR="002F21CB" w:rsidRPr="006A108A" w:rsidRDefault="006B4E7B" w:rsidP="006C36DA">
      <w:pPr>
        <w:pStyle w:val="ListBullet"/>
        <w:numPr>
          <w:ilvl w:val="0"/>
          <w:numId w:val="1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A108A">
        <w:rPr>
          <w:rFonts w:ascii="Times New Roman" w:hAnsi="Times New Roman" w:cs="Times New Roman"/>
          <w:sz w:val="24"/>
          <w:szCs w:val="24"/>
          <w:lang w:val="bg-BG"/>
        </w:rPr>
        <w:t xml:space="preserve">Основен ремонт и въвеждане на мерки за енергийна ефективност в сградата на ЦДГ № 66 ,,Детски рай“ на стойност </w:t>
      </w:r>
      <w:r w:rsidR="00572627" w:rsidRPr="006A108A">
        <w:rPr>
          <w:rFonts w:ascii="Times New Roman" w:hAnsi="Times New Roman" w:cs="Times New Roman"/>
          <w:sz w:val="24"/>
          <w:szCs w:val="24"/>
          <w:lang w:val="bg-BG"/>
        </w:rPr>
        <w:t>4 023 000.00 лева, период на изпълнение 2024-2026;</w:t>
      </w:r>
    </w:p>
    <w:p w14:paraId="5133D599" w14:textId="36FF14F5" w:rsidR="002F21CB" w:rsidRPr="006A108A" w:rsidRDefault="002F21CB" w:rsidP="006C36DA">
      <w:pPr>
        <w:pStyle w:val="ListBullet"/>
        <w:numPr>
          <w:ilvl w:val="0"/>
          <w:numId w:val="1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A108A">
        <w:rPr>
          <w:rFonts w:ascii="Times New Roman" w:hAnsi="Times New Roman" w:cs="Times New Roman"/>
          <w:sz w:val="24"/>
          <w:szCs w:val="24"/>
          <w:lang w:val="bg-BG"/>
        </w:rPr>
        <w:t>Изграждане на спортни площадки в СУ ,,Васил Левски", град Стара Загора на стойност</w:t>
      </w:r>
      <w:r w:rsidR="00877B96" w:rsidRPr="006A108A">
        <w:rPr>
          <w:rFonts w:ascii="Times New Roman" w:hAnsi="Times New Roman" w:cs="Times New Roman"/>
          <w:sz w:val="24"/>
          <w:szCs w:val="24"/>
          <w:lang w:val="bg-BG"/>
        </w:rPr>
        <w:t xml:space="preserve"> 211 00.00 лева, период на изпълнение 2025-2026 год.</w:t>
      </w:r>
    </w:p>
    <w:p w14:paraId="3DCB1B2A" w14:textId="6EC791C6" w:rsidR="00FC3CEA" w:rsidRPr="006A108A" w:rsidRDefault="002F21CB" w:rsidP="006C36DA">
      <w:pPr>
        <w:pStyle w:val="ListBullet"/>
        <w:numPr>
          <w:ilvl w:val="0"/>
          <w:numId w:val="1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A108A">
        <w:rPr>
          <w:rFonts w:ascii="Times New Roman" w:hAnsi="Times New Roman" w:cs="Times New Roman"/>
          <w:sz w:val="24"/>
          <w:szCs w:val="24"/>
          <w:lang w:val="bg-BG"/>
        </w:rPr>
        <w:t>Изграждане на спортни площадки в двора на ППМГ ,,Гео Милев“ град Стара Загора</w:t>
      </w:r>
      <w:r w:rsidR="00E07A14" w:rsidRPr="006A108A">
        <w:rPr>
          <w:rFonts w:ascii="Times New Roman" w:hAnsi="Times New Roman" w:cs="Times New Roman"/>
          <w:sz w:val="24"/>
          <w:szCs w:val="24"/>
          <w:lang w:val="bg-BG"/>
        </w:rPr>
        <w:t xml:space="preserve"> на стойност 616 000.00 лева, изпълнение до 2027 год.;</w:t>
      </w:r>
    </w:p>
    <w:p w14:paraId="39811154" w14:textId="4699960F" w:rsidR="00807B59" w:rsidRPr="006A108A" w:rsidRDefault="00FC3CEA" w:rsidP="00182CC3">
      <w:pPr>
        <w:pStyle w:val="ListBullet"/>
        <w:numPr>
          <w:ilvl w:val="0"/>
          <w:numId w:val="1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A108A">
        <w:rPr>
          <w:rFonts w:ascii="Times New Roman" w:hAnsi="Times New Roman" w:cs="Times New Roman"/>
          <w:sz w:val="24"/>
          <w:szCs w:val="24"/>
          <w:lang w:val="bg-BG"/>
        </w:rPr>
        <w:t>Реконструкция, модернизация и въвеждане на мерки за ЕЕ за сградата на ОУ „Самара“</w:t>
      </w:r>
      <w:r w:rsidR="00182CC3" w:rsidRPr="006A108A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3D792B" w:rsidRPr="006A108A">
        <w:rPr>
          <w:rFonts w:ascii="Times New Roman" w:hAnsi="Times New Roman" w:cs="Times New Roman"/>
          <w:sz w:val="24"/>
          <w:szCs w:val="24"/>
          <w:lang w:val="bg-BG"/>
        </w:rPr>
        <w:t xml:space="preserve">на стойност 7 060 000.00 лева, </w:t>
      </w:r>
      <w:r w:rsidR="00182CC3" w:rsidRPr="006A108A">
        <w:rPr>
          <w:rFonts w:ascii="Times New Roman" w:hAnsi="Times New Roman" w:cs="Times New Roman"/>
          <w:sz w:val="24"/>
          <w:szCs w:val="24"/>
          <w:lang w:val="bg-BG"/>
        </w:rPr>
        <w:t>изпълнение до 2027 г.</w:t>
      </w:r>
    </w:p>
    <w:p w14:paraId="15378D14" w14:textId="4EB4ED94" w:rsidR="00E741FC" w:rsidRPr="006A108A" w:rsidRDefault="00E741FC" w:rsidP="006C36DA">
      <w:pPr>
        <w:pStyle w:val="ListBullet"/>
        <w:numPr>
          <w:ilvl w:val="0"/>
          <w:numId w:val="1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A108A">
        <w:rPr>
          <w:rFonts w:ascii="Times New Roman" w:hAnsi="Times New Roman" w:cs="Times New Roman"/>
          <w:sz w:val="24"/>
          <w:szCs w:val="24"/>
          <w:lang w:val="bg-BG"/>
        </w:rPr>
        <w:t>Основен ремонт и въвеждане на мерки за енергийна ефективност на сградата на спортно училище „Тодор Каблешков“ УПИ III – училище, кв. „Кольо Ганчев“, град Стара Загора</w:t>
      </w:r>
      <w:r w:rsidR="00182CC3" w:rsidRPr="006A108A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845835" w:rsidRPr="006A108A">
        <w:rPr>
          <w:rFonts w:ascii="Times New Roman" w:hAnsi="Times New Roman" w:cs="Times New Roman"/>
          <w:sz w:val="24"/>
          <w:szCs w:val="24"/>
          <w:lang w:val="bg-BG"/>
        </w:rPr>
        <w:t xml:space="preserve">на стойност 8 083 300.00 лева, </w:t>
      </w:r>
      <w:r w:rsidR="00182CC3" w:rsidRPr="006A108A">
        <w:rPr>
          <w:rFonts w:ascii="Times New Roman" w:hAnsi="Times New Roman" w:cs="Times New Roman"/>
          <w:sz w:val="24"/>
          <w:szCs w:val="24"/>
          <w:lang w:val="bg-BG"/>
        </w:rPr>
        <w:t>изпълнение до 2027 г.</w:t>
      </w:r>
    </w:p>
    <w:p w14:paraId="2787D05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1.3 Осигурено финансиране по Инвестиционна програма на МОН за 2022 г. (1 500 000,00 лв.); проект „Изграждане на училищна STEM среда“ (НПВУ, BG-RRP-1.015-S24; срок 30.06.2026).</w:t>
      </w:r>
    </w:p>
    <w:p w14:paraId="20517FB1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Меки мерки за развитие на образователната, културната, социалната, здравната и спортната среда: към момента няма изпълнени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подпроекти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 (по МО).</w:t>
      </w:r>
    </w:p>
    <w:p w14:paraId="719C5F19" w14:textId="2F6CB87E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Планиран бюджет: 256,23 млн. лв.; договорен бюджет: 85,93 млн. лв.</w:t>
      </w:r>
    </w:p>
    <w:p w14:paraId="732F6B48" w14:textId="77777777" w:rsidR="004E3853" w:rsidRPr="00C74C99" w:rsidRDefault="004E3853" w:rsidP="004E3853">
      <w:pPr>
        <w:pStyle w:val="ListBullet"/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74C99">
        <w:rPr>
          <w:rFonts w:ascii="Times New Roman" w:hAnsi="Times New Roman" w:cs="Times New Roman"/>
          <w:sz w:val="24"/>
          <w:szCs w:val="24"/>
          <w:lang w:val="bg-BG"/>
        </w:rPr>
        <w:t>Осигурено финансиране по ПРР 2021-2027, Приоритетна ос 1 „Интегрирано градско развитие за изпълнение на следните проекти:</w:t>
      </w:r>
    </w:p>
    <w:p w14:paraId="7D339A38" w14:textId="61DE9D85" w:rsidR="004E3853" w:rsidRPr="00C74C99" w:rsidRDefault="004E3853" w:rsidP="004E3853">
      <w:pPr>
        <w:pStyle w:val="ListParagraph"/>
        <w:numPr>
          <w:ilvl w:val="0"/>
          <w:numId w:val="117"/>
        </w:numPr>
        <w:spacing w:after="0"/>
        <w:jc w:val="both"/>
        <w:rPr>
          <w:rFonts w:cs="Times New Roman"/>
          <w:color w:val="333333"/>
          <w:szCs w:val="24"/>
          <w:shd w:val="clear" w:color="auto" w:fill="FFFFFF"/>
          <w:lang w:val="bg-BG"/>
        </w:rPr>
      </w:pPr>
      <w:r w:rsidRPr="00C74C99">
        <w:rPr>
          <w:rFonts w:cs="Times New Roman"/>
          <w:szCs w:val="24"/>
          <w:lang w:val="bg-BG"/>
        </w:rPr>
        <w:t xml:space="preserve">Реконструкция, модернизация и въвеждане на мерки за енергийна ефективност за сградата на Център за образование и квалификация /езикова школа/ в град Стара Загора регион на обща стойност 1 337 139.44 лева, от които </w:t>
      </w:r>
      <w:r w:rsidRPr="00C74C99">
        <w:rPr>
          <w:rFonts w:cs="Times New Roman"/>
          <w:color w:val="333333"/>
          <w:szCs w:val="24"/>
          <w:shd w:val="clear" w:color="auto" w:fill="FFFFFF"/>
          <w:lang w:val="bg-BG"/>
        </w:rPr>
        <w:t>717 750.00 лева БФП и 619 389.44 лева собствено финансиране</w:t>
      </w:r>
      <w:r w:rsidR="00740223" w:rsidRPr="00C74C99">
        <w:rPr>
          <w:rFonts w:cs="Times New Roman"/>
          <w:color w:val="333333"/>
          <w:szCs w:val="24"/>
          <w:shd w:val="clear" w:color="auto" w:fill="FFFFFF"/>
          <w:lang w:val="bg-BG"/>
        </w:rPr>
        <w:t xml:space="preserve">, период на изпълнение </w:t>
      </w:r>
      <w:r w:rsidR="00E54146" w:rsidRPr="00C74C99">
        <w:rPr>
          <w:rFonts w:cs="Times New Roman"/>
          <w:color w:val="333333"/>
          <w:szCs w:val="24"/>
          <w:shd w:val="clear" w:color="auto" w:fill="FFFFFF"/>
          <w:lang w:val="bg-BG"/>
        </w:rPr>
        <w:t>10.09.2025 – 10.09.2028</w:t>
      </w:r>
      <w:r w:rsidRPr="00C74C99">
        <w:rPr>
          <w:rFonts w:cs="Times New Roman"/>
          <w:color w:val="333333"/>
          <w:szCs w:val="24"/>
          <w:shd w:val="clear" w:color="auto" w:fill="FFFFFF"/>
          <w:lang w:val="bg-BG"/>
        </w:rPr>
        <w:t>;</w:t>
      </w:r>
    </w:p>
    <w:p w14:paraId="344DD01C" w14:textId="77777777" w:rsidR="00EB2173" w:rsidRPr="00C74C99" w:rsidRDefault="00EB2173" w:rsidP="004E3853">
      <w:pPr>
        <w:pStyle w:val="ListParagraph"/>
        <w:numPr>
          <w:ilvl w:val="0"/>
          <w:numId w:val="117"/>
        </w:numPr>
        <w:spacing w:after="0"/>
        <w:jc w:val="both"/>
        <w:rPr>
          <w:rFonts w:cs="Times New Roman"/>
          <w:color w:val="333333"/>
          <w:szCs w:val="24"/>
          <w:shd w:val="clear" w:color="auto" w:fill="FFFFFF"/>
          <w:lang w:val="bg-BG"/>
        </w:rPr>
      </w:pPr>
    </w:p>
    <w:p w14:paraId="17148E5F" w14:textId="3AD7579C" w:rsidR="00F4784F" w:rsidRPr="00C74C99" w:rsidRDefault="002E53C9" w:rsidP="00F4784F">
      <w:pPr>
        <w:pStyle w:val="ListParagraph"/>
        <w:numPr>
          <w:ilvl w:val="0"/>
          <w:numId w:val="117"/>
        </w:numPr>
        <w:spacing w:after="0"/>
        <w:jc w:val="both"/>
        <w:rPr>
          <w:rFonts w:cs="Times New Roman"/>
          <w:szCs w:val="24"/>
          <w:shd w:val="clear" w:color="auto" w:fill="FFFFFF"/>
          <w:lang w:val="bg-BG"/>
        </w:rPr>
      </w:pPr>
      <w:r w:rsidRPr="00C74C99">
        <w:rPr>
          <w:rFonts w:cs="Times New Roman"/>
          <w:szCs w:val="24"/>
          <w:shd w:val="clear" w:color="auto" w:fill="FFFFFF"/>
          <w:lang w:val="bg-BG"/>
        </w:rPr>
        <w:t xml:space="preserve">Реконструкция, модернизация и въвеждане на мерки за енергийна ефективност в сградата на Художествена галерия в гр. Стара Загора </w:t>
      </w:r>
      <w:r w:rsidR="00F81F83" w:rsidRPr="00C74C99">
        <w:rPr>
          <w:rFonts w:cs="Times New Roman"/>
          <w:szCs w:val="24"/>
          <w:lang w:val="bg-BG"/>
        </w:rPr>
        <w:t xml:space="preserve">на обща стойност </w:t>
      </w:r>
      <w:r w:rsidRPr="00C74C99">
        <w:rPr>
          <w:rFonts w:cs="Times New Roman"/>
          <w:szCs w:val="24"/>
          <w:lang w:val="bg-BG"/>
        </w:rPr>
        <w:t xml:space="preserve">1 461 969.94 </w:t>
      </w:r>
      <w:r w:rsidR="00F81F83" w:rsidRPr="00C74C99">
        <w:rPr>
          <w:rFonts w:cs="Times New Roman"/>
          <w:szCs w:val="24"/>
          <w:lang w:val="bg-BG"/>
        </w:rPr>
        <w:lastRenderedPageBreak/>
        <w:t xml:space="preserve">лева, от които </w:t>
      </w:r>
      <w:r w:rsidRPr="00C74C99">
        <w:rPr>
          <w:rFonts w:cs="Times New Roman"/>
          <w:szCs w:val="24"/>
          <w:lang w:val="bg-BG"/>
        </w:rPr>
        <w:t xml:space="preserve">1 261 095.68 </w:t>
      </w:r>
      <w:r w:rsidR="00F81F83" w:rsidRPr="00C74C99">
        <w:rPr>
          <w:rFonts w:cs="Times New Roman"/>
          <w:szCs w:val="24"/>
          <w:lang w:val="bg-BG"/>
        </w:rPr>
        <w:t xml:space="preserve">лева БФП и </w:t>
      </w:r>
      <w:r w:rsidRPr="00C74C99">
        <w:rPr>
          <w:rFonts w:cs="Times New Roman"/>
          <w:szCs w:val="24"/>
          <w:lang w:val="bg-BG"/>
        </w:rPr>
        <w:t xml:space="preserve">200 874.26 </w:t>
      </w:r>
      <w:r w:rsidR="00F81F83" w:rsidRPr="00C74C99">
        <w:rPr>
          <w:rFonts w:cs="Times New Roman"/>
          <w:szCs w:val="24"/>
          <w:lang w:val="bg-BG"/>
        </w:rPr>
        <w:t>лева собствено финансиране</w:t>
      </w:r>
      <w:r w:rsidR="00A11457" w:rsidRPr="00C74C99">
        <w:rPr>
          <w:rFonts w:cs="Times New Roman"/>
          <w:szCs w:val="24"/>
          <w:lang w:val="bg-BG"/>
        </w:rPr>
        <w:t xml:space="preserve">, </w:t>
      </w:r>
      <w:r w:rsidR="00A11457" w:rsidRPr="00C74C99">
        <w:rPr>
          <w:rFonts w:cs="Times New Roman"/>
          <w:szCs w:val="24"/>
          <w:shd w:val="clear" w:color="auto" w:fill="FFFFFF"/>
          <w:lang w:val="bg-BG"/>
        </w:rPr>
        <w:t>период на изпълнение 31.10.2025 - 31.10.2028</w:t>
      </w:r>
      <w:r w:rsidR="00F81F83" w:rsidRPr="00C74C99">
        <w:rPr>
          <w:rFonts w:cs="Times New Roman"/>
          <w:szCs w:val="24"/>
          <w:lang w:val="bg-BG"/>
        </w:rPr>
        <w:t>;</w:t>
      </w:r>
    </w:p>
    <w:p w14:paraId="7166FB24" w14:textId="77777777" w:rsidR="00F4784F" w:rsidRPr="00C74C99" w:rsidRDefault="00F4784F" w:rsidP="00F4784F">
      <w:pPr>
        <w:pStyle w:val="ListParagraph"/>
        <w:spacing w:after="0"/>
        <w:ind w:left="360"/>
        <w:jc w:val="both"/>
        <w:rPr>
          <w:rFonts w:cs="Times New Roman"/>
          <w:szCs w:val="24"/>
          <w:shd w:val="clear" w:color="auto" w:fill="FFFFFF"/>
          <w:lang w:val="bg-BG"/>
        </w:rPr>
      </w:pPr>
    </w:p>
    <w:p w14:paraId="470BC819" w14:textId="03CB27B9" w:rsidR="005D6A59" w:rsidRPr="00C74C99" w:rsidRDefault="00F4784F" w:rsidP="005D6A59">
      <w:pPr>
        <w:pStyle w:val="ListParagraph"/>
        <w:numPr>
          <w:ilvl w:val="0"/>
          <w:numId w:val="119"/>
        </w:numPr>
        <w:jc w:val="both"/>
        <w:rPr>
          <w:rFonts w:cs="Times New Roman"/>
          <w:szCs w:val="24"/>
          <w:shd w:val="clear" w:color="auto" w:fill="FFFFFF"/>
          <w:lang w:val="bg-BG"/>
        </w:rPr>
      </w:pPr>
      <w:r w:rsidRPr="00C74C99">
        <w:rPr>
          <w:rFonts w:cs="Times New Roman"/>
          <w:szCs w:val="24"/>
          <w:shd w:val="clear" w:color="auto" w:fill="FFFFFF"/>
          <w:lang w:val="bg-BG"/>
        </w:rPr>
        <w:t>Осигурено финансиране по Приоритетна ос 2 Интегрирано териториално развитие на регионите за</w:t>
      </w:r>
      <w:r w:rsidR="006463D0" w:rsidRPr="00C74C99">
        <w:rPr>
          <w:rFonts w:cs="Times New Roman"/>
          <w:szCs w:val="24"/>
          <w:shd w:val="clear" w:color="auto" w:fill="FFFFFF"/>
          <w:lang w:val="bg-BG"/>
        </w:rPr>
        <w:t xml:space="preserve"> изпълнение на следните проекти за изпълнението на проект „Нов модел на интегрирана здравна грижа за деца в Югоизточния регион“ на стойност 22 206 559.09 лева, от които </w:t>
      </w:r>
      <w:r w:rsidR="005D6A59" w:rsidRPr="00C74C99">
        <w:rPr>
          <w:rFonts w:cs="Times New Roman"/>
          <w:szCs w:val="24"/>
          <w:shd w:val="clear" w:color="auto" w:fill="FFFFFF"/>
          <w:lang w:val="bg-BG"/>
        </w:rPr>
        <w:t>19 853 793.54 лева БФП и 2 352 765.55 лева собствено финансиране</w:t>
      </w:r>
      <w:r w:rsidR="00D81709" w:rsidRPr="00C74C99">
        <w:rPr>
          <w:rFonts w:cs="Times New Roman"/>
          <w:szCs w:val="24"/>
          <w:shd w:val="clear" w:color="auto" w:fill="FFFFFF"/>
          <w:lang w:val="bg-BG"/>
        </w:rPr>
        <w:t>, период на изпълнение 10.12.2025 -10.12.2028</w:t>
      </w:r>
    </w:p>
    <w:p w14:paraId="3597DBE1" w14:textId="544C81EB" w:rsidR="004E3853" w:rsidRPr="00C74C99" w:rsidRDefault="004E3853" w:rsidP="003E7C68">
      <w:pPr>
        <w:pStyle w:val="ListParagraph"/>
        <w:spacing w:after="0"/>
        <w:ind w:left="360"/>
        <w:jc w:val="both"/>
        <w:rPr>
          <w:rFonts w:cs="Times New Roman"/>
          <w:szCs w:val="24"/>
          <w:shd w:val="clear" w:color="auto" w:fill="FFFFFF"/>
          <w:lang w:val="bg-BG"/>
        </w:rPr>
      </w:pPr>
    </w:p>
    <w:p w14:paraId="40F14FDA" w14:textId="4F3CCEA1" w:rsidR="00D54FE4" w:rsidRPr="00C74C99" w:rsidRDefault="00D54FE4" w:rsidP="001B372A">
      <w:pPr>
        <w:pStyle w:val="ListBullet"/>
        <w:numPr>
          <w:ilvl w:val="0"/>
          <w:numId w:val="1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74C99">
        <w:rPr>
          <w:rFonts w:ascii="Times New Roman" w:hAnsi="Times New Roman" w:cs="Times New Roman"/>
          <w:sz w:val="24"/>
          <w:szCs w:val="24"/>
          <w:lang w:val="bg-BG"/>
        </w:rPr>
        <w:t>Осигурено финансиране по НПВУ, Приоритетна ос  „Социално включване“ към МТСП по ПИИ „Изграждане и оборудване на нови социални и интегрирани здравно-социални услуги за резидентна грижа и специализирани социални услуги за лица с увреждания в Община Стара Загора“ на стойност 5 663 664.41 лева, 100% БФП</w:t>
      </w:r>
      <w:r w:rsidR="00D81709" w:rsidRPr="00C74C99">
        <w:rPr>
          <w:rFonts w:ascii="Times New Roman" w:hAnsi="Times New Roman" w:cs="Times New Roman"/>
          <w:sz w:val="24"/>
          <w:szCs w:val="24"/>
          <w:lang w:val="bg-BG"/>
        </w:rPr>
        <w:t>, период</w:t>
      </w:r>
      <w:r w:rsidR="00EB2173" w:rsidRPr="00C74C9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81709" w:rsidRPr="00C74C99">
        <w:rPr>
          <w:rFonts w:ascii="Times New Roman" w:hAnsi="Times New Roman" w:cs="Times New Roman"/>
          <w:sz w:val="24"/>
          <w:szCs w:val="24"/>
          <w:lang w:val="bg-BG"/>
        </w:rPr>
        <w:t xml:space="preserve">на изпълнение </w:t>
      </w:r>
      <w:r w:rsidR="009E60D2" w:rsidRPr="00C74C99">
        <w:rPr>
          <w:rFonts w:ascii="Times New Roman" w:hAnsi="Times New Roman" w:cs="Times New Roman"/>
          <w:sz w:val="24"/>
          <w:szCs w:val="24"/>
          <w:lang w:val="bg-BG"/>
        </w:rPr>
        <w:t>28</w:t>
      </w:r>
      <w:r w:rsidR="00D81709" w:rsidRPr="00C74C99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9E60D2" w:rsidRPr="00C74C99">
        <w:rPr>
          <w:rFonts w:ascii="Times New Roman" w:hAnsi="Times New Roman" w:cs="Times New Roman"/>
          <w:sz w:val="24"/>
          <w:szCs w:val="24"/>
          <w:lang w:val="bg-BG"/>
        </w:rPr>
        <w:t>07</w:t>
      </w:r>
      <w:r w:rsidR="00D81709" w:rsidRPr="00C74C99">
        <w:rPr>
          <w:rFonts w:ascii="Times New Roman" w:hAnsi="Times New Roman" w:cs="Times New Roman"/>
          <w:sz w:val="24"/>
          <w:szCs w:val="24"/>
          <w:lang w:val="bg-BG"/>
        </w:rPr>
        <w:t>.2025 – 30.06.2026</w:t>
      </w:r>
      <w:r w:rsidR="00CE6257" w:rsidRPr="00C74C99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14:paraId="43597997" w14:textId="77777777" w:rsidR="001B372A" w:rsidRPr="00C74C99" w:rsidRDefault="001B372A" w:rsidP="001B372A">
      <w:pPr>
        <w:pStyle w:val="ListParagraph"/>
        <w:spacing w:after="0"/>
        <w:rPr>
          <w:rFonts w:cs="Times New Roman"/>
          <w:szCs w:val="24"/>
          <w:lang w:val="bg-BG"/>
        </w:rPr>
      </w:pPr>
    </w:p>
    <w:p w14:paraId="07E96D1E" w14:textId="0074BA2F" w:rsidR="001B372A" w:rsidRPr="00C74C99" w:rsidRDefault="001B372A" w:rsidP="00BD1C94">
      <w:pPr>
        <w:pStyle w:val="ListBullet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74C99">
        <w:rPr>
          <w:rFonts w:ascii="Times New Roman" w:hAnsi="Times New Roman" w:cs="Times New Roman"/>
          <w:sz w:val="24"/>
          <w:szCs w:val="24"/>
          <w:lang w:val="bg-BG"/>
        </w:rPr>
        <w:t xml:space="preserve">Осигурено финансиране по НПВУ, </w:t>
      </w:r>
      <w:r w:rsidR="00C53199" w:rsidRPr="00C74C99">
        <w:rPr>
          <w:rFonts w:ascii="Times New Roman" w:hAnsi="Times New Roman" w:cs="Times New Roman"/>
          <w:sz w:val="24"/>
          <w:szCs w:val="24"/>
          <w:lang w:val="bg-BG"/>
        </w:rPr>
        <w:t xml:space="preserve">Приоритетна ос  Компонент 11 „Социално включване“, Инвестиция 6 „Развитие на културните и творчески сектори“ към МК на проект </w:t>
      </w:r>
      <w:r w:rsidR="00CA1C20" w:rsidRPr="00C74C99">
        <w:rPr>
          <w:rFonts w:ascii="Times New Roman" w:hAnsi="Times New Roman" w:cs="Times New Roman"/>
          <w:lang w:val="bg-BG"/>
        </w:rPr>
        <w:t>Община Стара Загора – хилядолетна културна идентичност и устойчиво развитие чрез изкуство, иновации и традиция</w:t>
      </w:r>
      <w:r w:rsidR="00BD1C94" w:rsidRPr="00C74C99">
        <w:rPr>
          <w:rFonts w:ascii="Times New Roman" w:hAnsi="Times New Roman" w:cs="Times New Roman"/>
          <w:lang w:val="bg-BG"/>
        </w:rPr>
        <w:t xml:space="preserve"> на обща стойност 816 617,38 лева, от които 519 368.66 лева БФП и 297 248.72 лева собствено финансиране и период на изпълнение 30.10.2025 0 31.03.2026</w:t>
      </w:r>
    </w:p>
    <w:p w14:paraId="765A9896" w14:textId="77777777" w:rsidR="00D54FE4" w:rsidRPr="006B771A" w:rsidRDefault="00D54FE4" w:rsidP="004E3853">
      <w:pPr>
        <w:pStyle w:val="ListBullet"/>
        <w:numPr>
          <w:ilvl w:val="0"/>
          <w:numId w:val="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16F92BF5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2.4. Развитие на транспортната и цифрова инфраструктура</w:t>
      </w:r>
    </w:p>
    <w:p w14:paraId="701822C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Общо проектни идеи: 39; реализирани/в процес на реализация: 11 (28%).</w:t>
      </w:r>
    </w:p>
    <w:p w14:paraId="68FC19A4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ПИ11 – реализирана с общински бюджет; ПИ14 – реализира се с бюджет на ПО1 на ПРР; ПИ17, ПИ18, ПИ19, ПИ22, ПИ23 – финансирани от МРРБ по ПМС № 376/05.11.2021; ПИ20 – реализира се в рамките на ИТИ, ПРР; ПИ24 и ПИ25 – реализират се с общински бюджет; ПИ33 – реализира се с бюджет на ПО1 на ПРР.</w:t>
      </w:r>
    </w:p>
    <w:p w14:paraId="2A709C7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Планиран бюджет: 169,32 млн. лв.; договорен бюджет: 25,022 млн. лв.</w:t>
      </w:r>
    </w:p>
    <w:p w14:paraId="3D30678A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П3. Иновации, образование и заетост</w:t>
      </w:r>
    </w:p>
    <w:p w14:paraId="0500E3D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3.1. Насърчаване на иновациите и образованието, ученето през целия живот, преквалификация и квалификация</w:t>
      </w:r>
    </w:p>
    <w:p w14:paraId="0E316642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Общо проектни идеи: 13 (ПИ11 има 4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подпроекта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; ПИ12 има 4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подпроекта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>).</w:t>
      </w:r>
    </w:p>
    <w:p w14:paraId="182C997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Реализирани: 0. Към момента на оценка няма реализирани проекти или подадени проектни предложения.</w:t>
      </w:r>
    </w:p>
    <w:p w14:paraId="02083982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Планиран бюджет: 108,105 млн. лв.; договорен бюджет: 0.</w:t>
      </w:r>
    </w:p>
    <w:p w14:paraId="1092EA73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3.2. Насърчаване на заетостта, откриване на нови работни места и насърчаване на предприемачеството</w:t>
      </w:r>
    </w:p>
    <w:p w14:paraId="6F38F66C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Общо проектни идеи: 3; реализирани: 0.</w:t>
      </w:r>
    </w:p>
    <w:p w14:paraId="77528A5D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lastRenderedPageBreak/>
        <w:t>Към момента на оценка няма реализирани проекти или подадени проектни предложения.</w:t>
      </w:r>
    </w:p>
    <w:p w14:paraId="3492F8D0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Планиран бюджет: 16,10 млн. лв.; договорен бюджет: 0.</w:t>
      </w:r>
    </w:p>
    <w:p w14:paraId="0560141D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3.3. Висше образование и трансфер на иновации</w:t>
      </w:r>
    </w:p>
    <w:p w14:paraId="51F05A20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Общо проектни идеи: 1; реализирани: 0.</w:t>
      </w:r>
    </w:p>
    <w:p w14:paraId="0CBE634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Планиран бюджет: 5 млн. лв.; договорен бюджет: 0.</w:t>
      </w:r>
    </w:p>
    <w:p w14:paraId="7EF46D77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П4. Зелена и климатично неутрална община</w:t>
      </w:r>
    </w:p>
    <w:p w14:paraId="02186F09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4.1. Развитие на екологосъобразна инфраструктура и подкрепа за кръгова икономика</w:t>
      </w:r>
    </w:p>
    <w:p w14:paraId="7E686908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Общо проектни идеи: 10; реализирани: 0.</w:t>
      </w:r>
    </w:p>
    <w:p w14:paraId="0692640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Към момента на оценка няма реализирани проекти или подадени проектни предложения.</w:t>
      </w:r>
    </w:p>
    <w:p w14:paraId="39141E5C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Планиран бюджет: 72,85 млн. лв.; договорен бюджет: 0.</w:t>
      </w:r>
    </w:p>
    <w:p w14:paraId="53DD83A4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4.2. Опазване на околната среда и биоразнообразието</w:t>
      </w:r>
    </w:p>
    <w:p w14:paraId="74100AB5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Общо проектни идеи: 6; реализирани: 2 (частично).</w:t>
      </w:r>
    </w:p>
    <w:p w14:paraId="2677C3A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ПИ2: Обявена обществена поръчка „Събиране на оферти с обява“ (app.eop.bg) – „Разработване на актуализирана стратегическа карта за шум… на агломерация Стара Загора“ (60 000,00 лв.).</w:t>
      </w:r>
    </w:p>
    <w:p w14:paraId="5B9AC2DA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ПИ6: Изпълнен проект Договор № BG16FFPR002-3.007-0001-C01 „Техническа помощ за рехабилитация и модернизация на Зоопарк Стара Загора…“ (226 999,09 лв.; 11.03.2024–11.01.2025).</w:t>
      </w:r>
    </w:p>
    <w:p w14:paraId="5B31FA76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Планиран бюджет: 29,8 млн. лв.; договорен бюджет: 0,23 млн. лв.</w:t>
      </w:r>
    </w:p>
    <w:p w14:paraId="276275D5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szCs w:val="24"/>
          <w:lang w:val="bg-BG"/>
        </w:rPr>
        <w:t>СЦ 4.3. Адаптация към измененията на климата</w:t>
      </w:r>
    </w:p>
    <w:p w14:paraId="074F349D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Общо проектни идеи: 1; реализирани/в процес: 1.</w:t>
      </w:r>
    </w:p>
    <w:p w14:paraId="04A22269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ПИ1: Споразумение за безвъзмездна финансова помощ по LIFE EUCF (EU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City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Facility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>) за разработване на инвестиционни концепции за ускоряване на изпълнението на планове за действие в областта на енергетиката и климата (60 000 евро).</w:t>
      </w:r>
    </w:p>
    <w:p w14:paraId="62AFBB0B" w14:textId="713EA0B3" w:rsidR="00043172" w:rsidRPr="006B771A" w:rsidRDefault="00043172" w:rsidP="00D305E3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Планиран бюджет: 1 млн. лв.; договорен бюджет: 0,120 млн. лв.</w:t>
      </w:r>
    </w:p>
    <w:p w14:paraId="0AA776B5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3. Оценка на степента на постигане на заложените цели – индикатори за продукт и резултат</w:t>
      </w:r>
    </w:p>
    <w:p w14:paraId="5581ABD5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3.1. Скала за оценка (използвана в МО)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6236"/>
        <w:gridCol w:w="2835"/>
      </w:tblGrid>
      <w:tr w:rsidR="00043172" w:rsidRPr="006B771A" w14:paraId="3E563B27" w14:textId="77777777" w:rsidTr="001D0817">
        <w:trPr>
          <w:jc w:val="center"/>
        </w:trPr>
        <w:tc>
          <w:tcPr>
            <w:tcW w:w="6236" w:type="dxa"/>
            <w:shd w:val="clear" w:color="auto" w:fill="D9E2F3" w:themeFill="accent5" w:themeFillTint="33"/>
            <w:vAlign w:val="center"/>
          </w:tcPr>
          <w:p w14:paraId="6AA9FF6A" w14:textId="77777777" w:rsidR="00043172" w:rsidRPr="006B771A" w:rsidRDefault="00043172" w:rsidP="001D0817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b/>
                <w:szCs w:val="24"/>
                <w:lang w:val="bg-BG"/>
              </w:rPr>
              <w:t>Степен на изпълнение (индикатори за продукт – брой проекти/финансиране)</w:t>
            </w:r>
          </w:p>
        </w:tc>
        <w:tc>
          <w:tcPr>
            <w:tcW w:w="2835" w:type="dxa"/>
            <w:shd w:val="clear" w:color="auto" w:fill="D9E2F3" w:themeFill="accent5" w:themeFillTint="33"/>
            <w:vAlign w:val="center"/>
          </w:tcPr>
          <w:p w14:paraId="16B87B13" w14:textId="77777777" w:rsidR="00043172" w:rsidRPr="006B771A" w:rsidRDefault="00043172" w:rsidP="001D0817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b/>
                <w:szCs w:val="24"/>
                <w:lang w:val="bg-BG"/>
              </w:rPr>
              <w:t>Оценка</w:t>
            </w:r>
          </w:p>
        </w:tc>
      </w:tr>
      <w:tr w:rsidR="00043172" w:rsidRPr="006B771A" w14:paraId="5F4E3BE3" w14:textId="77777777" w:rsidTr="001D0817">
        <w:trPr>
          <w:jc w:val="center"/>
        </w:trPr>
        <w:tc>
          <w:tcPr>
            <w:tcW w:w="6236" w:type="dxa"/>
          </w:tcPr>
          <w:p w14:paraId="0D282A4D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81–100%</w:t>
            </w:r>
          </w:p>
        </w:tc>
        <w:tc>
          <w:tcPr>
            <w:tcW w:w="2835" w:type="dxa"/>
          </w:tcPr>
          <w:p w14:paraId="58EB8B5C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Отлично изпълнение</w:t>
            </w:r>
          </w:p>
        </w:tc>
      </w:tr>
      <w:tr w:rsidR="00043172" w:rsidRPr="006B771A" w14:paraId="06A46442" w14:textId="77777777" w:rsidTr="001D0817">
        <w:trPr>
          <w:jc w:val="center"/>
        </w:trPr>
        <w:tc>
          <w:tcPr>
            <w:tcW w:w="6236" w:type="dxa"/>
          </w:tcPr>
          <w:p w14:paraId="575C49C8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lastRenderedPageBreak/>
              <w:t>51–80%</w:t>
            </w:r>
          </w:p>
        </w:tc>
        <w:tc>
          <w:tcPr>
            <w:tcW w:w="2835" w:type="dxa"/>
          </w:tcPr>
          <w:p w14:paraId="0A876117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Много добро изпълнение</w:t>
            </w:r>
          </w:p>
        </w:tc>
      </w:tr>
      <w:tr w:rsidR="00043172" w:rsidRPr="006B771A" w14:paraId="14D2859E" w14:textId="77777777" w:rsidTr="001D0817">
        <w:trPr>
          <w:jc w:val="center"/>
        </w:trPr>
        <w:tc>
          <w:tcPr>
            <w:tcW w:w="6236" w:type="dxa"/>
          </w:tcPr>
          <w:p w14:paraId="6BA6F497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10–50%</w:t>
            </w:r>
          </w:p>
        </w:tc>
        <w:tc>
          <w:tcPr>
            <w:tcW w:w="2835" w:type="dxa"/>
          </w:tcPr>
          <w:p w14:paraId="7F024308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Добро изпълнение</w:t>
            </w:r>
          </w:p>
        </w:tc>
      </w:tr>
      <w:tr w:rsidR="00043172" w:rsidRPr="006B771A" w14:paraId="07A76C06" w14:textId="77777777" w:rsidTr="001D0817">
        <w:trPr>
          <w:jc w:val="center"/>
        </w:trPr>
        <w:tc>
          <w:tcPr>
            <w:tcW w:w="6236" w:type="dxa"/>
          </w:tcPr>
          <w:p w14:paraId="6B5CADAD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0–10%</w:t>
            </w:r>
          </w:p>
        </w:tc>
        <w:tc>
          <w:tcPr>
            <w:tcW w:w="2835" w:type="dxa"/>
          </w:tcPr>
          <w:p w14:paraId="5D7FB74A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Слабо изпълнение</w:t>
            </w:r>
          </w:p>
        </w:tc>
      </w:tr>
    </w:tbl>
    <w:p w14:paraId="3CE7E95D" w14:textId="77777777" w:rsidR="00043172" w:rsidRPr="006B771A" w:rsidRDefault="00043172" w:rsidP="00043172">
      <w:pPr>
        <w:rPr>
          <w:rFonts w:cs="Times New Roman"/>
          <w:lang w:val="bg-BG"/>
        </w:rPr>
      </w:pPr>
    </w:p>
    <w:p w14:paraId="27F05DB1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3.2. Таблица 7 – Степен на изпълнение по приоритети и специфични цели (въз основа на индикатори за продукт)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721"/>
        <w:gridCol w:w="3960"/>
        <w:gridCol w:w="2031"/>
        <w:gridCol w:w="1626"/>
      </w:tblGrid>
      <w:tr w:rsidR="00043172" w:rsidRPr="006B771A" w14:paraId="4EA8E547" w14:textId="77777777" w:rsidTr="001D0817">
        <w:trPr>
          <w:tblHeader/>
          <w:jc w:val="center"/>
        </w:trPr>
        <w:tc>
          <w:tcPr>
            <w:tcW w:w="1814" w:type="dxa"/>
            <w:shd w:val="clear" w:color="auto" w:fill="D9E2F3" w:themeFill="accent5" w:themeFillTint="33"/>
            <w:vAlign w:val="center"/>
          </w:tcPr>
          <w:p w14:paraId="4B471F06" w14:textId="77777777" w:rsidR="00043172" w:rsidRPr="006B771A" w:rsidRDefault="00043172" w:rsidP="001D0817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b/>
                <w:szCs w:val="24"/>
                <w:lang w:val="bg-BG"/>
              </w:rPr>
              <w:t>Приоритет (П)</w:t>
            </w:r>
          </w:p>
        </w:tc>
        <w:tc>
          <w:tcPr>
            <w:tcW w:w="4876" w:type="dxa"/>
            <w:shd w:val="clear" w:color="auto" w:fill="D9E2F3" w:themeFill="accent5" w:themeFillTint="33"/>
            <w:vAlign w:val="center"/>
          </w:tcPr>
          <w:p w14:paraId="027E0D37" w14:textId="77777777" w:rsidR="00043172" w:rsidRPr="006B771A" w:rsidRDefault="00043172" w:rsidP="001D0817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b/>
                <w:szCs w:val="24"/>
                <w:lang w:val="bg-BG"/>
              </w:rPr>
              <w:t>Специфична цел (СЦ) – пълно наименование</w:t>
            </w:r>
          </w:p>
        </w:tc>
        <w:tc>
          <w:tcPr>
            <w:tcW w:w="2381" w:type="dxa"/>
            <w:shd w:val="clear" w:color="auto" w:fill="D9E2F3" w:themeFill="accent5" w:themeFillTint="33"/>
            <w:vAlign w:val="center"/>
          </w:tcPr>
          <w:p w14:paraId="38CD96E7" w14:textId="77777777" w:rsidR="00043172" w:rsidRPr="006B771A" w:rsidRDefault="00043172" w:rsidP="001D0817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b/>
                <w:szCs w:val="24"/>
                <w:lang w:val="bg-BG"/>
              </w:rPr>
              <w:t>Оценка (скала)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4222DDEF" w14:textId="77777777" w:rsidR="00043172" w:rsidRPr="006B771A" w:rsidRDefault="00043172" w:rsidP="001D0817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b/>
                <w:szCs w:val="24"/>
                <w:lang w:val="bg-BG"/>
              </w:rPr>
              <w:t>Степен на изпълнение</w:t>
            </w:r>
          </w:p>
        </w:tc>
      </w:tr>
      <w:tr w:rsidR="00043172" w:rsidRPr="006B771A" w14:paraId="3D90335A" w14:textId="77777777" w:rsidTr="001D0817">
        <w:trPr>
          <w:jc w:val="center"/>
        </w:trPr>
        <w:tc>
          <w:tcPr>
            <w:tcW w:w="1814" w:type="dxa"/>
          </w:tcPr>
          <w:p w14:paraId="4070AB43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П1. Конкурентна икономика</w:t>
            </w:r>
          </w:p>
        </w:tc>
        <w:tc>
          <w:tcPr>
            <w:tcW w:w="4876" w:type="dxa"/>
          </w:tcPr>
          <w:p w14:paraId="3D66F458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1.1. Насърчаване на ускорено развитие на местната икономика и растеж чрез предоставяне на услуги за бизнеса, дигитална свързаност и подобряване на технологиите</w:t>
            </w:r>
          </w:p>
        </w:tc>
        <w:tc>
          <w:tcPr>
            <w:tcW w:w="2381" w:type="dxa"/>
          </w:tcPr>
          <w:p w14:paraId="31B8A6FE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Добро изпълнение</w:t>
            </w:r>
          </w:p>
        </w:tc>
        <w:tc>
          <w:tcPr>
            <w:tcW w:w="1701" w:type="dxa"/>
          </w:tcPr>
          <w:p w14:paraId="13EB1BA5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12%</w:t>
            </w:r>
          </w:p>
        </w:tc>
      </w:tr>
      <w:tr w:rsidR="00043172" w:rsidRPr="006B771A" w14:paraId="4BA6D889" w14:textId="77777777" w:rsidTr="001D0817">
        <w:trPr>
          <w:jc w:val="center"/>
        </w:trPr>
        <w:tc>
          <w:tcPr>
            <w:tcW w:w="1814" w:type="dxa"/>
          </w:tcPr>
          <w:p w14:paraId="600ED631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876" w:type="dxa"/>
          </w:tcPr>
          <w:p w14:paraId="343BEF1E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1.2. Подкрепа за устойчив енергиен преход, използване на алтернативни източници на енергия</w:t>
            </w:r>
          </w:p>
        </w:tc>
        <w:tc>
          <w:tcPr>
            <w:tcW w:w="2381" w:type="dxa"/>
          </w:tcPr>
          <w:p w14:paraId="7A511927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Много добро изпълнение</w:t>
            </w:r>
          </w:p>
        </w:tc>
        <w:tc>
          <w:tcPr>
            <w:tcW w:w="1701" w:type="dxa"/>
          </w:tcPr>
          <w:p w14:paraId="143EE368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67%</w:t>
            </w:r>
          </w:p>
        </w:tc>
      </w:tr>
      <w:tr w:rsidR="00043172" w:rsidRPr="006B771A" w14:paraId="6C3517CA" w14:textId="77777777" w:rsidTr="001D0817">
        <w:trPr>
          <w:jc w:val="center"/>
        </w:trPr>
        <w:tc>
          <w:tcPr>
            <w:tcW w:w="1814" w:type="dxa"/>
          </w:tcPr>
          <w:p w14:paraId="5ACDCBBF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876" w:type="dxa"/>
          </w:tcPr>
          <w:p w14:paraId="240E3F45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1.3. Устойчиво развитие на туризма</w:t>
            </w:r>
          </w:p>
        </w:tc>
        <w:tc>
          <w:tcPr>
            <w:tcW w:w="2381" w:type="dxa"/>
          </w:tcPr>
          <w:p w14:paraId="519E0E96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Слабо изпълнение</w:t>
            </w:r>
          </w:p>
        </w:tc>
        <w:tc>
          <w:tcPr>
            <w:tcW w:w="1701" w:type="dxa"/>
          </w:tcPr>
          <w:p w14:paraId="37A26623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0%</w:t>
            </w:r>
          </w:p>
        </w:tc>
      </w:tr>
      <w:tr w:rsidR="00043172" w:rsidRPr="006B771A" w14:paraId="21FFC21A" w14:textId="77777777" w:rsidTr="001D0817">
        <w:trPr>
          <w:jc w:val="center"/>
        </w:trPr>
        <w:tc>
          <w:tcPr>
            <w:tcW w:w="1814" w:type="dxa"/>
          </w:tcPr>
          <w:p w14:paraId="4BDEA0BC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П2. Качество на живот</w:t>
            </w:r>
          </w:p>
        </w:tc>
        <w:tc>
          <w:tcPr>
            <w:tcW w:w="4876" w:type="dxa"/>
          </w:tcPr>
          <w:p w14:paraId="36C92BFB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2.1. Благоустрояване на града и населените места в общината, подобряване на градската среда</w:t>
            </w:r>
          </w:p>
        </w:tc>
        <w:tc>
          <w:tcPr>
            <w:tcW w:w="2381" w:type="dxa"/>
          </w:tcPr>
          <w:p w14:paraId="5EA9144C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Много добро изпълнение</w:t>
            </w:r>
          </w:p>
        </w:tc>
        <w:tc>
          <w:tcPr>
            <w:tcW w:w="1701" w:type="dxa"/>
          </w:tcPr>
          <w:p w14:paraId="177C98D4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75%</w:t>
            </w:r>
          </w:p>
        </w:tc>
      </w:tr>
      <w:tr w:rsidR="00043172" w:rsidRPr="006B771A" w14:paraId="06324CAC" w14:textId="77777777" w:rsidTr="001D0817">
        <w:trPr>
          <w:jc w:val="center"/>
        </w:trPr>
        <w:tc>
          <w:tcPr>
            <w:tcW w:w="1814" w:type="dxa"/>
          </w:tcPr>
          <w:p w14:paraId="6BC6250D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876" w:type="dxa"/>
          </w:tcPr>
          <w:p w14:paraId="2B885A1C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2.2. Подобряване на качеството на предоставяните услуги за жителите на общината и улесняване на достъпа до тях</w:t>
            </w:r>
          </w:p>
        </w:tc>
        <w:tc>
          <w:tcPr>
            <w:tcW w:w="2381" w:type="dxa"/>
          </w:tcPr>
          <w:p w14:paraId="28F5BDB7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Слабо изпълнение</w:t>
            </w:r>
          </w:p>
        </w:tc>
        <w:tc>
          <w:tcPr>
            <w:tcW w:w="1701" w:type="dxa"/>
          </w:tcPr>
          <w:p w14:paraId="767BCB47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0%</w:t>
            </w:r>
          </w:p>
        </w:tc>
      </w:tr>
      <w:tr w:rsidR="00043172" w:rsidRPr="006B771A" w14:paraId="629DD47A" w14:textId="77777777" w:rsidTr="001D0817">
        <w:trPr>
          <w:jc w:val="center"/>
        </w:trPr>
        <w:tc>
          <w:tcPr>
            <w:tcW w:w="1814" w:type="dxa"/>
          </w:tcPr>
          <w:p w14:paraId="52B408EC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876" w:type="dxa"/>
          </w:tcPr>
          <w:p w14:paraId="5FC7268A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2.3. Развитие на здравна, социална, образователна, културна и спортна инфраструктура</w:t>
            </w:r>
          </w:p>
        </w:tc>
        <w:tc>
          <w:tcPr>
            <w:tcW w:w="2381" w:type="dxa"/>
          </w:tcPr>
          <w:p w14:paraId="761E700B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Много добро изпълнение</w:t>
            </w:r>
          </w:p>
        </w:tc>
        <w:tc>
          <w:tcPr>
            <w:tcW w:w="1701" w:type="dxa"/>
          </w:tcPr>
          <w:p w14:paraId="08BD5621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67%</w:t>
            </w:r>
          </w:p>
        </w:tc>
      </w:tr>
      <w:tr w:rsidR="00043172" w:rsidRPr="006B771A" w14:paraId="5E90A8E2" w14:textId="77777777" w:rsidTr="001D0817">
        <w:trPr>
          <w:jc w:val="center"/>
        </w:trPr>
        <w:tc>
          <w:tcPr>
            <w:tcW w:w="1814" w:type="dxa"/>
          </w:tcPr>
          <w:p w14:paraId="5BED37C4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876" w:type="dxa"/>
          </w:tcPr>
          <w:p w14:paraId="3681462D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2.4. Развитие на транспортната и цифрова инфраструктура</w:t>
            </w:r>
          </w:p>
        </w:tc>
        <w:tc>
          <w:tcPr>
            <w:tcW w:w="2381" w:type="dxa"/>
          </w:tcPr>
          <w:p w14:paraId="186DFC60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Добро изпълнение</w:t>
            </w:r>
          </w:p>
        </w:tc>
        <w:tc>
          <w:tcPr>
            <w:tcW w:w="1701" w:type="dxa"/>
          </w:tcPr>
          <w:p w14:paraId="4E77A20D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28%</w:t>
            </w:r>
          </w:p>
        </w:tc>
      </w:tr>
      <w:tr w:rsidR="00043172" w:rsidRPr="006B771A" w14:paraId="2DDA026B" w14:textId="77777777" w:rsidTr="001D0817">
        <w:trPr>
          <w:jc w:val="center"/>
        </w:trPr>
        <w:tc>
          <w:tcPr>
            <w:tcW w:w="1814" w:type="dxa"/>
          </w:tcPr>
          <w:p w14:paraId="6EABCFF9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П3. Иновации, образование и заетост</w:t>
            </w:r>
          </w:p>
        </w:tc>
        <w:tc>
          <w:tcPr>
            <w:tcW w:w="4876" w:type="dxa"/>
          </w:tcPr>
          <w:p w14:paraId="5056768C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3.1. Насърчаване на иновациите и образованието, ученето през целия живот, преквалификация и квалификация</w:t>
            </w:r>
          </w:p>
        </w:tc>
        <w:tc>
          <w:tcPr>
            <w:tcW w:w="2381" w:type="dxa"/>
          </w:tcPr>
          <w:p w14:paraId="200EB2B3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Слабо изпълнение</w:t>
            </w:r>
          </w:p>
        </w:tc>
        <w:tc>
          <w:tcPr>
            <w:tcW w:w="1701" w:type="dxa"/>
          </w:tcPr>
          <w:p w14:paraId="6EEA4EB2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0%</w:t>
            </w:r>
          </w:p>
        </w:tc>
      </w:tr>
      <w:tr w:rsidR="00043172" w:rsidRPr="006B771A" w14:paraId="0F6AEA76" w14:textId="77777777" w:rsidTr="001D0817">
        <w:trPr>
          <w:jc w:val="center"/>
        </w:trPr>
        <w:tc>
          <w:tcPr>
            <w:tcW w:w="1814" w:type="dxa"/>
          </w:tcPr>
          <w:p w14:paraId="1F9B912C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876" w:type="dxa"/>
          </w:tcPr>
          <w:p w14:paraId="2E1D17B5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3.2. Насърчаване на заетостта, откриване на нови работни места и насърчаване на заетостта и предприемачеството</w:t>
            </w:r>
          </w:p>
        </w:tc>
        <w:tc>
          <w:tcPr>
            <w:tcW w:w="2381" w:type="dxa"/>
          </w:tcPr>
          <w:p w14:paraId="2D23429D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Слабо изпълнение</w:t>
            </w:r>
          </w:p>
        </w:tc>
        <w:tc>
          <w:tcPr>
            <w:tcW w:w="1701" w:type="dxa"/>
          </w:tcPr>
          <w:p w14:paraId="3CBF3BEE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0%</w:t>
            </w:r>
          </w:p>
        </w:tc>
      </w:tr>
      <w:tr w:rsidR="00043172" w:rsidRPr="006B771A" w14:paraId="3A3EE855" w14:textId="77777777" w:rsidTr="001D0817">
        <w:trPr>
          <w:jc w:val="center"/>
        </w:trPr>
        <w:tc>
          <w:tcPr>
            <w:tcW w:w="1814" w:type="dxa"/>
          </w:tcPr>
          <w:p w14:paraId="13B171E8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876" w:type="dxa"/>
          </w:tcPr>
          <w:p w14:paraId="196B9E3C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3.3. Висше образование и трансфер на иновации</w:t>
            </w:r>
          </w:p>
        </w:tc>
        <w:tc>
          <w:tcPr>
            <w:tcW w:w="2381" w:type="dxa"/>
          </w:tcPr>
          <w:p w14:paraId="50A22C2D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Слабо изпълнение</w:t>
            </w:r>
          </w:p>
        </w:tc>
        <w:tc>
          <w:tcPr>
            <w:tcW w:w="1701" w:type="dxa"/>
          </w:tcPr>
          <w:p w14:paraId="7885A604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0%</w:t>
            </w:r>
          </w:p>
        </w:tc>
      </w:tr>
      <w:tr w:rsidR="00043172" w:rsidRPr="006B771A" w14:paraId="23803133" w14:textId="77777777" w:rsidTr="001D0817">
        <w:trPr>
          <w:jc w:val="center"/>
        </w:trPr>
        <w:tc>
          <w:tcPr>
            <w:tcW w:w="1814" w:type="dxa"/>
          </w:tcPr>
          <w:p w14:paraId="1A63C88B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П4. Зелена и климатично неутрална община</w:t>
            </w:r>
          </w:p>
        </w:tc>
        <w:tc>
          <w:tcPr>
            <w:tcW w:w="4876" w:type="dxa"/>
          </w:tcPr>
          <w:p w14:paraId="011130CD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4.1. Развитие на екологосъобразна инфраструктура и подкрепа за кръгова икономика</w:t>
            </w:r>
          </w:p>
        </w:tc>
        <w:tc>
          <w:tcPr>
            <w:tcW w:w="2381" w:type="dxa"/>
          </w:tcPr>
          <w:p w14:paraId="0B89D3B6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Слабо изпълнение</w:t>
            </w:r>
          </w:p>
        </w:tc>
        <w:tc>
          <w:tcPr>
            <w:tcW w:w="1701" w:type="dxa"/>
          </w:tcPr>
          <w:p w14:paraId="418B992D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0%</w:t>
            </w:r>
          </w:p>
        </w:tc>
      </w:tr>
      <w:tr w:rsidR="00043172" w:rsidRPr="006B771A" w14:paraId="6784719E" w14:textId="77777777" w:rsidTr="001D0817">
        <w:trPr>
          <w:jc w:val="center"/>
        </w:trPr>
        <w:tc>
          <w:tcPr>
            <w:tcW w:w="1814" w:type="dxa"/>
          </w:tcPr>
          <w:p w14:paraId="07EC253B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876" w:type="dxa"/>
          </w:tcPr>
          <w:p w14:paraId="095D08A7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4.2. Опазване на околната среда и биоразнообразието</w:t>
            </w:r>
          </w:p>
        </w:tc>
        <w:tc>
          <w:tcPr>
            <w:tcW w:w="2381" w:type="dxa"/>
          </w:tcPr>
          <w:p w14:paraId="51219555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Добро изпълнение</w:t>
            </w:r>
          </w:p>
        </w:tc>
        <w:tc>
          <w:tcPr>
            <w:tcW w:w="1701" w:type="dxa"/>
          </w:tcPr>
          <w:p w14:paraId="106AAD3B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33%</w:t>
            </w:r>
          </w:p>
        </w:tc>
      </w:tr>
      <w:tr w:rsidR="00043172" w:rsidRPr="006B771A" w14:paraId="3EC36397" w14:textId="77777777" w:rsidTr="001D0817">
        <w:trPr>
          <w:jc w:val="center"/>
        </w:trPr>
        <w:tc>
          <w:tcPr>
            <w:tcW w:w="1814" w:type="dxa"/>
          </w:tcPr>
          <w:p w14:paraId="5F07BBA6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876" w:type="dxa"/>
          </w:tcPr>
          <w:p w14:paraId="46B6B5CE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4.3. Адаптация към измененията на климата</w:t>
            </w:r>
          </w:p>
        </w:tc>
        <w:tc>
          <w:tcPr>
            <w:tcW w:w="2381" w:type="dxa"/>
          </w:tcPr>
          <w:p w14:paraId="6A698C41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Отлично изпълнение</w:t>
            </w:r>
          </w:p>
        </w:tc>
        <w:tc>
          <w:tcPr>
            <w:tcW w:w="1701" w:type="dxa"/>
          </w:tcPr>
          <w:p w14:paraId="6E369372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100%</w:t>
            </w:r>
          </w:p>
        </w:tc>
      </w:tr>
    </w:tbl>
    <w:p w14:paraId="68D07656" w14:textId="77777777" w:rsidR="00043172" w:rsidRPr="006B771A" w:rsidRDefault="00043172" w:rsidP="00043172">
      <w:pPr>
        <w:rPr>
          <w:rFonts w:cs="Times New Roman"/>
          <w:lang w:val="bg-BG"/>
        </w:rPr>
      </w:pPr>
    </w:p>
    <w:p w14:paraId="2058C352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3.3. Индикатори за резултат – наличност на данни</w:t>
      </w:r>
    </w:p>
    <w:p w14:paraId="0849E0D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В МО е посочено, че към момента на оценката (края на януари 2025 г.) по отношение на индикаторите за резултат все още се сключват договори или проектите са в начален етап на изпълнение и поради това няма данни за постигнати резултати за изпълнение. Допълнително е отбелязано, че индикаторите за резултат са много на брой, като за някои от тях дефинираният срок за мониторинг е кратък в сравнение с периода за постигане на резултатите. Поради тези ограничения в МО не е приложена детайлна таблица с отчетни и целеви стойности по индикатори за резултат.</w:t>
      </w:r>
    </w:p>
    <w:p w14:paraId="1543F0A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6A73E7E5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4. Финансова ефективност – договорен/разходван ресурс спрямо индикативен бюджет (Таблица 8)</w:t>
      </w:r>
    </w:p>
    <w:p w14:paraId="7B9422FD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В МО е отчетено, че относителният дял на планираните средства е концентриран основно в П2 (49,86%), следван от П1 (32,25%), П3 (11,08%) и П4 (6,81%).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539"/>
        <w:gridCol w:w="2156"/>
        <w:gridCol w:w="1672"/>
        <w:gridCol w:w="2495"/>
        <w:gridCol w:w="1476"/>
      </w:tblGrid>
      <w:tr w:rsidR="00043172" w:rsidRPr="006B771A" w14:paraId="184AB153" w14:textId="77777777" w:rsidTr="001D0817">
        <w:trPr>
          <w:tblHeader/>
          <w:jc w:val="center"/>
        </w:trPr>
        <w:tc>
          <w:tcPr>
            <w:tcW w:w="1701" w:type="dxa"/>
            <w:shd w:val="clear" w:color="auto" w:fill="D9E2F3" w:themeFill="accent5" w:themeFillTint="33"/>
            <w:vAlign w:val="center"/>
          </w:tcPr>
          <w:p w14:paraId="7D0F4C34" w14:textId="77777777" w:rsidR="00043172" w:rsidRPr="006B771A" w:rsidRDefault="00043172" w:rsidP="001D0817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b/>
                <w:szCs w:val="24"/>
                <w:lang w:val="bg-BG"/>
              </w:rPr>
              <w:t xml:space="preserve">Приоритет </w:t>
            </w:r>
          </w:p>
        </w:tc>
        <w:tc>
          <w:tcPr>
            <w:tcW w:w="4309" w:type="dxa"/>
            <w:shd w:val="clear" w:color="auto" w:fill="D9E2F3" w:themeFill="accent5" w:themeFillTint="33"/>
            <w:vAlign w:val="center"/>
          </w:tcPr>
          <w:p w14:paraId="4EEB5050" w14:textId="77777777" w:rsidR="00043172" w:rsidRPr="006B771A" w:rsidRDefault="00043172" w:rsidP="001D0817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b/>
                <w:szCs w:val="24"/>
                <w:lang w:val="bg-BG"/>
              </w:rPr>
              <w:t xml:space="preserve">Специфична цел 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3474FCC8" w14:textId="77777777" w:rsidR="00043172" w:rsidRPr="006B771A" w:rsidRDefault="00043172" w:rsidP="001D0817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b/>
                <w:szCs w:val="24"/>
                <w:lang w:val="bg-BG"/>
              </w:rPr>
              <w:t>Индикативен бюджет (лв.)</w:t>
            </w:r>
          </w:p>
        </w:tc>
        <w:tc>
          <w:tcPr>
            <w:tcW w:w="2098" w:type="dxa"/>
            <w:shd w:val="clear" w:color="auto" w:fill="D9E2F3" w:themeFill="accent5" w:themeFillTint="33"/>
            <w:vAlign w:val="center"/>
          </w:tcPr>
          <w:p w14:paraId="071257D5" w14:textId="77777777" w:rsidR="00043172" w:rsidRPr="006B771A" w:rsidRDefault="00043172" w:rsidP="001D0817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b/>
                <w:szCs w:val="24"/>
                <w:lang w:val="bg-BG"/>
              </w:rPr>
              <w:t>Договорен/разходван фин. ресурс (лв.)</w:t>
            </w:r>
          </w:p>
        </w:tc>
        <w:tc>
          <w:tcPr>
            <w:tcW w:w="1247" w:type="dxa"/>
            <w:shd w:val="clear" w:color="auto" w:fill="D9E2F3" w:themeFill="accent5" w:themeFillTint="33"/>
            <w:vAlign w:val="center"/>
          </w:tcPr>
          <w:p w14:paraId="65C02B51" w14:textId="77777777" w:rsidR="00043172" w:rsidRPr="006B771A" w:rsidRDefault="00043172" w:rsidP="001D0817">
            <w:pPr>
              <w:jc w:val="center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b/>
                <w:szCs w:val="24"/>
                <w:lang w:val="bg-BG"/>
              </w:rPr>
              <w:t>% на изпълнение</w:t>
            </w:r>
          </w:p>
        </w:tc>
      </w:tr>
      <w:tr w:rsidR="00043172" w:rsidRPr="006B771A" w14:paraId="1174E02F" w14:textId="77777777" w:rsidTr="001D0817">
        <w:trPr>
          <w:jc w:val="center"/>
        </w:trPr>
        <w:tc>
          <w:tcPr>
            <w:tcW w:w="1701" w:type="dxa"/>
          </w:tcPr>
          <w:p w14:paraId="04816A0A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П1. Конкурентна икономика</w:t>
            </w:r>
          </w:p>
        </w:tc>
        <w:tc>
          <w:tcPr>
            <w:tcW w:w="4309" w:type="dxa"/>
          </w:tcPr>
          <w:p w14:paraId="73CDAD8A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1.1. Насърчаване на ускорено развитие…</w:t>
            </w:r>
          </w:p>
        </w:tc>
        <w:tc>
          <w:tcPr>
            <w:tcW w:w="1984" w:type="dxa"/>
          </w:tcPr>
          <w:p w14:paraId="348771E8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253,4 млн.</w:t>
            </w:r>
          </w:p>
        </w:tc>
        <w:tc>
          <w:tcPr>
            <w:tcW w:w="2098" w:type="dxa"/>
          </w:tcPr>
          <w:p w14:paraId="4B29A4FA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19 млн.</w:t>
            </w:r>
          </w:p>
        </w:tc>
        <w:tc>
          <w:tcPr>
            <w:tcW w:w="1247" w:type="dxa"/>
          </w:tcPr>
          <w:p w14:paraId="17AAE08B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7,5%</w:t>
            </w:r>
          </w:p>
        </w:tc>
      </w:tr>
      <w:tr w:rsidR="00043172" w:rsidRPr="006B771A" w14:paraId="4CA6EF7F" w14:textId="77777777" w:rsidTr="001D0817">
        <w:trPr>
          <w:jc w:val="center"/>
        </w:trPr>
        <w:tc>
          <w:tcPr>
            <w:tcW w:w="1701" w:type="dxa"/>
          </w:tcPr>
          <w:p w14:paraId="4BC91A94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309" w:type="dxa"/>
          </w:tcPr>
          <w:p w14:paraId="7D0D7FBF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1.2. Подкрепа за устойчив енергиен преход…</w:t>
            </w:r>
          </w:p>
        </w:tc>
        <w:tc>
          <w:tcPr>
            <w:tcW w:w="1984" w:type="dxa"/>
          </w:tcPr>
          <w:p w14:paraId="09EAB661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341 млн.</w:t>
            </w:r>
          </w:p>
        </w:tc>
        <w:tc>
          <w:tcPr>
            <w:tcW w:w="2098" w:type="dxa"/>
          </w:tcPr>
          <w:p w14:paraId="0C63619C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123 млн.</w:t>
            </w:r>
          </w:p>
        </w:tc>
        <w:tc>
          <w:tcPr>
            <w:tcW w:w="1247" w:type="dxa"/>
          </w:tcPr>
          <w:p w14:paraId="5BA46441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36%</w:t>
            </w:r>
          </w:p>
        </w:tc>
      </w:tr>
      <w:tr w:rsidR="00043172" w:rsidRPr="006B771A" w14:paraId="5DA28291" w14:textId="77777777" w:rsidTr="001D0817">
        <w:trPr>
          <w:jc w:val="center"/>
        </w:trPr>
        <w:tc>
          <w:tcPr>
            <w:tcW w:w="1701" w:type="dxa"/>
          </w:tcPr>
          <w:p w14:paraId="3B3ECBD4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309" w:type="dxa"/>
          </w:tcPr>
          <w:p w14:paraId="731E650C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1.3. Устойчиво развитие на туризма</w:t>
            </w:r>
          </w:p>
        </w:tc>
        <w:tc>
          <w:tcPr>
            <w:tcW w:w="1984" w:type="dxa"/>
          </w:tcPr>
          <w:p w14:paraId="70175FD0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12,5 млн.</w:t>
            </w:r>
          </w:p>
        </w:tc>
        <w:tc>
          <w:tcPr>
            <w:tcW w:w="2098" w:type="dxa"/>
          </w:tcPr>
          <w:p w14:paraId="4BC3A27A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</w:t>
            </w:r>
          </w:p>
        </w:tc>
        <w:tc>
          <w:tcPr>
            <w:tcW w:w="1247" w:type="dxa"/>
          </w:tcPr>
          <w:p w14:paraId="2B3CFC29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0%</w:t>
            </w:r>
          </w:p>
        </w:tc>
      </w:tr>
      <w:tr w:rsidR="00043172" w:rsidRPr="006B771A" w14:paraId="5D4183D8" w14:textId="77777777" w:rsidTr="001D0817">
        <w:trPr>
          <w:jc w:val="center"/>
        </w:trPr>
        <w:tc>
          <w:tcPr>
            <w:tcW w:w="1701" w:type="dxa"/>
          </w:tcPr>
          <w:p w14:paraId="3E77CE11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П2. Качество на живот</w:t>
            </w:r>
          </w:p>
        </w:tc>
        <w:tc>
          <w:tcPr>
            <w:tcW w:w="4309" w:type="dxa"/>
          </w:tcPr>
          <w:p w14:paraId="15293067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2.1. Благоустрояване на града…</w:t>
            </w:r>
          </w:p>
        </w:tc>
        <w:tc>
          <w:tcPr>
            <w:tcW w:w="1984" w:type="dxa"/>
          </w:tcPr>
          <w:p w14:paraId="6832AB2B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427 млн.</w:t>
            </w:r>
          </w:p>
        </w:tc>
        <w:tc>
          <w:tcPr>
            <w:tcW w:w="2098" w:type="dxa"/>
          </w:tcPr>
          <w:p w14:paraId="7ADD82F5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276,1 млн.</w:t>
            </w:r>
          </w:p>
        </w:tc>
        <w:tc>
          <w:tcPr>
            <w:tcW w:w="1247" w:type="dxa"/>
          </w:tcPr>
          <w:p w14:paraId="1EF5F840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64,7%</w:t>
            </w:r>
          </w:p>
        </w:tc>
      </w:tr>
      <w:tr w:rsidR="00043172" w:rsidRPr="006B771A" w14:paraId="6BE290AD" w14:textId="77777777" w:rsidTr="001D0817">
        <w:trPr>
          <w:jc w:val="center"/>
        </w:trPr>
        <w:tc>
          <w:tcPr>
            <w:tcW w:w="1701" w:type="dxa"/>
          </w:tcPr>
          <w:p w14:paraId="356BD215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309" w:type="dxa"/>
          </w:tcPr>
          <w:p w14:paraId="04673697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2.2. Подобряване качеството на услугите…</w:t>
            </w:r>
          </w:p>
        </w:tc>
        <w:tc>
          <w:tcPr>
            <w:tcW w:w="1984" w:type="dxa"/>
          </w:tcPr>
          <w:p w14:paraId="06A5F2DC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 млн.</w:t>
            </w:r>
          </w:p>
        </w:tc>
        <w:tc>
          <w:tcPr>
            <w:tcW w:w="2098" w:type="dxa"/>
          </w:tcPr>
          <w:p w14:paraId="276297A6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</w:t>
            </w:r>
          </w:p>
        </w:tc>
        <w:tc>
          <w:tcPr>
            <w:tcW w:w="1247" w:type="dxa"/>
          </w:tcPr>
          <w:p w14:paraId="0C6077DA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0%</w:t>
            </w:r>
          </w:p>
        </w:tc>
      </w:tr>
      <w:tr w:rsidR="00043172" w:rsidRPr="006B771A" w14:paraId="16FFB674" w14:textId="77777777" w:rsidTr="001D0817">
        <w:trPr>
          <w:jc w:val="center"/>
        </w:trPr>
        <w:tc>
          <w:tcPr>
            <w:tcW w:w="1701" w:type="dxa"/>
          </w:tcPr>
          <w:p w14:paraId="6DD53CAC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309" w:type="dxa"/>
          </w:tcPr>
          <w:p w14:paraId="28858E31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2.3. Развитие на здравна, социална, образователна, културна и спортна инфраструктура</w:t>
            </w:r>
          </w:p>
        </w:tc>
        <w:tc>
          <w:tcPr>
            <w:tcW w:w="1984" w:type="dxa"/>
          </w:tcPr>
          <w:p w14:paraId="26ACC372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256,23 млн.</w:t>
            </w:r>
          </w:p>
        </w:tc>
        <w:tc>
          <w:tcPr>
            <w:tcW w:w="2098" w:type="dxa"/>
          </w:tcPr>
          <w:p w14:paraId="4CD2B77E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85,93 млн.</w:t>
            </w:r>
          </w:p>
        </w:tc>
        <w:tc>
          <w:tcPr>
            <w:tcW w:w="1247" w:type="dxa"/>
          </w:tcPr>
          <w:p w14:paraId="4AD636C3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33,54%</w:t>
            </w:r>
          </w:p>
        </w:tc>
      </w:tr>
      <w:tr w:rsidR="00043172" w:rsidRPr="006B771A" w14:paraId="2895158A" w14:textId="77777777" w:rsidTr="001D0817">
        <w:trPr>
          <w:jc w:val="center"/>
        </w:trPr>
        <w:tc>
          <w:tcPr>
            <w:tcW w:w="1701" w:type="dxa"/>
          </w:tcPr>
          <w:p w14:paraId="6B072AEC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309" w:type="dxa"/>
          </w:tcPr>
          <w:p w14:paraId="0D069513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2.4. Развитие на транспортна и цифрова инфраструктура</w:t>
            </w:r>
          </w:p>
        </w:tc>
        <w:tc>
          <w:tcPr>
            <w:tcW w:w="1984" w:type="dxa"/>
          </w:tcPr>
          <w:p w14:paraId="5091BEC3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169,32 млн.</w:t>
            </w:r>
          </w:p>
        </w:tc>
        <w:tc>
          <w:tcPr>
            <w:tcW w:w="2098" w:type="dxa"/>
          </w:tcPr>
          <w:p w14:paraId="025015E9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25,022 млн.</w:t>
            </w:r>
          </w:p>
        </w:tc>
        <w:tc>
          <w:tcPr>
            <w:tcW w:w="1247" w:type="dxa"/>
          </w:tcPr>
          <w:p w14:paraId="556541AB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14,8%</w:t>
            </w:r>
          </w:p>
        </w:tc>
      </w:tr>
      <w:tr w:rsidR="00043172" w:rsidRPr="006B771A" w14:paraId="6E3C6FD0" w14:textId="77777777" w:rsidTr="001D0817">
        <w:trPr>
          <w:jc w:val="center"/>
        </w:trPr>
        <w:tc>
          <w:tcPr>
            <w:tcW w:w="1701" w:type="dxa"/>
          </w:tcPr>
          <w:p w14:paraId="7A68267F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П3. Иновации, образование и заетост</w:t>
            </w:r>
          </w:p>
        </w:tc>
        <w:tc>
          <w:tcPr>
            <w:tcW w:w="4309" w:type="dxa"/>
          </w:tcPr>
          <w:p w14:paraId="0899CE66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3.1. Насърчаване на иновациите и образованието…</w:t>
            </w:r>
          </w:p>
        </w:tc>
        <w:tc>
          <w:tcPr>
            <w:tcW w:w="1984" w:type="dxa"/>
          </w:tcPr>
          <w:p w14:paraId="0F8FE710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108,5 млн.</w:t>
            </w:r>
          </w:p>
        </w:tc>
        <w:tc>
          <w:tcPr>
            <w:tcW w:w="2098" w:type="dxa"/>
          </w:tcPr>
          <w:p w14:paraId="1EA019A5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</w:t>
            </w:r>
          </w:p>
        </w:tc>
        <w:tc>
          <w:tcPr>
            <w:tcW w:w="1247" w:type="dxa"/>
          </w:tcPr>
          <w:p w14:paraId="7F0497B1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0%</w:t>
            </w:r>
          </w:p>
        </w:tc>
      </w:tr>
      <w:tr w:rsidR="00043172" w:rsidRPr="006B771A" w14:paraId="625190D2" w14:textId="77777777" w:rsidTr="001D0817">
        <w:trPr>
          <w:jc w:val="center"/>
        </w:trPr>
        <w:tc>
          <w:tcPr>
            <w:tcW w:w="1701" w:type="dxa"/>
          </w:tcPr>
          <w:p w14:paraId="1F9A6AFC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309" w:type="dxa"/>
          </w:tcPr>
          <w:p w14:paraId="02071919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3.2. Насърчаване на заетостта…</w:t>
            </w:r>
          </w:p>
        </w:tc>
        <w:tc>
          <w:tcPr>
            <w:tcW w:w="1984" w:type="dxa"/>
          </w:tcPr>
          <w:p w14:paraId="655A7580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16,8 млн.</w:t>
            </w:r>
          </w:p>
        </w:tc>
        <w:tc>
          <w:tcPr>
            <w:tcW w:w="2098" w:type="dxa"/>
          </w:tcPr>
          <w:p w14:paraId="5A5A89CA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</w:t>
            </w:r>
          </w:p>
        </w:tc>
        <w:tc>
          <w:tcPr>
            <w:tcW w:w="1247" w:type="dxa"/>
          </w:tcPr>
          <w:p w14:paraId="5E64F681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0%</w:t>
            </w:r>
          </w:p>
        </w:tc>
      </w:tr>
      <w:tr w:rsidR="00043172" w:rsidRPr="006B771A" w14:paraId="715BB85B" w14:textId="77777777" w:rsidTr="001D0817">
        <w:trPr>
          <w:jc w:val="center"/>
        </w:trPr>
        <w:tc>
          <w:tcPr>
            <w:tcW w:w="1701" w:type="dxa"/>
          </w:tcPr>
          <w:p w14:paraId="6E2DBFF2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309" w:type="dxa"/>
          </w:tcPr>
          <w:p w14:paraId="6C29AA30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3.3. Висше образование и трансфер на иновации</w:t>
            </w:r>
          </w:p>
        </w:tc>
        <w:tc>
          <w:tcPr>
            <w:tcW w:w="1984" w:type="dxa"/>
          </w:tcPr>
          <w:p w14:paraId="1572D645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5 млн.</w:t>
            </w:r>
          </w:p>
        </w:tc>
        <w:tc>
          <w:tcPr>
            <w:tcW w:w="2098" w:type="dxa"/>
          </w:tcPr>
          <w:p w14:paraId="7192DF05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</w:t>
            </w:r>
          </w:p>
        </w:tc>
        <w:tc>
          <w:tcPr>
            <w:tcW w:w="1247" w:type="dxa"/>
          </w:tcPr>
          <w:p w14:paraId="2A82A75F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0%</w:t>
            </w:r>
          </w:p>
        </w:tc>
      </w:tr>
      <w:tr w:rsidR="00043172" w:rsidRPr="006B771A" w14:paraId="522BA63D" w14:textId="77777777" w:rsidTr="001D0817">
        <w:trPr>
          <w:jc w:val="center"/>
        </w:trPr>
        <w:tc>
          <w:tcPr>
            <w:tcW w:w="1701" w:type="dxa"/>
          </w:tcPr>
          <w:p w14:paraId="66BC7AE2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П4. Зелена и климатично неутрална община</w:t>
            </w:r>
          </w:p>
        </w:tc>
        <w:tc>
          <w:tcPr>
            <w:tcW w:w="4309" w:type="dxa"/>
          </w:tcPr>
          <w:p w14:paraId="67C32BCE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4.1. Развитие на екологосъобразна инфраструктура…</w:t>
            </w:r>
          </w:p>
        </w:tc>
        <w:tc>
          <w:tcPr>
            <w:tcW w:w="1984" w:type="dxa"/>
          </w:tcPr>
          <w:p w14:paraId="457479C4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72,85 млн.</w:t>
            </w:r>
          </w:p>
        </w:tc>
        <w:tc>
          <w:tcPr>
            <w:tcW w:w="2098" w:type="dxa"/>
          </w:tcPr>
          <w:p w14:paraId="20703EAE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</w:t>
            </w:r>
          </w:p>
        </w:tc>
        <w:tc>
          <w:tcPr>
            <w:tcW w:w="1247" w:type="dxa"/>
          </w:tcPr>
          <w:p w14:paraId="0D2150F6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0%</w:t>
            </w:r>
          </w:p>
        </w:tc>
      </w:tr>
      <w:tr w:rsidR="00043172" w:rsidRPr="006B771A" w14:paraId="761F98A9" w14:textId="77777777" w:rsidTr="001D0817">
        <w:trPr>
          <w:jc w:val="center"/>
        </w:trPr>
        <w:tc>
          <w:tcPr>
            <w:tcW w:w="1701" w:type="dxa"/>
          </w:tcPr>
          <w:p w14:paraId="6F9546D4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309" w:type="dxa"/>
          </w:tcPr>
          <w:p w14:paraId="4CCB1698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 xml:space="preserve">СЦ 4.2. Опазване на околната среда </w:t>
            </w:r>
            <w:r w:rsidRPr="006B771A">
              <w:rPr>
                <w:rFonts w:cs="Times New Roman"/>
                <w:szCs w:val="24"/>
                <w:lang w:val="bg-BG"/>
              </w:rPr>
              <w:lastRenderedPageBreak/>
              <w:t>и биоразнообразието</w:t>
            </w:r>
          </w:p>
        </w:tc>
        <w:tc>
          <w:tcPr>
            <w:tcW w:w="1984" w:type="dxa"/>
          </w:tcPr>
          <w:p w14:paraId="262EAE7F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lastRenderedPageBreak/>
              <w:t>29,8 млн.</w:t>
            </w:r>
          </w:p>
        </w:tc>
        <w:tc>
          <w:tcPr>
            <w:tcW w:w="2098" w:type="dxa"/>
          </w:tcPr>
          <w:p w14:paraId="67E8F97A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0,23 млн.</w:t>
            </w:r>
          </w:p>
        </w:tc>
        <w:tc>
          <w:tcPr>
            <w:tcW w:w="1247" w:type="dxa"/>
          </w:tcPr>
          <w:p w14:paraId="6FB7B820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1%</w:t>
            </w:r>
          </w:p>
        </w:tc>
      </w:tr>
      <w:tr w:rsidR="00043172" w:rsidRPr="006B771A" w14:paraId="6B83CE1D" w14:textId="77777777" w:rsidTr="001D0817">
        <w:trPr>
          <w:jc w:val="center"/>
        </w:trPr>
        <w:tc>
          <w:tcPr>
            <w:tcW w:w="1701" w:type="dxa"/>
          </w:tcPr>
          <w:p w14:paraId="3530811C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</w:p>
        </w:tc>
        <w:tc>
          <w:tcPr>
            <w:tcW w:w="4309" w:type="dxa"/>
          </w:tcPr>
          <w:p w14:paraId="20D5D070" w14:textId="77777777" w:rsidR="00043172" w:rsidRPr="006B771A" w:rsidRDefault="00043172" w:rsidP="001D0817">
            <w:pPr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СЦ 4.3. Адаптация към измененията на климата</w:t>
            </w:r>
          </w:p>
        </w:tc>
        <w:tc>
          <w:tcPr>
            <w:tcW w:w="1984" w:type="dxa"/>
          </w:tcPr>
          <w:p w14:paraId="45AA142E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 млн.</w:t>
            </w:r>
          </w:p>
        </w:tc>
        <w:tc>
          <w:tcPr>
            <w:tcW w:w="2098" w:type="dxa"/>
          </w:tcPr>
          <w:p w14:paraId="28D50B18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0,12 млн.</w:t>
            </w:r>
          </w:p>
        </w:tc>
        <w:tc>
          <w:tcPr>
            <w:tcW w:w="1247" w:type="dxa"/>
          </w:tcPr>
          <w:p w14:paraId="10175E28" w14:textId="77777777" w:rsidR="00043172" w:rsidRPr="006B771A" w:rsidRDefault="00043172" w:rsidP="001D0817">
            <w:pPr>
              <w:jc w:val="right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12%</w:t>
            </w:r>
          </w:p>
        </w:tc>
      </w:tr>
    </w:tbl>
    <w:p w14:paraId="3A872778" w14:textId="77777777" w:rsidR="00043172" w:rsidRPr="006B771A" w:rsidRDefault="00043172" w:rsidP="00043172">
      <w:pPr>
        <w:rPr>
          <w:rFonts w:cs="Times New Roman"/>
          <w:lang w:val="bg-BG"/>
        </w:rPr>
      </w:pPr>
    </w:p>
    <w:p w14:paraId="6448FD9B" w14:textId="77777777" w:rsidR="00FC6B9D" w:rsidRPr="006B771A" w:rsidRDefault="00FC6B9D" w:rsidP="00043172">
      <w:pPr>
        <w:rPr>
          <w:rFonts w:cs="Times New Roman"/>
          <w:lang w:val="bg-BG"/>
        </w:rPr>
      </w:pPr>
    </w:p>
    <w:p w14:paraId="6E020706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 xml:space="preserve">5. Обобщение по приоритети </w:t>
      </w:r>
    </w:p>
    <w:p w14:paraId="5ED4689D" w14:textId="77777777" w:rsidR="00043172" w:rsidRPr="006B771A" w:rsidRDefault="00043172" w:rsidP="00043172">
      <w:pPr>
        <w:pStyle w:val="ListBullet"/>
        <w:numPr>
          <w:ilvl w:val="0"/>
          <w:numId w:val="0"/>
        </w:numPr>
        <w:spacing w:after="120" w:line="240" w:lineRule="auto"/>
        <w:ind w:left="360" w:hanging="36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П1. Конкурентна икономика: добро изпълнение по СЦ 1.1 (12%) и много добро по СЦ 1.2 (67%), но липса на напредък по СЦ 1.3 (0%).</w:t>
      </w:r>
    </w:p>
    <w:p w14:paraId="15BE3D8F" w14:textId="77777777" w:rsidR="00043172" w:rsidRPr="006B771A" w:rsidRDefault="00043172" w:rsidP="00043172">
      <w:pPr>
        <w:pStyle w:val="ListBullet"/>
        <w:numPr>
          <w:ilvl w:val="0"/>
          <w:numId w:val="0"/>
        </w:numPr>
        <w:spacing w:after="120" w:line="240" w:lineRule="auto"/>
        <w:ind w:left="360" w:hanging="36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П2. Качество на живот: много добро изпълнение по СЦ 2.1 (75%) и СЦ 2.3 (67%); липса на напредък по СЦ 2.2 (0%); добро изпълнение по СЦ 2.4 (28%).</w:t>
      </w:r>
    </w:p>
    <w:p w14:paraId="3E4C475A" w14:textId="77777777" w:rsidR="00043172" w:rsidRPr="006B771A" w:rsidRDefault="00043172" w:rsidP="00043172">
      <w:pPr>
        <w:pStyle w:val="ListBullet"/>
        <w:numPr>
          <w:ilvl w:val="0"/>
          <w:numId w:val="0"/>
        </w:numPr>
        <w:spacing w:after="120" w:line="240" w:lineRule="auto"/>
        <w:ind w:left="360" w:hanging="36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П3. Иновации, образование и заетост: към момента на оценката няма напредък/договаряне (0% по всички специфични цели).</w:t>
      </w:r>
    </w:p>
    <w:p w14:paraId="0F5A2E93" w14:textId="77777777" w:rsidR="00043172" w:rsidRPr="006B771A" w:rsidRDefault="00043172" w:rsidP="00043172">
      <w:pPr>
        <w:pStyle w:val="ListBullet"/>
        <w:numPr>
          <w:ilvl w:val="0"/>
          <w:numId w:val="0"/>
        </w:numPr>
        <w:spacing w:after="120" w:line="240" w:lineRule="auto"/>
        <w:ind w:left="360" w:hanging="36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П4. Зелена и климатично неутрална община: липса на напредък по СЦ 4.1 (0%); начало по СЦ 4.2 (33%); отличен напредък по СЦ 4.3 (100%).</w:t>
      </w:r>
    </w:p>
    <w:p w14:paraId="11B97FF1" w14:textId="77777777" w:rsidR="00043172" w:rsidRPr="006B771A" w:rsidRDefault="00043172" w:rsidP="00043172">
      <w:pPr>
        <w:rPr>
          <w:rFonts w:cs="Times New Roman"/>
          <w:szCs w:val="24"/>
          <w:lang w:val="bg-BG"/>
        </w:rPr>
      </w:pPr>
    </w:p>
    <w:p w14:paraId="76793BC9" w14:textId="77777777" w:rsidR="00C57AD2" w:rsidRPr="007A15EF" w:rsidRDefault="00C57AD2" w:rsidP="00C57AD2">
      <w:pPr>
        <w:pStyle w:val="Heading2"/>
        <w:rPr>
          <w:rFonts w:cs="Times New Roman"/>
          <w:lang w:val="bg-BG"/>
        </w:rPr>
      </w:pPr>
      <w:bookmarkStart w:id="47" w:name="_Toc222233607"/>
      <w:r w:rsidRPr="007A15EF">
        <w:rPr>
          <w:rFonts w:cs="Times New Roman"/>
          <w:lang w:val="bg-BG"/>
        </w:rPr>
        <w:t>Община Ямбол</w:t>
      </w:r>
      <w:bookmarkEnd w:id="47"/>
    </w:p>
    <w:p w14:paraId="23F78F0C" w14:textId="77777777" w:rsidR="00C57AD2" w:rsidRPr="007A15EF" w:rsidRDefault="00C57AD2" w:rsidP="009B6D36">
      <w:pPr>
        <w:spacing w:line="276" w:lineRule="auto"/>
        <w:rPr>
          <w:rFonts w:cs="Times New Roman"/>
          <w:b/>
          <w:bCs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Междинна проверка на напредъка по ПИРО (2021–2027 г.)</w:t>
      </w:r>
    </w:p>
    <w:p w14:paraId="6B37911B" w14:textId="77777777" w:rsidR="00C57AD2" w:rsidRPr="007A15EF" w:rsidRDefault="00C57AD2" w:rsidP="009B6D36">
      <w:pPr>
        <w:spacing w:line="276" w:lineRule="auto"/>
        <w:rPr>
          <w:rFonts w:cs="Times New Roman"/>
          <w:b/>
          <w:bCs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Период на оценка: 2021–2024 г.</w:t>
      </w:r>
    </w:p>
    <w:p w14:paraId="4DC6992A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</w:p>
    <w:p w14:paraId="56EED0E0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СТРАТЕГИЧЕСКА ЦЕЛ I УСТОЙЧИВО ИКОНОМИЧЕСКО РАЗВИТИЕ И ПОВИШАВАНЕ КОНКУРЕНТОСПОСОБНОСТТА НА ОБЩИНА ЯМБОЛ</w:t>
      </w:r>
    </w:p>
    <w:p w14:paraId="22CFFB71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Приоритет 1.1 Насърчаване на предприемачеството, инвестициите и иновациите</w:t>
      </w:r>
    </w:p>
    <w:p w14:paraId="1FEDDE44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Отчетеният напредък по приоритета показва реализирани и изпълнявани дейности, свързани с подобряване на бизнес средата и подкрепа на икономическата активност. Част от индикаторите за продукт са с отчетени междинни стойности, но към средата на програмния период не е постигнато пълно изпълнение на целевите стойности. Индикаторите за резултат показват частично изпълнение.</w:t>
      </w:r>
    </w:p>
    <w:p w14:paraId="0374A3BC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Приоритет 1.2 Развитие на човешкия капитал и заетостта в подкрепа на местната икономика</w:t>
      </w:r>
    </w:p>
    <w:p w14:paraId="2CBA0C49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lastRenderedPageBreak/>
        <w:t>Изпълнението по приоритета е в начален до междинен етап. Част от дейностите са стартирали, но не са отчетени значими количествени резултати по индикаторите за продукт. Индикаторите за резултат не достигат целевите стойности към 2024 г.</w:t>
      </w:r>
    </w:p>
    <w:p w14:paraId="78760DB4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</w:p>
    <w:p w14:paraId="63F8B3A4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СТРАТЕГИЧЕСКА ЦЕЛ II ПОДОБРЯВАНЕ НА ТЕХНИЧЕСКАТА ИНФРАСТРУКТУРА, ЕНЕРГИЙНАТА ЕФЕКТИВНОСТ И КАЧЕСТВОТО НА ЖИЗНЕНАТА СРЕДА</w:t>
      </w:r>
    </w:p>
    <w:p w14:paraId="57108127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Приоритет 2.1 Повишаване на енергийната ефективност на жилищни и административни сгради</w:t>
      </w:r>
    </w:p>
    <w:p w14:paraId="2F37A88F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По приоритета се отчита реализация на проекти, свързани с енергийна ефективност, като част от индикаторите за продукт са в процес на изпълнение.</w:t>
      </w:r>
    </w:p>
    <w:p w14:paraId="054A454D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Приоритет 2.2 Развитие и модернизация на техническата инфраструктура</w:t>
      </w:r>
    </w:p>
    <w:p w14:paraId="0D515C2A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Изпълнението по приоритета е неравномерно. Част от предвидените дейности са стартирали, но към средата на периода индикаторите за продукт не достигат целевите си стойности. Индикаторите за резултат са отчетени като частично изпълнени</w:t>
      </w:r>
      <w:r>
        <w:rPr>
          <w:rFonts w:cs="Times New Roman"/>
          <w:szCs w:val="24"/>
          <w:lang w:val="bg-BG"/>
        </w:rPr>
        <w:t>.</w:t>
      </w:r>
      <w:r w:rsidRPr="007A15EF">
        <w:rPr>
          <w:rFonts w:cs="Times New Roman"/>
          <w:szCs w:val="24"/>
          <w:lang w:val="bg-BG"/>
        </w:rPr>
        <w:t>.</w:t>
      </w:r>
    </w:p>
    <w:p w14:paraId="05496BC9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Приоритет 2.3 Устойчива градска среда и опазване на околната среда</w:t>
      </w:r>
    </w:p>
    <w:p w14:paraId="6CB8BE28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 xml:space="preserve">По приоритета се отчита </w:t>
      </w:r>
      <w:r>
        <w:rPr>
          <w:rFonts w:cs="Times New Roman"/>
          <w:szCs w:val="24"/>
          <w:lang w:val="bg-BG"/>
        </w:rPr>
        <w:t>частичен</w:t>
      </w:r>
      <w:r w:rsidRPr="007A15EF">
        <w:rPr>
          <w:rFonts w:cs="Times New Roman"/>
          <w:szCs w:val="24"/>
          <w:lang w:val="bg-BG"/>
        </w:rPr>
        <w:t xml:space="preserve"> напредък. Налице са дейности в процес на реализация</w:t>
      </w:r>
      <w:r>
        <w:rPr>
          <w:rFonts w:cs="Times New Roman"/>
          <w:szCs w:val="24"/>
          <w:lang w:val="bg-BG"/>
        </w:rPr>
        <w:t xml:space="preserve"> </w:t>
      </w:r>
      <w:proofErr w:type="spellStart"/>
      <w:r>
        <w:rPr>
          <w:rFonts w:cs="Times New Roman"/>
          <w:szCs w:val="24"/>
          <w:lang w:val="bg-BG"/>
        </w:rPr>
        <w:t>с</w:t>
      </w:r>
      <w:r w:rsidRPr="007A15EF">
        <w:rPr>
          <w:rFonts w:cs="Times New Roman"/>
          <w:szCs w:val="24"/>
          <w:lang w:val="bg-BG"/>
        </w:rPr>
        <w:t>отчетени</w:t>
      </w:r>
      <w:proofErr w:type="spellEnd"/>
      <w:r w:rsidRPr="007A15EF">
        <w:rPr>
          <w:rFonts w:cs="Times New Roman"/>
          <w:szCs w:val="24"/>
          <w:lang w:val="bg-BG"/>
        </w:rPr>
        <w:t xml:space="preserve"> стойности по част от индикаторите</w:t>
      </w:r>
      <w:r>
        <w:rPr>
          <w:rFonts w:cs="Times New Roman"/>
          <w:szCs w:val="24"/>
          <w:lang w:val="bg-BG"/>
        </w:rPr>
        <w:t xml:space="preserve"> и потенциал за </w:t>
      </w:r>
      <w:proofErr w:type="spellStart"/>
      <w:r>
        <w:rPr>
          <w:rFonts w:cs="Times New Roman"/>
          <w:szCs w:val="24"/>
          <w:lang w:val="bg-BG"/>
        </w:rPr>
        <w:t>растеж.Към</w:t>
      </w:r>
      <w:proofErr w:type="spellEnd"/>
      <w:r>
        <w:rPr>
          <w:rFonts w:cs="Times New Roman"/>
          <w:szCs w:val="24"/>
          <w:lang w:val="bg-BG"/>
        </w:rPr>
        <w:t xml:space="preserve"> момента не може да се направи </w:t>
      </w:r>
      <w:r w:rsidRPr="007A15EF">
        <w:rPr>
          <w:rFonts w:cs="Times New Roman"/>
          <w:szCs w:val="24"/>
          <w:lang w:val="bg-BG"/>
        </w:rPr>
        <w:t>пълна оценка на напредъка към 2024 г.</w:t>
      </w:r>
    </w:p>
    <w:p w14:paraId="0663F0F5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</w:p>
    <w:p w14:paraId="431F9430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СТРАТЕГИЧЕСКА ЦЕЛ III ПОДОБРЯВАНЕ КАЧЕСТВОТО НА ЖИВОТ, СОЦИАЛНОТО ВКЛЮЧВАНЕ И ДОСТЪПА ДО УСЛУГИ</w:t>
      </w:r>
    </w:p>
    <w:p w14:paraId="2D84BD38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Приоритет 3.1 Развитие на образованието и образователната инфраструктура</w:t>
      </w:r>
    </w:p>
    <w:p w14:paraId="585BE7A2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Изпълнението по приоритета се характеризира с ограничен напредък. Част от индикаторите за продукт са без отчетени стойности към междинния период. Индикаторите за резултат не са достигнали целевите си нива.</w:t>
      </w:r>
    </w:p>
    <w:p w14:paraId="58D206F8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Приоритет 3.2 Социално включване и подкрепа на уязвими групи</w:t>
      </w:r>
    </w:p>
    <w:p w14:paraId="0C623F20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По приоритета са планирани дейности за социално включване, към средата на програмния период се отчита ниска степен на изпълнение на индикаторите за продукт и резултат.</w:t>
      </w:r>
    </w:p>
    <w:p w14:paraId="301C58BC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Приоритет 3.3 Подобряване на достъпа до здравни, социални и културни услуги</w:t>
      </w:r>
    </w:p>
    <w:p w14:paraId="4A850148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 xml:space="preserve">Изпълнението е в начален етап. </w:t>
      </w:r>
      <w:r>
        <w:rPr>
          <w:rFonts w:cs="Times New Roman"/>
          <w:szCs w:val="24"/>
          <w:lang w:val="bg-BG"/>
        </w:rPr>
        <w:t>О</w:t>
      </w:r>
      <w:r w:rsidRPr="007A15EF">
        <w:rPr>
          <w:rFonts w:cs="Times New Roman"/>
          <w:szCs w:val="24"/>
          <w:lang w:val="bg-BG"/>
        </w:rPr>
        <w:t>тчетени</w:t>
      </w:r>
      <w:r>
        <w:rPr>
          <w:rFonts w:cs="Times New Roman"/>
          <w:szCs w:val="24"/>
          <w:lang w:val="bg-BG"/>
        </w:rPr>
        <w:t>те</w:t>
      </w:r>
      <w:r w:rsidRPr="007A15EF">
        <w:rPr>
          <w:rFonts w:cs="Times New Roman"/>
          <w:szCs w:val="24"/>
          <w:lang w:val="bg-BG"/>
        </w:rPr>
        <w:t xml:space="preserve"> стойности по част от индикаторите за продукт, </w:t>
      </w:r>
      <w:r>
        <w:rPr>
          <w:rFonts w:cs="Times New Roman"/>
          <w:szCs w:val="24"/>
          <w:lang w:val="bg-BG"/>
        </w:rPr>
        <w:t>представят частична</w:t>
      </w:r>
      <w:r w:rsidRPr="007A15EF">
        <w:rPr>
          <w:rFonts w:cs="Times New Roman"/>
          <w:szCs w:val="24"/>
          <w:lang w:val="bg-BG"/>
        </w:rPr>
        <w:t xml:space="preserve"> количествена оценка към 2024 г.</w:t>
      </w:r>
    </w:p>
    <w:p w14:paraId="6B8F10F4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</w:p>
    <w:p w14:paraId="6A8A4CC3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lastRenderedPageBreak/>
        <w:t>СТРАТЕГИЧЕСКА ЦЕЛ IV Ефективно управление, административен капацитет и партньорства за развитие</w:t>
      </w:r>
    </w:p>
    <w:p w14:paraId="56AFB2E0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Приоритет 4.1 Подобряване на административния капацитет и качеството на публичните услуги</w:t>
      </w:r>
    </w:p>
    <w:p w14:paraId="2D6E13A4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По приоритета се отчита напредък в реализирането на дейности, свързани с повишаване на капацитета на общинската администрация. Значителна част от индикаторите за продукт са с отчетени стойности към междинния период.</w:t>
      </w:r>
    </w:p>
    <w:p w14:paraId="72F4535E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Приоритет 4.2 Дигитализация, електронно управление и междуинституционално сътрудничество</w:t>
      </w:r>
    </w:p>
    <w:p w14:paraId="222F205B" w14:textId="77777777" w:rsidR="00C57AD2" w:rsidRPr="007A15EF" w:rsidRDefault="00C57AD2" w:rsidP="009B6D36">
      <w:pPr>
        <w:spacing w:line="276" w:lineRule="auto"/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Изпълнението по приоритета е активно. Реализирани са дейности, свързани с дигитализация и развитие на партньорства, като индикаторите за продукт и резултат показват напредък към целевите стойности.</w:t>
      </w:r>
    </w:p>
    <w:p w14:paraId="04F9096C" w14:textId="77777777" w:rsidR="00C57AD2" w:rsidRPr="007A15EF" w:rsidRDefault="00C57AD2" w:rsidP="00C57AD2">
      <w:pPr>
        <w:jc w:val="both"/>
        <w:rPr>
          <w:rFonts w:cs="Times New Roman"/>
          <w:lang w:val="bg-BG"/>
        </w:rPr>
        <w:sectPr w:rsidR="00C57AD2" w:rsidRPr="007A15EF" w:rsidSect="006F03CE">
          <w:footerReference w:type="default" r:id="rId28"/>
          <w:pgSz w:w="11906" w:h="16838" w:code="9"/>
          <w:pgMar w:top="1418" w:right="1134" w:bottom="1418" w:left="1418" w:header="720" w:footer="720" w:gutter="0"/>
          <w:pgNumType w:start="1"/>
          <w:cols w:space="720"/>
          <w:docGrid w:linePitch="360"/>
        </w:sectPr>
      </w:pPr>
    </w:p>
    <w:p w14:paraId="60EB16D9" w14:textId="77777777" w:rsidR="00C57AD2" w:rsidRPr="007A15EF" w:rsidRDefault="00C57AD2" w:rsidP="00C57AD2">
      <w:p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lastRenderedPageBreak/>
        <w:t>Таблица. Оценка на степента на постигане на заложените цели в ПИРО Ямбол на етап Междинна оценка</w:t>
      </w:r>
    </w:p>
    <w:tbl>
      <w:tblPr>
        <w:tblW w:w="14009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1514"/>
        <w:gridCol w:w="1411"/>
        <w:gridCol w:w="2752"/>
        <w:gridCol w:w="1119"/>
        <w:gridCol w:w="1495"/>
        <w:gridCol w:w="1136"/>
        <w:gridCol w:w="1444"/>
        <w:gridCol w:w="1098"/>
      </w:tblGrid>
      <w:tr w:rsidR="00C57AD2" w:rsidRPr="007A15EF" w14:paraId="1457F37A" w14:textId="77777777" w:rsidTr="00C45373">
        <w:trPr>
          <w:tblHeader/>
        </w:trPr>
        <w:tc>
          <w:tcPr>
            <w:tcW w:w="2040" w:type="dxa"/>
            <w:shd w:val="clear" w:color="auto" w:fill="D9E2F3" w:themeFill="accent5" w:themeFillTint="33"/>
            <w:vAlign w:val="center"/>
          </w:tcPr>
          <w:p w14:paraId="35D87FE3" w14:textId="77777777" w:rsidR="00C57AD2" w:rsidRPr="007A15EF" w:rsidRDefault="00C57AD2" w:rsidP="00C45373">
            <w:pPr>
              <w:jc w:val="center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Тематична област</w:t>
            </w:r>
          </w:p>
        </w:tc>
        <w:tc>
          <w:tcPr>
            <w:tcW w:w="1514" w:type="dxa"/>
            <w:shd w:val="clear" w:color="auto" w:fill="D9E2F3" w:themeFill="accent5" w:themeFillTint="33"/>
            <w:vAlign w:val="center"/>
          </w:tcPr>
          <w:p w14:paraId="4DAF075F" w14:textId="77777777" w:rsidR="00C57AD2" w:rsidRPr="007A15EF" w:rsidRDefault="00C57AD2" w:rsidP="00C45373">
            <w:pPr>
              <w:jc w:val="center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Мярка</w:t>
            </w:r>
          </w:p>
        </w:tc>
        <w:tc>
          <w:tcPr>
            <w:tcW w:w="1414" w:type="dxa"/>
            <w:shd w:val="clear" w:color="auto" w:fill="D9E2F3" w:themeFill="accent5" w:themeFillTint="33"/>
            <w:vAlign w:val="center"/>
          </w:tcPr>
          <w:p w14:paraId="4EBAB488" w14:textId="77777777" w:rsidR="00C57AD2" w:rsidRPr="007A15EF" w:rsidRDefault="00C57AD2" w:rsidP="00C45373">
            <w:pPr>
              <w:jc w:val="center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Категория индикатор</w:t>
            </w:r>
          </w:p>
        </w:tc>
        <w:tc>
          <w:tcPr>
            <w:tcW w:w="2772" w:type="dxa"/>
            <w:shd w:val="clear" w:color="auto" w:fill="D9E2F3" w:themeFill="accent5" w:themeFillTint="33"/>
            <w:vAlign w:val="center"/>
          </w:tcPr>
          <w:p w14:paraId="6BACAA42" w14:textId="77777777" w:rsidR="00C57AD2" w:rsidRPr="007A15EF" w:rsidRDefault="00C57AD2" w:rsidP="00C45373">
            <w:pPr>
              <w:jc w:val="center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Индикатор</w:t>
            </w:r>
          </w:p>
        </w:tc>
        <w:tc>
          <w:tcPr>
            <w:tcW w:w="1107" w:type="dxa"/>
            <w:shd w:val="clear" w:color="auto" w:fill="D9E2F3" w:themeFill="accent5" w:themeFillTint="33"/>
            <w:vAlign w:val="center"/>
          </w:tcPr>
          <w:p w14:paraId="5A0C928C" w14:textId="77777777" w:rsidR="00C57AD2" w:rsidRPr="007A15EF" w:rsidRDefault="00C57AD2" w:rsidP="00C45373">
            <w:pPr>
              <w:jc w:val="center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Мерна единица</w:t>
            </w:r>
          </w:p>
        </w:tc>
        <w:tc>
          <w:tcPr>
            <w:tcW w:w="1493" w:type="dxa"/>
            <w:shd w:val="clear" w:color="auto" w:fill="D9E2F3" w:themeFill="accent5" w:themeFillTint="33"/>
            <w:vAlign w:val="center"/>
          </w:tcPr>
          <w:p w14:paraId="2F5EE658" w14:textId="77777777" w:rsidR="00C57AD2" w:rsidRPr="007A15EF" w:rsidRDefault="00C57AD2" w:rsidP="00C45373">
            <w:pPr>
              <w:jc w:val="center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Източник на информация</w:t>
            </w:r>
          </w:p>
        </w:tc>
        <w:tc>
          <w:tcPr>
            <w:tcW w:w="1128" w:type="dxa"/>
            <w:shd w:val="clear" w:color="auto" w:fill="D9E2F3" w:themeFill="accent5" w:themeFillTint="33"/>
            <w:vAlign w:val="center"/>
          </w:tcPr>
          <w:p w14:paraId="66B77D82" w14:textId="77777777" w:rsidR="00C57AD2" w:rsidRPr="007A15EF" w:rsidRDefault="00C57AD2" w:rsidP="00C45373">
            <w:pPr>
              <w:jc w:val="center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Целева стойност (2027/8)</w:t>
            </w:r>
          </w:p>
        </w:tc>
        <w:tc>
          <w:tcPr>
            <w:tcW w:w="1449" w:type="dxa"/>
            <w:shd w:val="clear" w:color="auto" w:fill="D9E2F3" w:themeFill="accent5" w:themeFillTint="33"/>
            <w:vAlign w:val="center"/>
          </w:tcPr>
          <w:p w14:paraId="2856BF44" w14:textId="77777777" w:rsidR="00C57AD2" w:rsidRPr="007A15EF" w:rsidRDefault="00C57AD2" w:rsidP="00C45373">
            <w:pPr>
              <w:jc w:val="center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На етап Междинна оценка</w:t>
            </w:r>
          </w:p>
        </w:tc>
        <w:tc>
          <w:tcPr>
            <w:tcW w:w="1092" w:type="dxa"/>
            <w:shd w:val="clear" w:color="auto" w:fill="D9E2F3" w:themeFill="accent5" w:themeFillTint="33"/>
            <w:vAlign w:val="center"/>
          </w:tcPr>
          <w:p w14:paraId="22F461C8" w14:textId="77777777" w:rsidR="00C57AD2" w:rsidRPr="007A15EF" w:rsidRDefault="00C57AD2" w:rsidP="00C45373">
            <w:pPr>
              <w:jc w:val="center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Бележки</w:t>
            </w:r>
          </w:p>
        </w:tc>
      </w:tr>
      <w:tr w:rsidR="00C57AD2" w:rsidRPr="007A15EF" w14:paraId="4B416D89" w14:textId="77777777" w:rsidTr="00C45373">
        <w:tc>
          <w:tcPr>
            <w:tcW w:w="2040" w:type="dxa"/>
          </w:tcPr>
          <w:p w14:paraId="0D243D2E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Енергийна ефективност на административни и жилищни сгради</w:t>
            </w:r>
          </w:p>
        </w:tc>
        <w:tc>
          <w:tcPr>
            <w:tcW w:w="1514" w:type="dxa"/>
          </w:tcPr>
          <w:p w14:paraId="424BC77B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Енергийна ефективност</w:t>
            </w:r>
          </w:p>
        </w:tc>
        <w:tc>
          <w:tcPr>
            <w:tcW w:w="1414" w:type="dxa"/>
          </w:tcPr>
          <w:p w14:paraId="7030953E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Индикатор за продукт</w:t>
            </w:r>
          </w:p>
        </w:tc>
        <w:tc>
          <w:tcPr>
            <w:tcW w:w="2772" w:type="dxa"/>
          </w:tcPr>
          <w:p w14:paraId="12DA6A61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Обновени едно- и многофамилни жилищни сгради, вкл. преминали в по-горен клас на енергопотребление</w:t>
            </w:r>
          </w:p>
        </w:tc>
        <w:tc>
          <w:tcPr>
            <w:tcW w:w="1107" w:type="dxa"/>
          </w:tcPr>
          <w:p w14:paraId="602FD2A5" w14:textId="77777777" w:rsidR="00C57AD2" w:rsidRPr="007A15EF" w:rsidRDefault="00C57AD2" w:rsidP="00C45373">
            <w:pPr>
              <w:jc w:val="center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Брой сгради</w:t>
            </w:r>
          </w:p>
        </w:tc>
        <w:tc>
          <w:tcPr>
            <w:tcW w:w="1493" w:type="dxa"/>
          </w:tcPr>
          <w:p w14:paraId="25B0E1C1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Община Ямбол, ИСУН</w:t>
            </w:r>
          </w:p>
        </w:tc>
        <w:tc>
          <w:tcPr>
            <w:tcW w:w="1128" w:type="dxa"/>
          </w:tcPr>
          <w:p w14:paraId="0DD16C7A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40</w:t>
            </w:r>
          </w:p>
        </w:tc>
        <w:tc>
          <w:tcPr>
            <w:tcW w:w="1449" w:type="dxa"/>
          </w:tcPr>
          <w:p w14:paraId="363B431C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8 (в процес)</w:t>
            </w:r>
          </w:p>
        </w:tc>
        <w:tc>
          <w:tcPr>
            <w:tcW w:w="1092" w:type="dxa"/>
          </w:tcPr>
          <w:p w14:paraId="1A8A6B41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</w:p>
        </w:tc>
      </w:tr>
      <w:tr w:rsidR="00C57AD2" w:rsidRPr="007A15EF" w14:paraId="5ACDA6FB" w14:textId="77777777" w:rsidTr="00C45373">
        <w:tc>
          <w:tcPr>
            <w:tcW w:w="2040" w:type="dxa"/>
          </w:tcPr>
          <w:p w14:paraId="28140134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Енергийна ефективност на административни и жилищни сгради</w:t>
            </w:r>
          </w:p>
        </w:tc>
        <w:tc>
          <w:tcPr>
            <w:tcW w:w="1514" w:type="dxa"/>
          </w:tcPr>
          <w:p w14:paraId="227EF8F7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Енергийна ефективност</w:t>
            </w:r>
          </w:p>
        </w:tc>
        <w:tc>
          <w:tcPr>
            <w:tcW w:w="1414" w:type="dxa"/>
          </w:tcPr>
          <w:p w14:paraId="7C21E3BC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Индикатор за продукт</w:t>
            </w:r>
          </w:p>
        </w:tc>
        <w:tc>
          <w:tcPr>
            <w:tcW w:w="2772" w:type="dxa"/>
          </w:tcPr>
          <w:p w14:paraId="3B2A927E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Обновени административни сгради на държавната и общинската администрация, вкл. преминали в по-горен клас на енергопотребление</w:t>
            </w:r>
          </w:p>
        </w:tc>
        <w:tc>
          <w:tcPr>
            <w:tcW w:w="1107" w:type="dxa"/>
          </w:tcPr>
          <w:p w14:paraId="6B42B487" w14:textId="77777777" w:rsidR="00C57AD2" w:rsidRPr="007A15EF" w:rsidRDefault="00C57AD2" w:rsidP="00C45373">
            <w:pPr>
              <w:jc w:val="center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Брой сгради</w:t>
            </w:r>
          </w:p>
        </w:tc>
        <w:tc>
          <w:tcPr>
            <w:tcW w:w="1493" w:type="dxa"/>
          </w:tcPr>
          <w:p w14:paraId="79148731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Община Ямбол, ИСУН</w:t>
            </w:r>
          </w:p>
        </w:tc>
        <w:tc>
          <w:tcPr>
            <w:tcW w:w="1128" w:type="dxa"/>
          </w:tcPr>
          <w:p w14:paraId="23934F39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14</w:t>
            </w:r>
          </w:p>
        </w:tc>
        <w:tc>
          <w:tcPr>
            <w:tcW w:w="1449" w:type="dxa"/>
          </w:tcPr>
          <w:p w14:paraId="65531140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2</w:t>
            </w:r>
          </w:p>
        </w:tc>
        <w:tc>
          <w:tcPr>
            <w:tcW w:w="1092" w:type="dxa"/>
          </w:tcPr>
          <w:p w14:paraId="3EC9B265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</w:p>
        </w:tc>
      </w:tr>
      <w:tr w:rsidR="00C57AD2" w:rsidRPr="007A15EF" w14:paraId="1934613E" w14:textId="77777777" w:rsidTr="00C45373">
        <w:tc>
          <w:tcPr>
            <w:tcW w:w="2040" w:type="dxa"/>
          </w:tcPr>
          <w:p w14:paraId="1E8BC04E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Енергийна ефективност на административни и жилищни сгради</w:t>
            </w:r>
          </w:p>
        </w:tc>
        <w:tc>
          <w:tcPr>
            <w:tcW w:w="1514" w:type="dxa"/>
          </w:tcPr>
          <w:p w14:paraId="725D30FF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Енергийна ефективност</w:t>
            </w:r>
          </w:p>
        </w:tc>
        <w:tc>
          <w:tcPr>
            <w:tcW w:w="1414" w:type="dxa"/>
          </w:tcPr>
          <w:p w14:paraId="7C2D9D78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Индикатор за резултат</w:t>
            </w:r>
          </w:p>
        </w:tc>
        <w:tc>
          <w:tcPr>
            <w:tcW w:w="2772" w:type="dxa"/>
          </w:tcPr>
          <w:p w14:paraId="7CFF0817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Намаляване потреблението на крайна и първична енергия от административни сгради на държавната и общинска администрация</w:t>
            </w:r>
          </w:p>
        </w:tc>
        <w:tc>
          <w:tcPr>
            <w:tcW w:w="1107" w:type="dxa"/>
          </w:tcPr>
          <w:p w14:paraId="5EE6522A" w14:textId="77777777" w:rsidR="00C57AD2" w:rsidRPr="007A15EF" w:rsidRDefault="00C57AD2" w:rsidP="00C45373">
            <w:pPr>
              <w:jc w:val="center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% годишно</w:t>
            </w:r>
          </w:p>
        </w:tc>
        <w:tc>
          <w:tcPr>
            <w:tcW w:w="1493" w:type="dxa"/>
          </w:tcPr>
          <w:p w14:paraId="44EB002E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Община Ямбол, ИСУН</w:t>
            </w:r>
          </w:p>
        </w:tc>
        <w:tc>
          <w:tcPr>
            <w:tcW w:w="1128" w:type="dxa"/>
          </w:tcPr>
          <w:p w14:paraId="0672C645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30%</w:t>
            </w:r>
          </w:p>
        </w:tc>
        <w:tc>
          <w:tcPr>
            <w:tcW w:w="1449" w:type="dxa"/>
          </w:tcPr>
          <w:p w14:paraId="7C2D0B92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н/п на етап МО</w:t>
            </w:r>
          </w:p>
        </w:tc>
        <w:tc>
          <w:tcPr>
            <w:tcW w:w="1092" w:type="dxa"/>
          </w:tcPr>
          <w:p w14:paraId="6721DD51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</w:p>
        </w:tc>
      </w:tr>
      <w:tr w:rsidR="00C57AD2" w:rsidRPr="007A15EF" w14:paraId="49A82324" w14:textId="77777777" w:rsidTr="00C45373">
        <w:tc>
          <w:tcPr>
            <w:tcW w:w="2040" w:type="dxa"/>
          </w:tcPr>
          <w:p w14:paraId="098341D2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lastRenderedPageBreak/>
              <w:t>Енергийна ефективност на административни и жилищни сгради</w:t>
            </w:r>
          </w:p>
        </w:tc>
        <w:tc>
          <w:tcPr>
            <w:tcW w:w="1514" w:type="dxa"/>
          </w:tcPr>
          <w:p w14:paraId="0B80D4E8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Енергийна ефективност</w:t>
            </w:r>
          </w:p>
        </w:tc>
        <w:tc>
          <w:tcPr>
            <w:tcW w:w="1414" w:type="dxa"/>
          </w:tcPr>
          <w:p w14:paraId="687483EC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Индикатор за резултат</w:t>
            </w:r>
          </w:p>
        </w:tc>
        <w:tc>
          <w:tcPr>
            <w:tcW w:w="2772" w:type="dxa"/>
          </w:tcPr>
          <w:p w14:paraId="58F5E50D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Намаляване потреблението на крайна и първична енергия от жилищните сгради</w:t>
            </w:r>
          </w:p>
        </w:tc>
        <w:tc>
          <w:tcPr>
            <w:tcW w:w="1107" w:type="dxa"/>
          </w:tcPr>
          <w:p w14:paraId="6C610846" w14:textId="77777777" w:rsidR="00C57AD2" w:rsidRPr="007A15EF" w:rsidRDefault="00C57AD2" w:rsidP="00C45373">
            <w:pPr>
              <w:jc w:val="center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% годишно</w:t>
            </w:r>
          </w:p>
        </w:tc>
        <w:tc>
          <w:tcPr>
            <w:tcW w:w="1493" w:type="dxa"/>
          </w:tcPr>
          <w:p w14:paraId="61875C7D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Община Ямбол, ИСУН</w:t>
            </w:r>
          </w:p>
        </w:tc>
        <w:tc>
          <w:tcPr>
            <w:tcW w:w="1128" w:type="dxa"/>
          </w:tcPr>
          <w:p w14:paraId="20F41961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40%</w:t>
            </w:r>
          </w:p>
        </w:tc>
        <w:tc>
          <w:tcPr>
            <w:tcW w:w="1449" w:type="dxa"/>
          </w:tcPr>
          <w:p w14:paraId="4F7E5C47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н/п на етап МО</w:t>
            </w:r>
          </w:p>
        </w:tc>
        <w:tc>
          <w:tcPr>
            <w:tcW w:w="1092" w:type="dxa"/>
          </w:tcPr>
          <w:p w14:paraId="3DA6F8EB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</w:p>
        </w:tc>
      </w:tr>
    </w:tbl>
    <w:p w14:paraId="5258F8C3" w14:textId="77777777" w:rsidR="00C57AD2" w:rsidRPr="007A15EF" w:rsidRDefault="00C57AD2" w:rsidP="00C57AD2">
      <w:pPr>
        <w:jc w:val="both"/>
        <w:rPr>
          <w:rFonts w:cs="Times New Roman"/>
          <w:lang w:val="bg-BG"/>
        </w:rPr>
      </w:pPr>
    </w:p>
    <w:p w14:paraId="3A4C4521" w14:textId="77777777" w:rsidR="00C57AD2" w:rsidRPr="007A15EF" w:rsidRDefault="00C57AD2" w:rsidP="00C57AD2">
      <w:pPr>
        <w:jc w:val="both"/>
        <w:rPr>
          <w:rFonts w:cs="Times New Roman"/>
          <w:lang w:val="bg-BG"/>
        </w:rPr>
      </w:pPr>
    </w:p>
    <w:p w14:paraId="1B04D93C" w14:textId="77777777" w:rsidR="00C57AD2" w:rsidRPr="007A15EF" w:rsidRDefault="00C57AD2" w:rsidP="00C57AD2">
      <w:pPr>
        <w:jc w:val="both"/>
        <w:rPr>
          <w:rFonts w:cs="Times New Roman"/>
          <w:lang w:val="bg-BG"/>
        </w:rPr>
        <w:sectPr w:rsidR="00C57AD2" w:rsidRPr="007A15EF" w:rsidSect="00043172">
          <w:headerReference w:type="default" r:id="rId29"/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240E88E6" w14:textId="77777777" w:rsidR="00C57AD2" w:rsidRPr="007A15EF" w:rsidRDefault="00C57AD2" w:rsidP="00C57AD2">
      <w:pPr>
        <w:jc w:val="both"/>
        <w:rPr>
          <w:rFonts w:cs="Times New Roman"/>
          <w:b/>
          <w:bCs/>
          <w:lang w:val="bg-BG"/>
        </w:rPr>
      </w:pPr>
      <w:r w:rsidRPr="007A15EF">
        <w:rPr>
          <w:rFonts w:cs="Times New Roman"/>
          <w:b/>
          <w:bCs/>
          <w:lang w:val="bg-BG"/>
        </w:rPr>
        <w:lastRenderedPageBreak/>
        <w:t>I. СТРАТЕГИЧЕСКИ ЦЕЛИ И ПРИОРИТЕТИ</w:t>
      </w:r>
    </w:p>
    <w:p w14:paraId="5CA69893" w14:textId="77777777" w:rsidR="00C57AD2" w:rsidRPr="007A15EF" w:rsidRDefault="00C57AD2" w:rsidP="00C57AD2">
      <w:pPr>
        <w:jc w:val="both"/>
        <w:rPr>
          <w:rFonts w:cs="Times New Roman"/>
          <w:lang w:val="bg-BG"/>
        </w:rPr>
      </w:pPr>
      <w:r w:rsidRPr="007A15EF">
        <w:rPr>
          <w:rFonts w:cs="Times New Roman"/>
          <w:b/>
          <w:bCs/>
          <w:lang w:val="bg-BG"/>
        </w:rPr>
        <w:t>СТРАТЕГИЧЕСКА ЦЕЛ I ИКОНОМИЧЕСКО РАЗВИТИЕ, КОНКУРЕНТОСПОСОБНОСТ И УСТОЙЧИВ РАСТЕЖ</w:t>
      </w:r>
    </w:p>
    <w:p w14:paraId="7E382201" w14:textId="77777777" w:rsidR="00C57AD2" w:rsidRPr="007A15EF" w:rsidRDefault="00C57AD2" w:rsidP="00C57AD2">
      <w:p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>Стратегическа цел I обхваща мерки за:</w:t>
      </w:r>
    </w:p>
    <w:p w14:paraId="4A7D8210" w14:textId="77777777" w:rsidR="00C57AD2" w:rsidRPr="007A15EF" w:rsidRDefault="00C57AD2" w:rsidP="00C57AD2">
      <w:pPr>
        <w:numPr>
          <w:ilvl w:val="0"/>
          <w:numId w:val="36"/>
        </w:num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>подкрепа на местната икономика и предприятията;</w:t>
      </w:r>
    </w:p>
    <w:p w14:paraId="4BF389D6" w14:textId="77777777" w:rsidR="00C57AD2" w:rsidRPr="007A15EF" w:rsidRDefault="00C57AD2" w:rsidP="00C57AD2">
      <w:pPr>
        <w:numPr>
          <w:ilvl w:val="0"/>
          <w:numId w:val="36"/>
        </w:num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>подобряване на инвестиционната среда;</w:t>
      </w:r>
    </w:p>
    <w:p w14:paraId="58FBB167" w14:textId="77777777" w:rsidR="00C57AD2" w:rsidRPr="007A15EF" w:rsidRDefault="00C57AD2" w:rsidP="00C57AD2">
      <w:pPr>
        <w:numPr>
          <w:ilvl w:val="0"/>
          <w:numId w:val="36"/>
        </w:num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>насърчаване на заетостта и предприемачеството.</w:t>
      </w:r>
    </w:p>
    <w:p w14:paraId="4AD1B461" w14:textId="77777777" w:rsidR="00C57AD2" w:rsidRPr="007A15EF" w:rsidRDefault="00C57AD2" w:rsidP="00C57AD2">
      <w:pPr>
        <w:jc w:val="both"/>
        <w:rPr>
          <w:rFonts w:cs="Times New Roman"/>
          <w:b/>
          <w:bCs/>
          <w:lang w:val="bg-BG"/>
        </w:rPr>
      </w:pPr>
      <w:r w:rsidRPr="007A15EF">
        <w:rPr>
          <w:rFonts w:cs="Times New Roman"/>
          <w:b/>
          <w:bCs/>
          <w:lang w:val="bg-BG"/>
        </w:rPr>
        <w:t>Оценка на напредъка</w:t>
      </w:r>
    </w:p>
    <w:p w14:paraId="6A01BFA8" w14:textId="77777777" w:rsidR="00C57AD2" w:rsidRPr="007A15EF" w:rsidRDefault="00C57AD2" w:rsidP="009B6D36">
      <w:pPr>
        <w:spacing w:line="276" w:lineRule="auto"/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 xml:space="preserve">По данни от междинната оценка се отчита </w:t>
      </w:r>
      <w:r w:rsidRPr="007A15EF">
        <w:rPr>
          <w:rFonts w:cs="Times New Roman"/>
          <w:b/>
          <w:bCs/>
          <w:lang w:val="bg-BG"/>
        </w:rPr>
        <w:t>напредък,  с неравномерно изпълнение на индикаторите</w:t>
      </w:r>
      <w:r w:rsidRPr="007A15EF">
        <w:rPr>
          <w:rFonts w:cs="Times New Roman"/>
          <w:lang w:val="bg-BG"/>
        </w:rPr>
        <w:t xml:space="preserve">, като част от мерките са в начален етап или в процес на реализация </w:t>
      </w:r>
    </w:p>
    <w:p w14:paraId="602288BD" w14:textId="77777777" w:rsidR="00C57AD2" w:rsidRPr="007A15EF" w:rsidRDefault="00C57AD2" w:rsidP="00C57AD2">
      <w:pPr>
        <w:jc w:val="both"/>
        <w:rPr>
          <w:rFonts w:cs="Times New Roman"/>
          <w:b/>
          <w:bCs/>
          <w:lang w:val="bg-BG"/>
        </w:rPr>
      </w:pPr>
      <w:r w:rsidRPr="007A15EF">
        <w:rPr>
          <w:rFonts w:cs="Times New Roman"/>
          <w:b/>
          <w:bCs/>
          <w:lang w:val="bg-BG"/>
        </w:rPr>
        <w:t>Индикатори за резултат</w:t>
      </w:r>
    </w:p>
    <w:p w14:paraId="27E4AC67" w14:textId="77777777" w:rsidR="00C57AD2" w:rsidRPr="003D0389" w:rsidRDefault="00C57AD2" w:rsidP="009B6D36">
      <w:pPr>
        <w:numPr>
          <w:ilvl w:val="0"/>
          <w:numId w:val="37"/>
        </w:numPr>
        <w:spacing w:line="276" w:lineRule="auto"/>
        <w:jc w:val="both"/>
        <w:rPr>
          <w:rFonts w:cs="Times New Roman"/>
          <w:b/>
          <w:bCs/>
          <w:lang w:val="bg-BG"/>
        </w:rPr>
      </w:pPr>
      <w:r w:rsidRPr="007A15EF">
        <w:rPr>
          <w:rFonts w:cs="Times New Roman"/>
          <w:lang w:val="bg-BG"/>
        </w:rPr>
        <w:t xml:space="preserve">част от индикаторите са </w:t>
      </w:r>
      <w:r w:rsidRPr="007A15EF">
        <w:rPr>
          <w:rFonts w:cs="Times New Roman"/>
          <w:b/>
          <w:bCs/>
          <w:lang w:val="bg-BG"/>
        </w:rPr>
        <w:t>изпълнени</w:t>
      </w:r>
      <w:r>
        <w:rPr>
          <w:rFonts w:cs="Times New Roman"/>
          <w:b/>
          <w:bCs/>
          <w:lang w:val="bg-BG"/>
        </w:rPr>
        <w:t xml:space="preserve">. </w:t>
      </w:r>
      <w:r w:rsidRPr="00357F91">
        <w:rPr>
          <w:rFonts w:cs="Times New Roman"/>
          <w:b/>
          <w:bCs/>
          <w:lang w:val="bg-BG"/>
        </w:rPr>
        <w:t>Изпълнението е целенасочено и балансирано с насоченост към модернизация, иновации, производствен растеж и човешки капитал.</w:t>
      </w:r>
      <w:r>
        <w:rPr>
          <w:rFonts w:cs="Times New Roman"/>
          <w:b/>
          <w:bCs/>
          <w:lang w:val="bg-BG"/>
        </w:rPr>
        <w:t xml:space="preserve"> </w:t>
      </w:r>
      <w:r w:rsidRPr="00F1082E">
        <w:rPr>
          <w:rFonts w:cs="Times New Roman"/>
          <w:b/>
          <w:bCs/>
          <w:lang w:val="bg-BG"/>
        </w:rPr>
        <w:t>Подобрена е икономическата активност, увеличени са доходите и заетостта, особено чрез съвместни проекти с бизнеса.</w:t>
      </w:r>
      <w:r>
        <w:rPr>
          <w:rFonts w:cs="Times New Roman"/>
          <w:b/>
          <w:bCs/>
          <w:lang w:val="bg-BG"/>
        </w:rPr>
        <w:t xml:space="preserve"> </w:t>
      </w:r>
      <w:r w:rsidRPr="00F1082E">
        <w:rPr>
          <w:rFonts w:cs="Times New Roman"/>
          <w:b/>
          <w:bCs/>
          <w:lang w:val="bg-BG"/>
        </w:rPr>
        <w:t>Включването на туризма и културата като икономически двигатели създава допълнителна стойност</w:t>
      </w:r>
      <w:r w:rsidRPr="00F1082E">
        <w:rPr>
          <w:rFonts w:cs="Times New Roman"/>
          <w:lang w:val="bg-BG"/>
        </w:rPr>
        <w:t>;</w:t>
      </w:r>
    </w:p>
    <w:p w14:paraId="0AB6BAEC" w14:textId="77777777" w:rsidR="00C57AD2" w:rsidRPr="007A15EF" w:rsidRDefault="00C57AD2" w:rsidP="00C57AD2">
      <w:pPr>
        <w:numPr>
          <w:ilvl w:val="0"/>
          <w:numId w:val="37"/>
        </w:num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>отчита</w:t>
      </w:r>
      <w:r>
        <w:rPr>
          <w:rFonts w:cs="Times New Roman"/>
        </w:rPr>
        <w:t xml:space="preserve"> </w:t>
      </w:r>
      <w:r>
        <w:rPr>
          <w:rFonts w:cs="Times New Roman"/>
          <w:lang w:val="bg-BG"/>
        </w:rPr>
        <w:t xml:space="preserve">се </w:t>
      </w:r>
      <w:r w:rsidRPr="007A15EF">
        <w:rPr>
          <w:rFonts w:cs="Times New Roman"/>
          <w:lang w:val="bg-BG"/>
        </w:rPr>
        <w:t xml:space="preserve"> </w:t>
      </w:r>
      <w:r>
        <w:rPr>
          <w:rFonts w:cs="Times New Roman"/>
          <w:lang w:val="bg-BG"/>
        </w:rPr>
        <w:t>частично</w:t>
      </w:r>
      <w:r w:rsidRPr="007A15EF">
        <w:rPr>
          <w:rFonts w:cs="Times New Roman"/>
          <w:lang w:val="bg-BG"/>
        </w:rPr>
        <w:t xml:space="preserve"> достигане на целеви стойности към 2024 г.;</w:t>
      </w:r>
    </w:p>
    <w:p w14:paraId="1F2D987F" w14:textId="77777777" w:rsidR="00C57AD2" w:rsidRPr="007A15EF" w:rsidRDefault="00C57AD2" w:rsidP="00C57AD2">
      <w:pPr>
        <w:numPr>
          <w:ilvl w:val="0"/>
          <w:numId w:val="37"/>
        </w:num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>наличен е потенциал за изпълнение до края на периода.</w:t>
      </w:r>
    </w:p>
    <w:p w14:paraId="334012C9" w14:textId="77777777" w:rsidR="00C57AD2" w:rsidRPr="007A15EF" w:rsidRDefault="00C57AD2" w:rsidP="00C57AD2">
      <w:pPr>
        <w:jc w:val="both"/>
        <w:rPr>
          <w:rFonts w:cs="Times New Roman"/>
          <w:b/>
          <w:bCs/>
          <w:lang w:val="bg-BG"/>
        </w:rPr>
      </w:pPr>
      <w:r w:rsidRPr="007A15EF">
        <w:rPr>
          <w:rFonts w:cs="Times New Roman"/>
          <w:b/>
          <w:bCs/>
          <w:lang w:val="bg-BG"/>
        </w:rPr>
        <w:t>Индикатори за продукт</w:t>
      </w:r>
    </w:p>
    <w:p w14:paraId="3C1D69E8" w14:textId="77777777" w:rsidR="00C57AD2" w:rsidRPr="007A15EF" w:rsidRDefault="00C57AD2" w:rsidP="00C57AD2">
      <w:pPr>
        <w:numPr>
          <w:ilvl w:val="0"/>
          <w:numId w:val="38"/>
        </w:num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>изпълнение предимно чрез стартирали, но незавършени дейности;</w:t>
      </w:r>
    </w:p>
    <w:p w14:paraId="4F74CEA9" w14:textId="77777777" w:rsidR="00C57AD2" w:rsidRPr="007A15EF" w:rsidRDefault="00C57AD2" w:rsidP="00C57AD2">
      <w:pPr>
        <w:numPr>
          <w:ilvl w:val="0"/>
          <w:numId w:val="38"/>
        </w:num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>ограничен брой напълно изпълнени индикатори.</w:t>
      </w:r>
    </w:p>
    <w:p w14:paraId="4F28FA04" w14:textId="77777777" w:rsidR="00C57AD2" w:rsidRPr="007A15EF" w:rsidRDefault="00C57AD2" w:rsidP="00C57AD2">
      <w:pPr>
        <w:jc w:val="both"/>
        <w:rPr>
          <w:rFonts w:cs="Times New Roman"/>
          <w:lang w:val="bg-BG"/>
        </w:rPr>
      </w:pPr>
      <w:r w:rsidRPr="007A15EF">
        <w:rPr>
          <w:rFonts w:cs="Times New Roman"/>
          <w:b/>
          <w:bCs/>
          <w:lang w:val="bg-BG"/>
        </w:rPr>
        <w:t xml:space="preserve">Обща оценка на Стратегическа цел I: </w:t>
      </w:r>
      <w:r w:rsidRPr="007A15EF">
        <w:rPr>
          <w:rFonts w:cs="Times New Roman"/>
          <w:i/>
          <w:iCs/>
          <w:lang w:val="bg-BG"/>
        </w:rPr>
        <w:t>Умерен напредък, изискващ ускоряване.</w:t>
      </w:r>
    </w:p>
    <w:p w14:paraId="720C5660" w14:textId="77777777" w:rsidR="00C57AD2" w:rsidRPr="007A15EF" w:rsidRDefault="00C57AD2" w:rsidP="00C57AD2">
      <w:p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 xml:space="preserve"> </w:t>
      </w:r>
    </w:p>
    <w:p w14:paraId="5E5A826E" w14:textId="77777777" w:rsidR="00C57AD2" w:rsidRPr="007A15EF" w:rsidRDefault="00C57AD2" w:rsidP="00C57AD2">
      <w:pPr>
        <w:jc w:val="both"/>
        <w:rPr>
          <w:rFonts w:cs="Times New Roman"/>
          <w:lang w:val="bg-BG"/>
        </w:rPr>
      </w:pPr>
      <w:r w:rsidRPr="007A15EF">
        <w:rPr>
          <w:rFonts w:cs="Times New Roman"/>
          <w:b/>
          <w:bCs/>
          <w:lang w:val="bg-BG"/>
        </w:rPr>
        <w:t>СТРАТЕГИЧЕСКА ЦЕЛ II ТЕХНИЧЕСКА ИНФРАСТРУКТУРА, ЕНЕРГИЙНА ЕФЕКТИВНОСТ И УСТОЙЧИВА ГРАДСКА СРЕДА</w:t>
      </w:r>
    </w:p>
    <w:p w14:paraId="514AA2FB" w14:textId="77777777" w:rsidR="00C57AD2" w:rsidRPr="007A15EF" w:rsidRDefault="00C57AD2" w:rsidP="00C57AD2">
      <w:p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>Стратегическа цел II</w:t>
      </w:r>
      <w:r w:rsidRPr="007A15EF">
        <w:rPr>
          <w:rFonts w:cs="Times New Roman"/>
          <w:b/>
          <w:bCs/>
          <w:lang w:val="bg-BG"/>
        </w:rPr>
        <w:t xml:space="preserve"> </w:t>
      </w:r>
      <w:r w:rsidRPr="007A15EF">
        <w:rPr>
          <w:rFonts w:cs="Times New Roman"/>
          <w:lang w:val="bg-BG"/>
        </w:rPr>
        <w:t>включва:</w:t>
      </w:r>
    </w:p>
    <w:p w14:paraId="375B5C0A" w14:textId="77777777" w:rsidR="00C57AD2" w:rsidRPr="007A15EF" w:rsidRDefault="00C57AD2" w:rsidP="00C57AD2">
      <w:pPr>
        <w:numPr>
          <w:ilvl w:val="0"/>
          <w:numId w:val="39"/>
        </w:num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>енергийна ефективност на жилищни и административни сгради;</w:t>
      </w:r>
    </w:p>
    <w:p w14:paraId="46E6B1D7" w14:textId="77777777" w:rsidR="00C57AD2" w:rsidRPr="007A15EF" w:rsidRDefault="00C57AD2" w:rsidP="00C57AD2">
      <w:pPr>
        <w:numPr>
          <w:ilvl w:val="0"/>
          <w:numId w:val="39"/>
        </w:num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>техническа и градска инфраструктура;</w:t>
      </w:r>
    </w:p>
    <w:p w14:paraId="1B416684" w14:textId="77777777" w:rsidR="00C57AD2" w:rsidRPr="007A15EF" w:rsidRDefault="00C57AD2" w:rsidP="00C57AD2">
      <w:pPr>
        <w:numPr>
          <w:ilvl w:val="0"/>
          <w:numId w:val="39"/>
        </w:num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>устойчиво използване на ресурсите.</w:t>
      </w:r>
    </w:p>
    <w:p w14:paraId="37068E86" w14:textId="77777777" w:rsidR="00C57AD2" w:rsidRPr="007A15EF" w:rsidRDefault="00C57AD2" w:rsidP="00C57AD2">
      <w:pPr>
        <w:jc w:val="both"/>
        <w:rPr>
          <w:rFonts w:cs="Times New Roman"/>
          <w:b/>
          <w:bCs/>
          <w:lang w:val="bg-BG"/>
        </w:rPr>
      </w:pPr>
      <w:r w:rsidRPr="007A15EF">
        <w:rPr>
          <w:rFonts w:cs="Times New Roman"/>
          <w:b/>
          <w:bCs/>
          <w:lang w:val="bg-BG"/>
        </w:rPr>
        <w:t>Приоритети (обобщено)</w:t>
      </w:r>
    </w:p>
    <w:p w14:paraId="119689D7" w14:textId="77777777" w:rsidR="00C57AD2" w:rsidRPr="007A15EF" w:rsidRDefault="00C57AD2" w:rsidP="00C57AD2">
      <w:pPr>
        <w:numPr>
          <w:ilvl w:val="0"/>
          <w:numId w:val="40"/>
        </w:num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>енергийна ефективност;</w:t>
      </w:r>
    </w:p>
    <w:p w14:paraId="5732CACE" w14:textId="77777777" w:rsidR="00C57AD2" w:rsidRPr="007A15EF" w:rsidRDefault="00C57AD2" w:rsidP="00C57AD2">
      <w:pPr>
        <w:numPr>
          <w:ilvl w:val="0"/>
          <w:numId w:val="40"/>
        </w:num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>обновяване на публична инфраструктура;</w:t>
      </w:r>
    </w:p>
    <w:p w14:paraId="529B2889" w14:textId="77777777" w:rsidR="00C57AD2" w:rsidRPr="007A15EF" w:rsidRDefault="00C57AD2" w:rsidP="00C57AD2">
      <w:pPr>
        <w:numPr>
          <w:ilvl w:val="0"/>
          <w:numId w:val="40"/>
        </w:numPr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>подобряване на градската среда.</w:t>
      </w:r>
    </w:p>
    <w:p w14:paraId="256EF899" w14:textId="77777777" w:rsidR="00C57AD2" w:rsidRPr="007A15EF" w:rsidRDefault="00C57AD2" w:rsidP="00C57AD2">
      <w:pPr>
        <w:jc w:val="both"/>
        <w:rPr>
          <w:rFonts w:cs="Times New Roman"/>
          <w:b/>
          <w:bCs/>
          <w:lang w:val="bg-BG"/>
        </w:rPr>
      </w:pPr>
      <w:r w:rsidRPr="007A15EF">
        <w:rPr>
          <w:rFonts w:cs="Times New Roman"/>
          <w:b/>
          <w:bCs/>
          <w:lang w:val="bg-BG"/>
        </w:rPr>
        <w:lastRenderedPageBreak/>
        <w:t>Отчетен напредък</w:t>
      </w:r>
    </w:p>
    <w:p w14:paraId="2D43BD7B" w14:textId="77777777" w:rsidR="00C57AD2" w:rsidRPr="006F7C56" w:rsidRDefault="00C57AD2" w:rsidP="009B6D36">
      <w:pPr>
        <w:numPr>
          <w:ilvl w:val="0"/>
          <w:numId w:val="41"/>
        </w:numPr>
        <w:spacing w:line="276" w:lineRule="auto"/>
        <w:jc w:val="both"/>
        <w:rPr>
          <w:rFonts w:cs="Times New Roman"/>
          <w:lang w:val="bg-BG"/>
        </w:rPr>
      </w:pPr>
      <w:r w:rsidRPr="007A15EF">
        <w:rPr>
          <w:rFonts w:cs="Times New Roman"/>
          <w:lang w:val="bg-BG"/>
        </w:rPr>
        <w:t xml:space="preserve">реализирани са </w:t>
      </w:r>
      <w:r w:rsidRPr="007A15EF">
        <w:rPr>
          <w:rFonts w:cs="Times New Roman"/>
          <w:b/>
          <w:bCs/>
          <w:lang w:val="bg-BG"/>
        </w:rPr>
        <w:t>част от планираните проекти</w:t>
      </w:r>
      <w:r>
        <w:rPr>
          <w:lang w:val="bg-BG"/>
        </w:rPr>
        <w:t>, които</w:t>
      </w:r>
      <w:r w:rsidRPr="00357F91">
        <w:rPr>
          <w:rFonts w:cs="Times New Roman"/>
          <w:b/>
          <w:bCs/>
          <w:lang w:val="bg-BG"/>
        </w:rPr>
        <w:t xml:space="preserve"> </w:t>
      </w:r>
      <w:r w:rsidRPr="006F7C56">
        <w:rPr>
          <w:rFonts w:cs="Times New Roman"/>
          <w:bCs/>
          <w:lang w:val="bg-BG"/>
        </w:rPr>
        <w:t xml:space="preserve">постигат заложените цели за подобрена градска и социална инфраструктура, модернизирани училища и спортни съоръжения, растеж на икономиката и туризма. Редица проекти показват дългосрочен ефект, включително техническа инфраструктура, енергийна ефективност и зелена </w:t>
      </w:r>
      <w:proofErr w:type="spellStart"/>
      <w:r w:rsidRPr="006F7C56">
        <w:rPr>
          <w:rFonts w:cs="Times New Roman"/>
          <w:bCs/>
          <w:lang w:val="bg-BG"/>
        </w:rPr>
        <w:t>инфраструктура.</w:t>
      </w:r>
      <w:r w:rsidRPr="006F7C56">
        <w:rPr>
          <w:rFonts w:cs="Times New Roman"/>
          <w:lang w:val="bg-BG"/>
        </w:rPr>
        <w:t>значителен</w:t>
      </w:r>
      <w:proofErr w:type="spellEnd"/>
      <w:r w:rsidRPr="006F7C56">
        <w:rPr>
          <w:rFonts w:cs="Times New Roman"/>
          <w:lang w:val="bg-BG"/>
        </w:rPr>
        <w:t xml:space="preserve"> брой дейности са </w:t>
      </w:r>
      <w:r w:rsidRPr="006F7C56">
        <w:rPr>
          <w:rFonts w:cs="Times New Roman"/>
          <w:bCs/>
          <w:lang w:val="bg-BG"/>
        </w:rPr>
        <w:t>в процес</w:t>
      </w:r>
      <w:r w:rsidRPr="006F7C56">
        <w:rPr>
          <w:rFonts w:cs="Times New Roman"/>
          <w:lang w:val="bg-BG"/>
        </w:rPr>
        <w:t>.</w:t>
      </w:r>
    </w:p>
    <w:p w14:paraId="1AC8DE7E" w14:textId="77777777" w:rsidR="00C57AD2" w:rsidRPr="007A15EF" w:rsidRDefault="00C57AD2" w:rsidP="00C57AD2">
      <w:pPr>
        <w:jc w:val="both"/>
        <w:rPr>
          <w:rFonts w:cs="Times New Roman"/>
          <w:b/>
          <w:bCs/>
          <w:lang w:val="bg-BG"/>
        </w:rPr>
      </w:pPr>
      <w:r w:rsidRPr="007A15EF">
        <w:rPr>
          <w:rFonts w:cs="Times New Roman"/>
          <w:b/>
          <w:bCs/>
          <w:lang w:val="bg-BG"/>
        </w:rPr>
        <w:t xml:space="preserve">Пример – индикатори за продукт </w:t>
      </w:r>
    </w:p>
    <w:tbl>
      <w:tblPr>
        <w:tblW w:w="859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7"/>
        <w:gridCol w:w="1748"/>
        <w:gridCol w:w="1890"/>
        <w:gridCol w:w="1973"/>
      </w:tblGrid>
      <w:tr w:rsidR="00C57AD2" w:rsidRPr="007A15EF" w14:paraId="145F93E7" w14:textId="77777777" w:rsidTr="00C45373">
        <w:trPr>
          <w:tblHeader/>
          <w:tblCellSpacing w:w="15" w:type="dxa"/>
        </w:trPr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14:paraId="270C5434" w14:textId="77777777" w:rsidR="00C57AD2" w:rsidRPr="007A15EF" w:rsidRDefault="00C57AD2" w:rsidP="00C45373">
            <w:pPr>
              <w:jc w:val="both"/>
              <w:rPr>
                <w:rFonts w:cs="Times New Roman"/>
                <w:b/>
                <w:bCs/>
                <w:lang w:val="bg-BG"/>
              </w:rPr>
            </w:pPr>
            <w:r w:rsidRPr="007A15EF">
              <w:rPr>
                <w:rFonts w:cs="Times New Roman"/>
                <w:b/>
                <w:bCs/>
                <w:lang w:val="bg-BG"/>
              </w:rPr>
              <w:t>Индикатор</w:t>
            </w:r>
          </w:p>
        </w:tc>
        <w:tc>
          <w:tcPr>
            <w:tcW w:w="1718" w:type="dxa"/>
            <w:shd w:val="clear" w:color="auto" w:fill="D9E2F3" w:themeFill="accent5" w:themeFillTint="33"/>
            <w:vAlign w:val="center"/>
            <w:hideMark/>
          </w:tcPr>
          <w:p w14:paraId="1F070CDC" w14:textId="77777777" w:rsidR="00C57AD2" w:rsidRPr="007A15EF" w:rsidRDefault="00C57AD2" w:rsidP="00C45373">
            <w:pPr>
              <w:jc w:val="both"/>
              <w:rPr>
                <w:rFonts w:cs="Times New Roman"/>
                <w:b/>
                <w:bCs/>
                <w:lang w:val="bg-BG"/>
              </w:rPr>
            </w:pPr>
            <w:r w:rsidRPr="007A15EF">
              <w:rPr>
                <w:rFonts w:cs="Times New Roman"/>
                <w:b/>
                <w:bCs/>
                <w:lang w:val="bg-BG"/>
              </w:rPr>
              <w:t>Мярка</w:t>
            </w:r>
          </w:p>
        </w:tc>
        <w:tc>
          <w:tcPr>
            <w:tcW w:w="1860" w:type="dxa"/>
            <w:shd w:val="clear" w:color="auto" w:fill="D9E2F3" w:themeFill="accent5" w:themeFillTint="33"/>
            <w:vAlign w:val="center"/>
            <w:hideMark/>
          </w:tcPr>
          <w:p w14:paraId="6C850FB6" w14:textId="77777777" w:rsidR="00C57AD2" w:rsidRPr="007A15EF" w:rsidRDefault="00C57AD2" w:rsidP="00C45373">
            <w:pPr>
              <w:jc w:val="both"/>
              <w:rPr>
                <w:rFonts w:cs="Times New Roman"/>
                <w:b/>
                <w:bCs/>
                <w:lang w:val="bg-BG"/>
              </w:rPr>
            </w:pPr>
            <w:r w:rsidRPr="007A15EF">
              <w:rPr>
                <w:rFonts w:cs="Times New Roman"/>
                <w:b/>
                <w:bCs/>
                <w:lang w:val="bg-BG"/>
              </w:rPr>
              <w:t>Целева стойност</w:t>
            </w:r>
          </w:p>
        </w:tc>
        <w:tc>
          <w:tcPr>
            <w:tcW w:w="1928" w:type="dxa"/>
            <w:shd w:val="clear" w:color="auto" w:fill="D9E2F3" w:themeFill="accent5" w:themeFillTint="33"/>
            <w:vAlign w:val="center"/>
            <w:hideMark/>
          </w:tcPr>
          <w:p w14:paraId="47B8B75F" w14:textId="77777777" w:rsidR="00C57AD2" w:rsidRPr="007A15EF" w:rsidRDefault="00C57AD2" w:rsidP="00C45373">
            <w:pPr>
              <w:jc w:val="both"/>
              <w:rPr>
                <w:rFonts w:cs="Times New Roman"/>
                <w:b/>
                <w:bCs/>
                <w:lang w:val="bg-BG"/>
              </w:rPr>
            </w:pPr>
            <w:r w:rsidRPr="007A15EF">
              <w:rPr>
                <w:rFonts w:cs="Times New Roman"/>
                <w:b/>
                <w:bCs/>
                <w:lang w:val="bg-BG"/>
              </w:rPr>
              <w:t>Отчетна стойност</w:t>
            </w:r>
          </w:p>
        </w:tc>
      </w:tr>
      <w:tr w:rsidR="00C57AD2" w:rsidRPr="007A15EF" w14:paraId="2B548025" w14:textId="77777777" w:rsidTr="00C453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9B6F9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Обновени жилищни сгради</w:t>
            </w:r>
          </w:p>
        </w:tc>
        <w:tc>
          <w:tcPr>
            <w:tcW w:w="1718" w:type="dxa"/>
            <w:vAlign w:val="center"/>
            <w:hideMark/>
          </w:tcPr>
          <w:p w14:paraId="3CAD2ED2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Енергийна ефективност</w:t>
            </w:r>
          </w:p>
        </w:tc>
        <w:tc>
          <w:tcPr>
            <w:tcW w:w="1860" w:type="dxa"/>
            <w:vAlign w:val="center"/>
            <w:hideMark/>
          </w:tcPr>
          <w:p w14:paraId="5AEA0940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40</w:t>
            </w:r>
          </w:p>
        </w:tc>
        <w:tc>
          <w:tcPr>
            <w:tcW w:w="1928" w:type="dxa"/>
            <w:vAlign w:val="center"/>
            <w:hideMark/>
          </w:tcPr>
          <w:p w14:paraId="5F71C9B8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8 (в процес)</w:t>
            </w:r>
          </w:p>
        </w:tc>
      </w:tr>
      <w:tr w:rsidR="00C57AD2" w:rsidRPr="007A15EF" w14:paraId="471028F6" w14:textId="77777777" w:rsidTr="00C453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4DF49" w14:textId="77777777" w:rsidR="00C57AD2" w:rsidRPr="007A15EF" w:rsidRDefault="00C57AD2" w:rsidP="00C45373">
            <w:pPr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Обновени административни сгради</w:t>
            </w:r>
          </w:p>
        </w:tc>
        <w:tc>
          <w:tcPr>
            <w:tcW w:w="1718" w:type="dxa"/>
            <w:vAlign w:val="center"/>
            <w:hideMark/>
          </w:tcPr>
          <w:p w14:paraId="12B6D72D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Енергийна ефективност</w:t>
            </w:r>
          </w:p>
        </w:tc>
        <w:tc>
          <w:tcPr>
            <w:tcW w:w="1860" w:type="dxa"/>
            <w:vAlign w:val="center"/>
            <w:hideMark/>
          </w:tcPr>
          <w:p w14:paraId="0B69A328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14</w:t>
            </w:r>
          </w:p>
        </w:tc>
        <w:tc>
          <w:tcPr>
            <w:tcW w:w="1928" w:type="dxa"/>
            <w:vAlign w:val="center"/>
            <w:hideMark/>
          </w:tcPr>
          <w:p w14:paraId="6EA4E5C8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2</w:t>
            </w:r>
          </w:p>
        </w:tc>
      </w:tr>
      <w:tr w:rsidR="00C57AD2" w:rsidRPr="003D0389" w14:paraId="7770DA1C" w14:textId="77777777" w:rsidTr="00C45373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</w:tcPr>
          <w:p w14:paraId="52003038" w14:textId="77777777" w:rsidR="00C57AD2" w:rsidRPr="006D0CC4" w:rsidRDefault="00C57AD2" w:rsidP="00C45373">
            <w:pPr>
              <w:rPr>
                <w:rFonts w:cs="Times New Roman"/>
                <w:lang w:val="bg-BG"/>
              </w:rPr>
            </w:pPr>
            <w:r w:rsidRPr="006D0CC4">
              <w:rPr>
                <w:rFonts w:cs="Times New Roman"/>
                <w:lang w:val="bg-BG"/>
              </w:rPr>
              <w:t>Създадени или възстановени паркови пространства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14:paraId="6C46BFCA" w14:textId="77777777" w:rsidR="00C57AD2" w:rsidRPr="009D57DD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6D0CC4">
              <w:rPr>
                <w:rFonts w:cs="Times New Roman"/>
                <w:lang w:val="bg-BG"/>
              </w:rPr>
              <w:t>Облагородяване на градската среда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7138945A" w14:textId="77777777" w:rsidR="00C57AD2" w:rsidRPr="003D0389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3D0389">
              <w:rPr>
                <w:rFonts w:cs="Times New Roman"/>
                <w:lang w:val="bg-BG"/>
              </w:rPr>
              <w:t>7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22A03729" w14:textId="77777777" w:rsidR="00C57AD2" w:rsidRPr="003D0389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3D0389">
              <w:rPr>
                <w:rFonts w:cs="Times New Roman"/>
                <w:lang w:val="bg-BG"/>
              </w:rPr>
              <w:t>4</w:t>
            </w:r>
          </w:p>
        </w:tc>
      </w:tr>
      <w:tr w:rsidR="00C57AD2" w:rsidRPr="003D0389" w14:paraId="098EED8A" w14:textId="77777777" w:rsidTr="00C45373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</w:tcPr>
          <w:p w14:paraId="3F6C698B" w14:textId="77777777" w:rsidR="00C57AD2" w:rsidRPr="003D0389" w:rsidRDefault="00C57AD2" w:rsidP="00C45373">
            <w:pPr>
              <w:rPr>
                <w:rFonts w:cs="Times New Roman"/>
                <w:lang w:val="bg-BG"/>
              </w:rPr>
            </w:pPr>
            <w:r w:rsidRPr="003D0389">
              <w:rPr>
                <w:rFonts w:cs="Times New Roman"/>
                <w:lang w:val="bg-BG"/>
              </w:rPr>
              <w:t>Обновени, реконструирани ремонтирани, оборудвани и обзаведени сгради на спортната инфраструктура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14:paraId="3D19DFA0" w14:textId="77777777" w:rsidR="00C57AD2" w:rsidRPr="003D0389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3D0389">
              <w:rPr>
                <w:rFonts w:cs="Times New Roman"/>
                <w:lang w:val="bg-BG"/>
              </w:rPr>
              <w:t>Спортна инфраструктура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24A4C6B5" w14:textId="77777777" w:rsidR="00C57AD2" w:rsidRPr="003D0389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3D0389">
              <w:rPr>
                <w:rFonts w:cs="Times New Roman"/>
                <w:lang w:val="bg-BG"/>
              </w:rPr>
              <w:t>4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6067CF77" w14:textId="77777777" w:rsidR="00C57AD2" w:rsidRPr="003D0389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3D0389">
              <w:rPr>
                <w:rFonts w:cs="Times New Roman"/>
                <w:lang w:val="bg-BG"/>
              </w:rPr>
              <w:t>3</w:t>
            </w:r>
          </w:p>
        </w:tc>
      </w:tr>
      <w:tr w:rsidR="00C57AD2" w:rsidRPr="003D0389" w14:paraId="2402745B" w14:textId="77777777" w:rsidTr="00C45373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</w:tcPr>
          <w:p w14:paraId="4B3B6A6C" w14:textId="77777777" w:rsidR="00C57AD2" w:rsidRPr="003D0389" w:rsidRDefault="00C57AD2" w:rsidP="00C45373">
            <w:pPr>
              <w:rPr>
                <w:rFonts w:cs="Times New Roman"/>
                <w:lang w:val="bg-BG"/>
              </w:rPr>
            </w:pPr>
            <w:r w:rsidRPr="003D0389">
              <w:rPr>
                <w:rFonts w:cs="Times New Roman"/>
                <w:lang w:val="bg-BG"/>
              </w:rPr>
              <w:t>Реконструирани и обновени стадиони</w:t>
            </w:r>
          </w:p>
        </w:tc>
        <w:tc>
          <w:tcPr>
            <w:tcW w:w="1718" w:type="dxa"/>
            <w:shd w:val="clear" w:color="auto" w:fill="FFFFFF" w:themeFill="background1"/>
            <w:vAlign w:val="center"/>
          </w:tcPr>
          <w:p w14:paraId="416EA047" w14:textId="77777777" w:rsidR="00C57AD2" w:rsidRPr="003D0389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3D0389">
              <w:rPr>
                <w:rFonts w:cs="Times New Roman"/>
                <w:lang w:val="bg-BG"/>
              </w:rPr>
              <w:t>Спортна инфраструктура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4C07A4F9" w14:textId="77777777" w:rsidR="00C57AD2" w:rsidRPr="003D0389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3D0389">
              <w:rPr>
                <w:rFonts w:cs="Times New Roman"/>
                <w:lang w:val="bg-BG"/>
              </w:rPr>
              <w:t>1</w:t>
            </w:r>
          </w:p>
        </w:tc>
        <w:tc>
          <w:tcPr>
            <w:tcW w:w="1928" w:type="dxa"/>
            <w:shd w:val="clear" w:color="auto" w:fill="FFFFFF" w:themeFill="background1"/>
            <w:vAlign w:val="center"/>
          </w:tcPr>
          <w:p w14:paraId="5C50D4D9" w14:textId="77777777" w:rsidR="00C57AD2" w:rsidRPr="003D0389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3D0389">
              <w:rPr>
                <w:rFonts w:cs="Times New Roman"/>
                <w:lang w:val="bg-BG"/>
              </w:rPr>
              <w:t>1</w:t>
            </w:r>
          </w:p>
        </w:tc>
      </w:tr>
    </w:tbl>
    <w:p w14:paraId="0D3693A4" w14:textId="77777777" w:rsidR="00C57AD2" w:rsidRPr="007A15EF" w:rsidRDefault="00C57AD2" w:rsidP="00C57AD2">
      <w:pPr>
        <w:jc w:val="both"/>
        <w:rPr>
          <w:rFonts w:cs="Times New Roman"/>
          <w:b/>
          <w:bCs/>
          <w:lang w:val="bg-BG"/>
        </w:rPr>
      </w:pPr>
    </w:p>
    <w:p w14:paraId="01CAA01F" w14:textId="77777777" w:rsidR="00C57AD2" w:rsidRPr="007A15EF" w:rsidRDefault="00C57AD2" w:rsidP="00C57AD2">
      <w:pPr>
        <w:jc w:val="both"/>
        <w:rPr>
          <w:rFonts w:cs="Times New Roman"/>
          <w:b/>
          <w:bCs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Оценка</w:t>
      </w:r>
    </w:p>
    <w:p w14:paraId="556D78D0" w14:textId="77777777" w:rsidR="00C57AD2" w:rsidRPr="007A15EF" w:rsidRDefault="00C57AD2" w:rsidP="00C57AD2">
      <w:pPr>
        <w:numPr>
          <w:ilvl w:val="0"/>
          <w:numId w:val="42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частична степен на изпълнение;</w:t>
      </w:r>
    </w:p>
    <w:p w14:paraId="63C09C34" w14:textId="77777777" w:rsidR="00C57AD2" w:rsidRPr="007A15EF" w:rsidRDefault="00C57AD2" w:rsidP="00C57AD2">
      <w:pPr>
        <w:numPr>
          <w:ilvl w:val="0"/>
          <w:numId w:val="42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значителна част от целевите стойности не са достигнати към 2024 г.</w:t>
      </w:r>
    </w:p>
    <w:p w14:paraId="6F356329" w14:textId="77777777" w:rsidR="00C57AD2" w:rsidRPr="007A15EF" w:rsidRDefault="00C57AD2" w:rsidP="00C57AD2">
      <w:p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 xml:space="preserve">Обща оценка на Стратегическа цел II: </w:t>
      </w:r>
      <w:r w:rsidRPr="007A15EF">
        <w:rPr>
          <w:rFonts w:cs="Times New Roman"/>
          <w:i/>
          <w:iCs/>
          <w:szCs w:val="24"/>
          <w:lang w:val="bg-BG"/>
        </w:rPr>
        <w:t>Частично изпълнение с фокус върху процесни дейности.</w:t>
      </w:r>
    </w:p>
    <w:p w14:paraId="6E2A07CA" w14:textId="77777777" w:rsidR="00C57AD2" w:rsidRPr="007A15EF" w:rsidRDefault="00C57AD2" w:rsidP="00C57AD2">
      <w:pPr>
        <w:jc w:val="both"/>
        <w:rPr>
          <w:rFonts w:cs="Times New Roman"/>
          <w:szCs w:val="24"/>
          <w:lang w:val="bg-BG"/>
        </w:rPr>
      </w:pPr>
    </w:p>
    <w:p w14:paraId="5D79BFCD" w14:textId="77777777" w:rsidR="00C57AD2" w:rsidRPr="007A15EF" w:rsidRDefault="00C57AD2" w:rsidP="00C57AD2">
      <w:p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СТРАТЕГИЧЕСКА ЦЕЛ III ЧОВЕШКИ РЕСУРСИ, СОЦИАЛНО ВКЛЮЧВАНЕ И ОБРАЗОВАНИЕ</w:t>
      </w:r>
    </w:p>
    <w:p w14:paraId="22BFF936" w14:textId="77777777" w:rsidR="00C57AD2" w:rsidRPr="007A15EF" w:rsidRDefault="00C57AD2" w:rsidP="00C57AD2">
      <w:p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Стратегическа цел III</w:t>
      </w:r>
      <w:r w:rsidRPr="007A15EF">
        <w:rPr>
          <w:rFonts w:cs="Times New Roman"/>
          <w:b/>
          <w:bCs/>
          <w:szCs w:val="24"/>
          <w:lang w:val="bg-BG"/>
        </w:rPr>
        <w:t xml:space="preserve"> </w:t>
      </w:r>
      <w:r w:rsidRPr="007A15EF">
        <w:rPr>
          <w:rFonts w:cs="Times New Roman"/>
          <w:szCs w:val="24"/>
          <w:lang w:val="bg-BG"/>
        </w:rPr>
        <w:t>включва:</w:t>
      </w:r>
    </w:p>
    <w:p w14:paraId="39C84903" w14:textId="77777777" w:rsidR="00C57AD2" w:rsidRPr="007A15EF" w:rsidRDefault="00C57AD2" w:rsidP="00C57AD2">
      <w:pPr>
        <w:numPr>
          <w:ilvl w:val="0"/>
          <w:numId w:val="43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образование и обучение;</w:t>
      </w:r>
    </w:p>
    <w:p w14:paraId="53A5BB00" w14:textId="77777777" w:rsidR="00C57AD2" w:rsidRPr="007A15EF" w:rsidRDefault="00C57AD2" w:rsidP="00C57AD2">
      <w:pPr>
        <w:numPr>
          <w:ilvl w:val="0"/>
          <w:numId w:val="43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lastRenderedPageBreak/>
        <w:t>социално включване;</w:t>
      </w:r>
    </w:p>
    <w:p w14:paraId="1803D0B6" w14:textId="77777777" w:rsidR="00C57AD2" w:rsidRPr="007A15EF" w:rsidRDefault="00C57AD2" w:rsidP="00C57AD2">
      <w:pPr>
        <w:numPr>
          <w:ilvl w:val="0"/>
          <w:numId w:val="43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подобряване на достъпа до услуги.</w:t>
      </w:r>
    </w:p>
    <w:p w14:paraId="656A8432" w14:textId="77777777" w:rsidR="00C57AD2" w:rsidRPr="007A15EF" w:rsidRDefault="00C57AD2" w:rsidP="00C57AD2">
      <w:pPr>
        <w:jc w:val="both"/>
        <w:rPr>
          <w:rFonts w:cs="Times New Roman"/>
          <w:b/>
          <w:bCs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Отчетен напредък</w:t>
      </w:r>
    </w:p>
    <w:p w14:paraId="425E6734" w14:textId="77777777" w:rsidR="00C57AD2" w:rsidRPr="007A15EF" w:rsidRDefault="00C57AD2" w:rsidP="00C57AD2">
      <w:pPr>
        <w:numPr>
          <w:ilvl w:val="0"/>
          <w:numId w:val="44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 xml:space="preserve">реализацията на мерките е </w:t>
      </w:r>
      <w:r w:rsidRPr="007A15EF">
        <w:rPr>
          <w:rFonts w:cs="Times New Roman"/>
          <w:b/>
          <w:bCs/>
          <w:szCs w:val="24"/>
          <w:lang w:val="bg-BG"/>
        </w:rPr>
        <w:t>ограничена към средата на периода</w:t>
      </w:r>
      <w:r w:rsidRPr="007A15EF">
        <w:rPr>
          <w:rFonts w:cs="Times New Roman"/>
          <w:szCs w:val="24"/>
          <w:lang w:val="bg-BG"/>
        </w:rPr>
        <w:t>;</w:t>
      </w:r>
    </w:p>
    <w:p w14:paraId="3AAA0517" w14:textId="77777777" w:rsidR="00C57AD2" w:rsidRPr="007A15EF" w:rsidRDefault="00C57AD2" w:rsidP="00C57AD2">
      <w:pPr>
        <w:numPr>
          <w:ilvl w:val="0"/>
          <w:numId w:val="44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повечето индикатори са:</w:t>
      </w:r>
    </w:p>
    <w:p w14:paraId="27921CF9" w14:textId="77777777" w:rsidR="00C57AD2" w:rsidRPr="007A15EF" w:rsidRDefault="00C57AD2" w:rsidP="00C57AD2">
      <w:pPr>
        <w:numPr>
          <w:ilvl w:val="1"/>
          <w:numId w:val="44"/>
        </w:numPr>
        <w:jc w:val="both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частично </w:t>
      </w:r>
      <w:r w:rsidRPr="007A15EF">
        <w:rPr>
          <w:rFonts w:cs="Times New Roman"/>
          <w:szCs w:val="24"/>
          <w:lang w:val="bg-BG"/>
        </w:rPr>
        <w:t>изпълнени, или</w:t>
      </w:r>
    </w:p>
    <w:p w14:paraId="2B6E393A" w14:textId="77777777" w:rsidR="00C57AD2" w:rsidRPr="007A15EF" w:rsidRDefault="00C57AD2" w:rsidP="00C57AD2">
      <w:pPr>
        <w:numPr>
          <w:ilvl w:val="1"/>
          <w:numId w:val="44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в начален етап.</w:t>
      </w:r>
    </w:p>
    <w:p w14:paraId="3E962576" w14:textId="77777777" w:rsidR="00C57AD2" w:rsidRPr="007A15EF" w:rsidRDefault="00C57AD2" w:rsidP="00C57AD2">
      <w:pPr>
        <w:jc w:val="both"/>
        <w:rPr>
          <w:rFonts w:cs="Times New Roman"/>
          <w:b/>
          <w:bCs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Оценка по индикатори</w:t>
      </w:r>
    </w:p>
    <w:p w14:paraId="2127ECF8" w14:textId="77777777" w:rsidR="00C57AD2" w:rsidRPr="007A15EF" w:rsidRDefault="00C57AD2" w:rsidP="00C57AD2">
      <w:pPr>
        <w:numPr>
          <w:ilvl w:val="0"/>
          <w:numId w:val="45"/>
        </w:numPr>
        <w:jc w:val="both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>постепенно нарастване в стойностите</w:t>
      </w:r>
      <w:r w:rsidRPr="007A15EF">
        <w:rPr>
          <w:rFonts w:cs="Times New Roman"/>
          <w:szCs w:val="24"/>
          <w:lang w:val="bg-BG"/>
        </w:rPr>
        <w:t xml:space="preserve"> на ключови индикатори;</w:t>
      </w:r>
    </w:p>
    <w:p w14:paraId="13BABC6A" w14:textId="77777777" w:rsidR="00C57AD2" w:rsidRPr="007A15EF" w:rsidRDefault="00C57AD2" w:rsidP="00C57AD2">
      <w:pPr>
        <w:numPr>
          <w:ilvl w:val="0"/>
          <w:numId w:val="45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 xml:space="preserve">отчетен е </w:t>
      </w:r>
      <w:r w:rsidRPr="007A15EF">
        <w:rPr>
          <w:rFonts w:cs="Times New Roman"/>
          <w:b/>
          <w:bCs/>
          <w:szCs w:val="24"/>
          <w:lang w:val="bg-BG"/>
        </w:rPr>
        <w:t>потенциал</w:t>
      </w:r>
      <w:r w:rsidRPr="007A15EF">
        <w:rPr>
          <w:rFonts w:cs="Times New Roman"/>
          <w:szCs w:val="24"/>
          <w:lang w:val="bg-BG"/>
        </w:rPr>
        <w:t xml:space="preserve">, но не и </w:t>
      </w:r>
      <w:r>
        <w:rPr>
          <w:rFonts w:cs="Times New Roman"/>
          <w:szCs w:val="24"/>
          <w:lang w:val="bg-BG"/>
        </w:rPr>
        <w:t xml:space="preserve">напълно </w:t>
      </w:r>
      <w:r w:rsidRPr="007A15EF">
        <w:rPr>
          <w:rFonts w:cs="Times New Roman"/>
          <w:szCs w:val="24"/>
          <w:lang w:val="bg-BG"/>
        </w:rPr>
        <w:t>постигнати целеви стойности.</w:t>
      </w:r>
    </w:p>
    <w:p w14:paraId="7DDAEB92" w14:textId="77777777" w:rsidR="00C57AD2" w:rsidRPr="007A15EF" w:rsidRDefault="00C57AD2" w:rsidP="00C57AD2">
      <w:pPr>
        <w:jc w:val="both"/>
        <w:rPr>
          <w:rFonts w:cs="Times New Roman"/>
          <w:i/>
          <w:iCs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Обща оценка за Стратегическа</w:t>
      </w:r>
      <w:r w:rsidRPr="007A15EF">
        <w:rPr>
          <w:rFonts w:cs="Times New Roman"/>
          <w:szCs w:val="24"/>
          <w:lang w:val="bg-BG"/>
        </w:rPr>
        <w:t xml:space="preserve"> </w:t>
      </w:r>
      <w:r w:rsidRPr="007A15EF">
        <w:rPr>
          <w:rFonts w:cs="Times New Roman"/>
          <w:b/>
          <w:bCs/>
          <w:szCs w:val="24"/>
          <w:lang w:val="bg-BG"/>
        </w:rPr>
        <w:t>цел III:</w:t>
      </w:r>
      <w:r w:rsidRPr="007A15EF">
        <w:rPr>
          <w:rFonts w:cs="Times New Roman"/>
          <w:szCs w:val="24"/>
          <w:lang w:val="bg-BG"/>
        </w:rPr>
        <w:t xml:space="preserve"> </w:t>
      </w:r>
      <w:r>
        <w:rPr>
          <w:rFonts w:cs="Times New Roman"/>
          <w:i/>
          <w:iCs/>
          <w:szCs w:val="24"/>
          <w:lang w:val="bg-BG"/>
        </w:rPr>
        <w:t>У</w:t>
      </w:r>
      <w:r w:rsidRPr="007A15EF">
        <w:rPr>
          <w:rFonts w:cs="Times New Roman"/>
          <w:i/>
          <w:iCs/>
          <w:szCs w:val="24"/>
          <w:lang w:val="bg-BG"/>
        </w:rPr>
        <w:t>мерен напредък.</w:t>
      </w:r>
    </w:p>
    <w:p w14:paraId="69BFF9E3" w14:textId="3B846C05" w:rsidR="00C57AD2" w:rsidRPr="007A15EF" w:rsidRDefault="00C57AD2" w:rsidP="00C57AD2">
      <w:pPr>
        <w:jc w:val="both"/>
        <w:rPr>
          <w:rFonts w:cs="Times New Roman"/>
          <w:szCs w:val="24"/>
          <w:lang w:val="bg-BG"/>
        </w:rPr>
      </w:pPr>
    </w:p>
    <w:p w14:paraId="04E25F39" w14:textId="77777777" w:rsidR="00C57AD2" w:rsidRPr="007A15EF" w:rsidRDefault="00C57AD2" w:rsidP="00C57AD2">
      <w:p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СТРАТЕГИЧЕСКА ЦЕЛ IV АДМИНИСТРАТИВЕН КАПАЦИТЕТ, УПРАВЛЕНИЕ И ПАРТНЬОРСТВА</w:t>
      </w:r>
    </w:p>
    <w:p w14:paraId="7B6BB471" w14:textId="77777777" w:rsidR="00C57AD2" w:rsidRPr="007A15EF" w:rsidRDefault="00C57AD2" w:rsidP="00C57AD2">
      <w:p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Стратегическа цел IV е насочена към:</w:t>
      </w:r>
    </w:p>
    <w:p w14:paraId="6DF64FBB" w14:textId="77777777" w:rsidR="00C57AD2" w:rsidRPr="007A15EF" w:rsidRDefault="00C57AD2" w:rsidP="00C57AD2">
      <w:pPr>
        <w:numPr>
          <w:ilvl w:val="0"/>
          <w:numId w:val="46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дигитализация и е-услуги;</w:t>
      </w:r>
    </w:p>
    <w:p w14:paraId="1D5D9C5E" w14:textId="77777777" w:rsidR="00C57AD2" w:rsidRPr="007A15EF" w:rsidRDefault="00C57AD2" w:rsidP="00C57AD2">
      <w:pPr>
        <w:numPr>
          <w:ilvl w:val="0"/>
          <w:numId w:val="46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обучения на администрацията;</w:t>
      </w:r>
    </w:p>
    <w:p w14:paraId="2B447720" w14:textId="77777777" w:rsidR="00C57AD2" w:rsidRPr="007A15EF" w:rsidRDefault="00C57AD2" w:rsidP="00C57AD2">
      <w:pPr>
        <w:numPr>
          <w:ilvl w:val="0"/>
          <w:numId w:val="46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междуинституционално сътрудничество.</w:t>
      </w:r>
    </w:p>
    <w:p w14:paraId="7C9ACA35" w14:textId="77777777" w:rsidR="00C57AD2" w:rsidRPr="007A15EF" w:rsidRDefault="00C57AD2" w:rsidP="00C57AD2">
      <w:pPr>
        <w:jc w:val="both"/>
        <w:rPr>
          <w:rFonts w:cs="Times New Roman"/>
          <w:b/>
          <w:bCs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Отчетен напредък</w:t>
      </w:r>
    </w:p>
    <w:p w14:paraId="594C4D50" w14:textId="77777777" w:rsidR="00C57AD2" w:rsidRPr="007A15EF" w:rsidRDefault="00C57AD2" w:rsidP="00C57AD2">
      <w:p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 xml:space="preserve">Това е </w:t>
      </w:r>
      <w:r w:rsidRPr="007A15EF">
        <w:rPr>
          <w:rFonts w:cs="Times New Roman"/>
          <w:b/>
          <w:bCs/>
          <w:szCs w:val="24"/>
          <w:lang w:val="bg-BG"/>
        </w:rPr>
        <w:t>най-добре представящата се цел</w:t>
      </w:r>
      <w:r w:rsidRPr="007A15EF">
        <w:rPr>
          <w:rFonts w:cs="Times New Roman"/>
          <w:szCs w:val="24"/>
          <w:lang w:val="bg-BG"/>
        </w:rPr>
        <w:t xml:space="preserve"> в ПИРО Ямбол:</w:t>
      </w:r>
    </w:p>
    <w:p w14:paraId="5F3ECBDB" w14:textId="77777777" w:rsidR="00C57AD2" w:rsidRPr="007A15EF" w:rsidRDefault="00C57AD2" w:rsidP="00C57AD2">
      <w:pPr>
        <w:numPr>
          <w:ilvl w:val="0"/>
          <w:numId w:val="47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висока степен на реализация;</w:t>
      </w:r>
    </w:p>
    <w:p w14:paraId="071F6994" w14:textId="77777777" w:rsidR="00C57AD2" w:rsidRPr="007A15EF" w:rsidRDefault="00C57AD2" w:rsidP="00C57AD2">
      <w:pPr>
        <w:numPr>
          <w:ilvl w:val="0"/>
          <w:numId w:val="47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отчетени устойчиви резултати;</w:t>
      </w:r>
    </w:p>
    <w:p w14:paraId="5B21FE26" w14:textId="77777777" w:rsidR="00C57AD2" w:rsidRPr="007A15EF" w:rsidRDefault="00C57AD2" w:rsidP="00C57AD2">
      <w:pPr>
        <w:numPr>
          <w:ilvl w:val="0"/>
          <w:numId w:val="47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 xml:space="preserve">силни партньорства на местно, национално и международно ниво </w:t>
      </w:r>
    </w:p>
    <w:p w14:paraId="421FD82A" w14:textId="77777777" w:rsidR="00C57AD2" w:rsidRPr="007A15EF" w:rsidRDefault="00C57AD2" w:rsidP="00C57AD2">
      <w:pPr>
        <w:jc w:val="both"/>
        <w:rPr>
          <w:rFonts w:cs="Times New Roman"/>
          <w:b/>
          <w:bCs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Индикатори</w:t>
      </w:r>
    </w:p>
    <w:p w14:paraId="5AB48D5C" w14:textId="77777777" w:rsidR="00C57AD2" w:rsidRPr="007A15EF" w:rsidRDefault="00C57AD2" w:rsidP="00C57AD2">
      <w:pPr>
        <w:numPr>
          <w:ilvl w:val="0"/>
          <w:numId w:val="48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значителна част са изпълнени;</w:t>
      </w:r>
    </w:p>
    <w:p w14:paraId="5B9FF4E9" w14:textId="3029D898" w:rsidR="00C57AD2" w:rsidRDefault="00C57AD2" w:rsidP="00C57AD2">
      <w:pPr>
        <w:numPr>
          <w:ilvl w:val="0"/>
          <w:numId w:val="48"/>
        </w:num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szCs w:val="24"/>
          <w:lang w:val="bg-BG"/>
        </w:rPr>
        <w:t>наблюдава се ефективно използване на ресурсите.</w:t>
      </w:r>
    </w:p>
    <w:p w14:paraId="506711CA" w14:textId="77777777" w:rsidR="009B6D36" w:rsidRPr="007A15EF" w:rsidRDefault="009B6D36" w:rsidP="009B6D36">
      <w:pPr>
        <w:ind w:left="720"/>
        <w:jc w:val="both"/>
        <w:rPr>
          <w:rFonts w:cs="Times New Roman"/>
          <w:szCs w:val="24"/>
          <w:lang w:val="bg-BG"/>
        </w:rPr>
      </w:pPr>
    </w:p>
    <w:p w14:paraId="22837D77" w14:textId="77777777" w:rsidR="00C57AD2" w:rsidRPr="007A15EF" w:rsidRDefault="00C57AD2" w:rsidP="00C57AD2">
      <w:pPr>
        <w:jc w:val="both"/>
        <w:rPr>
          <w:rFonts w:cs="Times New Roman"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>Обща оценка за Стратегическа</w:t>
      </w:r>
      <w:r w:rsidRPr="007A15EF">
        <w:rPr>
          <w:rFonts w:cs="Times New Roman"/>
          <w:szCs w:val="24"/>
          <w:lang w:val="bg-BG"/>
        </w:rPr>
        <w:t xml:space="preserve"> </w:t>
      </w:r>
      <w:r w:rsidRPr="007A15EF">
        <w:rPr>
          <w:rFonts w:cs="Times New Roman"/>
          <w:b/>
          <w:bCs/>
          <w:szCs w:val="24"/>
          <w:lang w:val="bg-BG"/>
        </w:rPr>
        <w:t xml:space="preserve">цел IV: </w:t>
      </w:r>
      <w:r w:rsidRPr="007A15EF">
        <w:rPr>
          <w:rFonts w:cs="Times New Roman"/>
          <w:i/>
          <w:iCs/>
          <w:szCs w:val="24"/>
          <w:lang w:val="bg-BG"/>
        </w:rPr>
        <w:t>Много висока степен на изпълнение.</w:t>
      </w:r>
    </w:p>
    <w:p w14:paraId="29710A82" w14:textId="77777777" w:rsidR="00C57AD2" w:rsidRPr="007A15EF" w:rsidRDefault="00C57AD2" w:rsidP="00C57AD2">
      <w:pPr>
        <w:jc w:val="both"/>
        <w:rPr>
          <w:rFonts w:cs="Times New Roman"/>
          <w:b/>
          <w:bCs/>
          <w:szCs w:val="24"/>
          <w:lang w:val="bg-BG"/>
        </w:rPr>
      </w:pPr>
      <w:r w:rsidRPr="007A15EF">
        <w:rPr>
          <w:rFonts w:cs="Times New Roman"/>
          <w:b/>
          <w:bCs/>
          <w:szCs w:val="24"/>
          <w:lang w:val="bg-BG"/>
        </w:rPr>
        <w:t xml:space="preserve">ОБОБЩЕНИЕ 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5"/>
        <w:gridCol w:w="2777"/>
      </w:tblGrid>
      <w:tr w:rsidR="00C57AD2" w:rsidRPr="007A15EF" w14:paraId="5A120F40" w14:textId="77777777" w:rsidTr="00C45373">
        <w:trPr>
          <w:tblHeader/>
          <w:tblCellSpacing w:w="15" w:type="dxa"/>
        </w:trPr>
        <w:tc>
          <w:tcPr>
            <w:tcW w:w="3690" w:type="dxa"/>
            <w:shd w:val="clear" w:color="auto" w:fill="D9E2F3" w:themeFill="accent5" w:themeFillTint="33"/>
            <w:vAlign w:val="center"/>
            <w:hideMark/>
          </w:tcPr>
          <w:p w14:paraId="70ACF39E" w14:textId="77777777" w:rsidR="00C57AD2" w:rsidRPr="007A15EF" w:rsidRDefault="00C57AD2" w:rsidP="00C45373">
            <w:pPr>
              <w:jc w:val="both"/>
              <w:rPr>
                <w:rFonts w:cs="Times New Roman"/>
                <w:b/>
                <w:bCs/>
                <w:lang w:val="bg-BG"/>
              </w:rPr>
            </w:pPr>
            <w:r w:rsidRPr="007A15EF">
              <w:rPr>
                <w:rFonts w:cs="Times New Roman"/>
                <w:b/>
                <w:bCs/>
                <w:lang w:val="bg-BG"/>
              </w:rPr>
              <w:lastRenderedPageBreak/>
              <w:t>Стратегическа цел</w:t>
            </w:r>
          </w:p>
        </w:tc>
        <w:tc>
          <w:tcPr>
            <w:tcW w:w="0" w:type="auto"/>
            <w:shd w:val="clear" w:color="auto" w:fill="D9E2F3" w:themeFill="accent5" w:themeFillTint="33"/>
            <w:vAlign w:val="center"/>
            <w:hideMark/>
          </w:tcPr>
          <w:p w14:paraId="360ADECC" w14:textId="77777777" w:rsidR="00C57AD2" w:rsidRPr="007A15EF" w:rsidRDefault="00C57AD2" w:rsidP="00C45373">
            <w:pPr>
              <w:jc w:val="both"/>
              <w:rPr>
                <w:rFonts w:cs="Times New Roman"/>
                <w:b/>
                <w:bCs/>
                <w:lang w:val="bg-BG"/>
              </w:rPr>
            </w:pPr>
            <w:r w:rsidRPr="007A15EF">
              <w:rPr>
                <w:rFonts w:cs="Times New Roman"/>
                <w:b/>
                <w:bCs/>
                <w:lang w:val="bg-BG"/>
              </w:rPr>
              <w:t>Обща оценка</w:t>
            </w:r>
          </w:p>
        </w:tc>
      </w:tr>
      <w:tr w:rsidR="00C57AD2" w:rsidRPr="007A15EF" w14:paraId="6F1B260C" w14:textId="77777777" w:rsidTr="00C45373">
        <w:trPr>
          <w:tblCellSpacing w:w="15" w:type="dxa"/>
        </w:trPr>
        <w:tc>
          <w:tcPr>
            <w:tcW w:w="3690" w:type="dxa"/>
            <w:vAlign w:val="center"/>
            <w:hideMark/>
          </w:tcPr>
          <w:p w14:paraId="01DFED9C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Стратегическа</w:t>
            </w:r>
            <w:r w:rsidRPr="007A15EF">
              <w:rPr>
                <w:rFonts w:cs="Times New Roman"/>
                <w:b/>
                <w:bCs/>
                <w:lang w:val="bg-BG"/>
              </w:rPr>
              <w:t xml:space="preserve"> </w:t>
            </w:r>
            <w:r w:rsidRPr="007A15EF">
              <w:rPr>
                <w:rFonts w:cs="Times New Roman"/>
                <w:lang w:val="bg-BG"/>
              </w:rPr>
              <w:t>Цел I</w:t>
            </w:r>
          </w:p>
        </w:tc>
        <w:tc>
          <w:tcPr>
            <w:tcW w:w="0" w:type="auto"/>
            <w:vAlign w:val="center"/>
            <w:hideMark/>
          </w:tcPr>
          <w:p w14:paraId="06AB279B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Умерен напредък</w:t>
            </w:r>
          </w:p>
        </w:tc>
      </w:tr>
      <w:tr w:rsidR="00C57AD2" w:rsidRPr="007A15EF" w14:paraId="7F2D0E79" w14:textId="77777777" w:rsidTr="00C45373">
        <w:trPr>
          <w:tblCellSpacing w:w="15" w:type="dxa"/>
        </w:trPr>
        <w:tc>
          <w:tcPr>
            <w:tcW w:w="3690" w:type="dxa"/>
            <w:vAlign w:val="center"/>
            <w:hideMark/>
          </w:tcPr>
          <w:p w14:paraId="7F8F88CA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Стратегическа</w:t>
            </w:r>
            <w:r w:rsidRPr="007A15EF">
              <w:rPr>
                <w:rFonts w:cs="Times New Roman"/>
                <w:b/>
                <w:bCs/>
                <w:lang w:val="bg-BG"/>
              </w:rPr>
              <w:t xml:space="preserve"> </w:t>
            </w:r>
            <w:r w:rsidRPr="007A15EF">
              <w:rPr>
                <w:rFonts w:cs="Times New Roman"/>
                <w:lang w:val="bg-BG"/>
              </w:rPr>
              <w:t>Цел II</w:t>
            </w:r>
          </w:p>
        </w:tc>
        <w:tc>
          <w:tcPr>
            <w:tcW w:w="0" w:type="auto"/>
            <w:vAlign w:val="center"/>
            <w:hideMark/>
          </w:tcPr>
          <w:p w14:paraId="407FBAC6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Частично изпълнение</w:t>
            </w:r>
          </w:p>
        </w:tc>
      </w:tr>
      <w:tr w:rsidR="00C57AD2" w:rsidRPr="007A15EF" w14:paraId="470E811F" w14:textId="77777777" w:rsidTr="00C45373">
        <w:trPr>
          <w:tblCellSpacing w:w="15" w:type="dxa"/>
        </w:trPr>
        <w:tc>
          <w:tcPr>
            <w:tcW w:w="3690" w:type="dxa"/>
            <w:vAlign w:val="center"/>
            <w:hideMark/>
          </w:tcPr>
          <w:p w14:paraId="7E914245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Стратегическа</w:t>
            </w:r>
            <w:r w:rsidRPr="007A15EF">
              <w:rPr>
                <w:rFonts w:cs="Times New Roman"/>
                <w:b/>
                <w:bCs/>
                <w:lang w:val="bg-BG"/>
              </w:rPr>
              <w:t xml:space="preserve"> </w:t>
            </w:r>
            <w:r w:rsidRPr="007A15EF">
              <w:rPr>
                <w:rFonts w:cs="Times New Roman"/>
                <w:lang w:val="bg-BG"/>
              </w:rPr>
              <w:t>Цел III</w:t>
            </w:r>
          </w:p>
        </w:tc>
        <w:tc>
          <w:tcPr>
            <w:tcW w:w="0" w:type="auto"/>
            <w:vAlign w:val="center"/>
            <w:hideMark/>
          </w:tcPr>
          <w:p w14:paraId="25A85D42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>
              <w:rPr>
                <w:rFonts w:cs="Times New Roman"/>
                <w:lang w:val="bg-BG"/>
              </w:rPr>
              <w:t>У</w:t>
            </w:r>
            <w:r w:rsidRPr="007A15EF">
              <w:rPr>
                <w:rFonts w:cs="Times New Roman"/>
                <w:lang w:val="bg-BG"/>
              </w:rPr>
              <w:t>мерен напредък</w:t>
            </w:r>
          </w:p>
        </w:tc>
      </w:tr>
      <w:tr w:rsidR="00C57AD2" w:rsidRPr="007A15EF" w14:paraId="02645647" w14:textId="77777777" w:rsidTr="00C45373">
        <w:trPr>
          <w:tblCellSpacing w:w="15" w:type="dxa"/>
        </w:trPr>
        <w:tc>
          <w:tcPr>
            <w:tcW w:w="3690" w:type="dxa"/>
            <w:vAlign w:val="center"/>
            <w:hideMark/>
          </w:tcPr>
          <w:p w14:paraId="127C5B6E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Стратегическа</w:t>
            </w:r>
            <w:r w:rsidRPr="007A15EF">
              <w:rPr>
                <w:rFonts w:cs="Times New Roman"/>
                <w:b/>
                <w:bCs/>
                <w:lang w:val="bg-BG"/>
              </w:rPr>
              <w:t xml:space="preserve"> </w:t>
            </w:r>
            <w:r w:rsidRPr="007A15EF">
              <w:rPr>
                <w:rFonts w:cs="Times New Roman"/>
                <w:lang w:val="bg-BG"/>
              </w:rPr>
              <w:t>Цел IV</w:t>
            </w:r>
          </w:p>
        </w:tc>
        <w:tc>
          <w:tcPr>
            <w:tcW w:w="0" w:type="auto"/>
            <w:vAlign w:val="center"/>
            <w:hideMark/>
          </w:tcPr>
          <w:p w14:paraId="47CC4448" w14:textId="77777777" w:rsidR="00C57AD2" w:rsidRPr="007A15EF" w:rsidRDefault="00C57AD2" w:rsidP="00C45373">
            <w:pPr>
              <w:jc w:val="both"/>
              <w:rPr>
                <w:rFonts w:cs="Times New Roman"/>
                <w:lang w:val="bg-BG"/>
              </w:rPr>
            </w:pPr>
            <w:r w:rsidRPr="007A15EF">
              <w:rPr>
                <w:rFonts w:cs="Times New Roman"/>
                <w:lang w:val="bg-BG"/>
              </w:rPr>
              <w:t>Много висока реализация</w:t>
            </w:r>
          </w:p>
        </w:tc>
      </w:tr>
    </w:tbl>
    <w:p w14:paraId="5E4E8648" w14:textId="77777777" w:rsidR="00C57AD2" w:rsidRPr="007A15EF" w:rsidRDefault="00C57AD2" w:rsidP="00C57AD2">
      <w:pPr>
        <w:jc w:val="both"/>
        <w:rPr>
          <w:rFonts w:cs="Times New Roman"/>
          <w:lang w:val="bg-BG"/>
        </w:rPr>
      </w:pPr>
    </w:p>
    <w:p w14:paraId="0582639C" w14:textId="77777777" w:rsidR="00C57AD2" w:rsidRDefault="00C57AD2" w:rsidP="00C57AD2">
      <w:pPr>
        <w:jc w:val="both"/>
        <w:rPr>
          <w:rFonts w:cs="Times New Roman"/>
          <w:szCs w:val="24"/>
          <w:lang w:val="bg-BG"/>
        </w:rPr>
      </w:pPr>
      <w:r>
        <w:rPr>
          <w:rFonts w:cs="Times New Roman"/>
          <w:b/>
          <w:bCs/>
          <w:lang w:val="bg-BG"/>
        </w:rPr>
        <w:t>И</w:t>
      </w:r>
      <w:r w:rsidRPr="007A15EF">
        <w:rPr>
          <w:rFonts w:cs="Times New Roman"/>
          <w:b/>
          <w:bCs/>
          <w:lang w:val="bg-BG"/>
        </w:rPr>
        <w:t>зпълнение</w:t>
      </w:r>
      <w:r>
        <w:rPr>
          <w:rFonts w:cs="Times New Roman"/>
          <w:b/>
          <w:bCs/>
          <w:lang w:val="bg-BG"/>
        </w:rPr>
        <w:t>то</w:t>
      </w:r>
      <w:r w:rsidRPr="007A15EF">
        <w:rPr>
          <w:rFonts w:cs="Times New Roman"/>
          <w:b/>
          <w:bCs/>
          <w:lang w:val="bg-BG"/>
        </w:rPr>
        <w:t xml:space="preserve"> на </w:t>
      </w:r>
      <w:r w:rsidRPr="00B73223">
        <w:rPr>
          <w:rFonts w:cs="Times New Roman"/>
          <w:b/>
          <w:bCs/>
          <w:lang w:val="bg-BG"/>
        </w:rPr>
        <w:t>ПИРО</w:t>
      </w:r>
      <w:r w:rsidRPr="00B73223">
        <w:rPr>
          <w:rFonts w:cs="Times New Roman"/>
          <w:lang w:val="bg-BG"/>
        </w:rPr>
        <w:t xml:space="preserve"> </w:t>
      </w:r>
      <w:r w:rsidRPr="003D0389">
        <w:rPr>
          <w:rFonts w:cs="Times New Roman"/>
          <w:b/>
          <w:lang w:val="bg-BG"/>
        </w:rPr>
        <w:t>на Община Ямбол</w:t>
      </w:r>
      <w:r w:rsidRPr="00B73223">
        <w:rPr>
          <w:rFonts w:cs="Times New Roman"/>
          <w:lang w:val="bg-BG"/>
        </w:rPr>
        <w:t xml:space="preserve"> </w:t>
      </w:r>
      <w:r>
        <w:rPr>
          <w:rFonts w:cs="Times New Roman"/>
          <w:lang w:val="bg-BG"/>
        </w:rPr>
        <w:t xml:space="preserve">представя </w:t>
      </w:r>
      <w:r w:rsidRPr="007A15EF">
        <w:rPr>
          <w:rFonts w:cs="Times New Roman"/>
          <w:lang w:val="bg-BG"/>
        </w:rPr>
        <w:t xml:space="preserve">силно изразен напредък при </w:t>
      </w:r>
      <w:r w:rsidRPr="007A15EF">
        <w:rPr>
          <w:rFonts w:cs="Times New Roman"/>
          <w:szCs w:val="24"/>
          <w:lang w:val="bg-BG"/>
        </w:rPr>
        <w:t>административния капацитет и управлението и по-</w:t>
      </w:r>
      <w:r>
        <w:rPr>
          <w:rFonts w:cs="Times New Roman"/>
          <w:szCs w:val="24"/>
          <w:lang w:val="bg-BG"/>
        </w:rPr>
        <w:t>умерени</w:t>
      </w:r>
      <w:r w:rsidRPr="007A15EF">
        <w:rPr>
          <w:rFonts w:cs="Times New Roman"/>
          <w:szCs w:val="24"/>
          <w:lang w:val="bg-BG"/>
        </w:rPr>
        <w:t xml:space="preserve"> резултати при инфраструктурните и социалните мерки.</w:t>
      </w:r>
      <w:r>
        <w:rPr>
          <w:rFonts w:cs="Times New Roman"/>
          <w:szCs w:val="24"/>
          <w:lang w:val="bg-BG"/>
        </w:rPr>
        <w:t xml:space="preserve"> </w:t>
      </w:r>
    </w:p>
    <w:p w14:paraId="4F21D6E5" w14:textId="00FC09F7" w:rsidR="00FC6B9D" w:rsidRPr="006B771A" w:rsidRDefault="00C57AD2" w:rsidP="00043172">
      <w:pPr>
        <w:jc w:val="both"/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>О</w:t>
      </w:r>
      <w:r w:rsidRPr="00792C3B">
        <w:rPr>
          <w:rFonts w:cs="Times New Roman"/>
          <w:szCs w:val="24"/>
          <w:lang w:val="bg-BG"/>
        </w:rPr>
        <w:t>ценка</w:t>
      </w:r>
      <w:r>
        <w:rPr>
          <w:rFonts w:cs="Times New Roman"/>
          <w:szCs w:val="24"/>
          <w:lang w:val="bg-BG"/>
        </w:rPr>
        <w:t>та</w:t>
      </w:r>
      <w:r w:rsidRPr="00792C3B">
        <w:rPr>
          <w:rFonts w:cs="Times New Roman"/>
          <w:szCs w:val="24"/>
          <w:lang w:val="bg-BG"/>
        </w:rPr>
        <w:t xml:space="preserve"> на изпълнението на </w:t>
      </w:r>
      <w:r>
        <w:rPr>
          <w:rFonts w:cs="Times New Roman"/>
          <w:szCs w:val="24"/>
          <w:lang w:val="bg-BG"/>
        </w:rPr>
        <w:t>ПИРО на Община Я</w:t>
      </w:r>
      <w:r w:rsidRPr="00792C3B">
        <w:rPr>
          <w:rFonts w:cs="Times New Roman"/>
          <w:szCs w:val="24"/>
          <w:lang w:val="bg-BG"/>
        </w:rPr>
        <w:t>мбол  по ключови критерии</w:t>
      </w:r>
      <w:r>
        <w:rPr>
          <w:rFonts w:cs="Times New Roman"/>
          <w:szCs w:val="24"/>
          <w:lang w:val="bg-BG"/>
        </w:rPr>
        <w:t xml:space="preserve"> показва, че п</w:t>
      </w:r>
      <w:r w:rsidRPr="00792C3B">
        <w:rPr>
          <w:rFonts w:cs="Times New Roman"/>
          <w:szCs w:val="24"/>
          <w:lang w:val="bg-BG"/>
        </w:rPr>
        <w:t>роектите постигат заложените цели – подобрена градска и социална инфраструктура, модернизирани училища и спортни съоръжения, р</w:t>
      </w:r>
      <w:r>
        <w:rPr>
          <w:rFonts w:cs="Times New Roman"/>
          <w:szCs w:val="24"/>
          <w:lang w:val="bg-BG"/>
        </w:rPr>
        <w:t>астеж на икономиката и туризма. Наблюдава се п</w:t>
      </w:r>
      <w:r w:rsidRPr="00792C3B">
        <w:rPr>
          <w:rFonts w:cs="Times New Roman"/>
          <w:szCs w:val="24"/>
          <w:lang w:val="bg-BG"/>
        </w:rPr>
        <w:t>оложително въздействие върху живота на гражданите, включително дост</w:t>
      </w:r>
      <w:r>
        <w:rPr>
          <w:rFonts w:cs="Times New Roman"/>
          <w:szCs w:val="24"/>
          <w:lang w:val="bg-BG"/>
        </w:rPr>
        <w:t xml:space="preserve">ъп до услуги, доходи и заетост. </w:t>
      </w:r>
      <w:r w:rsidRPr="00792C3B">
        <w:rPr>
          <w:rFonts w:cs="Times New Roman"/>
          <w:szCs w:val="24"/>
          <w:lang w:val="bg-BG"/>
        </w:rPr>
        <w:t>Финансовите ресурси са използвани оптима</w:t>
      </w:r>
      <w:r>
        <w:rPr>
          <w:rFonts w:cs="Times New Roman"/>
          <w:szCs w:val="24"/>
          <w:lang w:val="bg-BG"/>
        </w:rPr>
        <w:t>лно, без значителни отклонения, р</w:t>
      </w:r>
      <w:r w:rsidRPr="00792C3B">
        <w:rPr>
          <w:rFonts w:cs="Times New Roman"/>
          <w:szCs w:val="24"/>
          <w:lang w:val="bg-BG"/>
        </w:rPr>
        <w:t>едица про</w:t>
      </w:r>
      <w:r>
        <w:rPr>
          <w:rFonts w:cs="Times New Roman"/>
          <w:szCs w:val="24"/>
          <w:lang w:val="bg-BG"/>
        </w:rPr>
        <w:t>екти показват дългосрочен ефект. Отчита се силна гражданска ангажираност-</w:t>
      </w:r>
      <w:r w:rsidRPr="00792C3B">
        <w:rPr>
          <w:rFonts w:cs="Times New Roman"/>
          <w:szCs w:val="24"/>
          <w:lang w:val="bg-BG"/>
        </w:rPr>
        <w:t xml:space="preserve"> участие на добровол</w:t>
      </w:r>
      <w:r>
        <w:rPr>
          <w:rFonts w:cs="Times New Roman"/>
          <w:szCs w:val="24"/>
          <w:lang w:val="bg-BG"/>
        </w:rPr>
        <w:t xml:space="preserve">ци, дарители, местни партньори. </w:t>
      </w:r>
      <w:r w:rsidRPr="00792C3B">
        <w:rPr>
          <w:rFonts w:cs="Times New Roman"/>
          <w:szCs w:val="24"/>
          <w:lang w:val="bg-BG"/>
        </w:rPr>
        <w:t>Налице е общностна подкрепа, което допринася за по-висока легитимност и ефективност на проектите.</w:t>
      </w:r>
    </w:p>
    <w:p w14:paraId="40ABFA64" w14:textId="77777777" w:rsidR="00FC6B9D" w:rsidRPr="006B771A" w:rsidRDefault="00FC6B9D" w:rsidP="00043172">
      <w:pPr>
        <w:jc w:val="both"/>
        <w:rPr>
          <w:rFonts w:cs="Times New Roman"/>
          <w:szCs w:val="24"/>
          <w:lang w:val="bg-BG"/>
        </w:rPr>
      </w:pPr>
    </w:p>
    <w:p w14:paraId="4FD7AAB5" w14:textId="128EA0E2" w:rsidR="00F678AE" w:rsidRPr="006B771A" w:rsidRDefault="00F678AE" w:rsidP="00F678AE">
      <w:pPr>
        <w:pStyle w:val="Heading2"/>
        <w:rPr>
          <w:rFonts w:cs="Times New Roman"/>
          <w:lang w:val="bg-BG"/>
        </w:rPr>
      </w:pPr>
      <w:bookmarkStart w:id="48" w:name="_Toc222233608"/>
      <w:r w:rsidRPr="006B771A">
        <w:rPr>
          <w:rFonts w:cs="Times New Roman"/>
          <w:lang w:val="bg-BG"/>
        </w:rPr>
        <w:t>Община Сливен</w:t>
      </w:r>
      <w:bookmarkEnd w:id="48"/>
      <w:r w:rsidRPr="006B771A">
        <w:rPr>
          <w:rFonts w:cs="Times New Roman"/>
          <w:lang w:val="bg-BG"/>
        </w:rPr>
        <w:t xml:space="preserve"> </w:t>
      </w:r>
    </w:p>
    <w:p w14:paraId="49B4BA5C" w14:textId="7AE21F4C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МЕЖДИННА ОЦЕНКА НА ПИРО</w:t>
      </w:r>
    </w:p>
    <w:p w14:paraId="7AEBD479" w14:textId="4B779233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1. Индикатори за резултат – обща рамка</w:t>
      </w:r>
    </w:p>
    <w:p w14:paraId="44432243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Индикаторите за резултат в ПИРО на община Сливен измерват </w:t>
      </w:r>
      <w:r w:rsidRPr="006B771A">
        <w:rPr>
          <w:rFonts w:cs="Times New Roman"/>
          <w:b/>
          <w:bCs/>
          <w:szCs w:val="24"/>
          <w:lang w:val="bg-BG"/>
        </w:rPr>
        <w:t>ефекта от изпълнението на стратегическите и специфичните цели</w:t>
      </w:r>
      <w:r w:rsidRPr="006B771A">
        <w:rPr>
          <w:rFonts w:cs="Times New Roman"/>
          <w:szCs w:val="24"/>
          <w:lang w:val="bg-BG"/>
        </w:rPr>
        <w:t>, както и въздействието на реализираните мерки върху социално-икономическото развитие, инфраструктурата, околната среда и качеството на живот на населението.</w:t>
      </w:r>
    </w:p>
    <w:p w14:paraId="5E864B5D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Оценката на ефективността се извършва чрез съпоставка между </w:t>
      </w:r>
      <w:r w:rsidRPr="006B771A">
        <w:rPr>
          <w:rFonts w:cs="Times New Roman"/>
          <w:b/>
          <w:bCs/>
          <w:szCs w:val="24"/>
          <w:lang w:val="bg-BG"/>
        </w:rPr>
        <w:t>отчетните стойности</w:t>
      </w:r>
      <w:r w:rsidRPr="006B771A">
        <w:rPr>
          <w:rFonts w:cs="Times New Roman"/>
          <w:szCs w:val="24"/>
          <w:lang w:val="bg-BG"/>
        </w:rPr>
        <w:t xml:space="preserve">, постигнати към етапа на междинната оценка, и </w:t>
      </w:r>
      <w:r w:rsidRPr="006B771A">
        <w:rPr>
          <w:rFonts w:cs="Times New Roman"/>
          <w:b/>
          <w:bCs/>
          <w:szCs w:val="24"/>
          <w:lang w:val="bg-BG"/>
        </w:rPr>
        <w:t>целевите стойности</w:t>
      </w:r>
      <w:r w:rsidRPr="006B771A">
        <w:rPr>
          <w:rFonts w:cs="Times New Roman"/>
          <w:szCs w:val="24"/>
          <w:lang w:val="bg-BG"/>
        </w:rPr>
        <w:t xml:space="preserve">, заложени в ПИРО. Към средата на програмния период се отчита </w:t>
      </w:r>
      <w:r w:rsidRPr="006B771A">
        <w:rPr>
          <w:rFonts w:cs="Times New Roman"/>
          <w:b/>
          <w:bCs/>
          <w:szCs w:val="24"/>
          <w:lang w:val="bg-BG"/>
        </w:rPr>
        <w:t>неравномерно, но устойчиво изпълнение</w:t>
      </w:r>
      <w:r w:rsidRPr="006B771A">
        <w:rPr>
          <w:rFonts w:cs="Times New Roman"/>
          <w:szCs w:val="24"/>
          <w:lang w:val="bg-BG"/>
        </w:rPr>
        <w:t xml:space="preserve"> на индикаторите за резултат.</w:t>
      </w:r>
    </w:p>
    <w:p w14:paraId="6106259F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43DE21BF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2. Индикатори за резултат по СТРАТЕГИЧЕСКА ЦЕЛ 1: ИКОНОМИЧЕСКО РАЗВИТИЕ, КОНКУРЕНТОСПОСОБНОСТ И ЗАЕТОСТ</w:t>
      </w:r>
    </w:p>
    <w:p w14:paraId="3BC18630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Специфична цел 1.1: Подкрепа за икономическото развитие и конкурентоспособността</w:t>
      </w:r>
    </w:p>
    <w:p w14:paraId="0A45A533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lastRenderedPageBreak/>
        <w:t xml:space="preserve">Индикаторите за резултат по СЦ 1.1 показват </w:t>
      </w:r>
      <w:r w:rsidRPr="006B771A">
        <w:rPr>
          <w:rFonts w:cs="Times New Roman"/>
          <w:b/>
          <w:bCs/>
          <w:szCs w:val="24"/>
          <w:lang w:val="bg-BG"/>
        </w:rPr>
        <w:t>напредък по отношение на икономическата активност и подкрепата за предприятията</w:t>
      </w:r>
      <w:r w:rsidRPr="006B771A">
        <w:rPr>
          <w:rFonts w:cs="Times New Roman"/>
          <w:szCs w:val="24"/>
          <w:lang w:val="bg-BG"/>
        </w:rPr>
        <w:t>. Отчетените стойности по част от индикаторите се доближават до заложените целеви стойности, като това отразява реализираните мерки за подкрепа на бизнеса, предприемачеството и инвестиционната активност.</w:t>
      </w:r>
    </w:p>
    <w:p w14:paraId="2CDF4D20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1.1.1 – Подкрепа за предприятия и предприемачество</w:t>
      </w:r>
    </w:p>
    <w:p w14:paraId="0D9E95ED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Индикаторите за резултат по мярката показват </w:t>
      </w:r>
      <w:r w:rsidRPr="006B771A">
        <w:rPr>
          <w:rFonts w:cs="Times New Roman"/>
          <w:b/>
          <w:bCs/>
          <w:szCs w:val="24"/>
          <w:lang w:val="bg-BG"/>
        </w:rPr>
        <w:t>положително въздействие върху конкурентоспособността на подкрепените предприятия</w:t>
      </w:r>
      <w:r w:rsidRPr="006B771A">
        <w:rPr>
          <w:rFonts w:cs="Times New Roman"/>
          <w:szCs w:val="24"/>
          <w:lang w:val="bg-BG"/>
        </w:rPr>
        <w:t>, като отчетените стойности отразяват ефекта от реализираните проекти и дейности.</w:t>
      </w:r>
    </w:p>
    <w:p w14:paraId="17EA5BA6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1.1.2 – Развитие на индустриални и икономически зони</w:t>
      </w:r>
    </w:p>
    <w:p w14:paraId="14CAABC6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мярката индикаторите за резултат са </w:t>
      </w:r>
      <w:r w:rsidRPr="006B771A">
        <w:rPr>
          <w:rFonts w:cs="Times New Roman"/>
          <w:b/>
          <w:bCs/>
          <w:szCs w:val="24"/>
          <w:lang w:val="bg-BG"/>
        </w:rPr>
        <w:t>частично изпълнени</w:t>
      </w:r>
      <w:r w:rsidRPr="006B771A">
        <w:rPr>
          <w:rFonts w:cs="Times New Roman"/>
          <w:szCs w:val="24"/>
          <w:lang w:val="bg-BG"/>
        </w:rPr>
        <w:t>, като това се дължи на факта, че част от инвестиционните проекти са в процес на реализация.</w:t>
      </w:r>
    </w:p>
    <w:p w14:paraId="3E2C94CF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4F55A6C9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Специфична цел 1.2: Насърчаване на заетостта и развитието на човешкия капитал</w:t>
      </w:r>
    </w:p>
    <w:p w14:paraId="23EC41D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СЦ 1.2 индикаторите за резултат показват </w:t>
      </w:r>
      <w:r w:rsidRPr="006B771A">
        <w:rPr>
          <w:rFonts w:cs="Times New Roman"/>
          <w:b/>
          <w:bCs/>
          <w:szCs w:val="24"/>
          <w:lang w:val="bg-BG"/>
        </w:rPr>
        <w:t>отчетлив напредък</w:t>
      </w:r>
      <w:r w:rsidRPr="006B771A">
        <w:rPr>
          <w:rFonts w:cs="Times New Roman"/>
          <w:szCs w:val="24"/>
          <w:lang w:val="bg-BG"/>
        </w:rPr>
        <w:t>, като при част от тях се наблюдава постигане или приближаване до целевите стойности. Реализираните мерки за заетост, обучения и социално включване допринасят за подобряване на пазара на труда в общината.</w:t>
      </w:r>
    </w:p>
    <w:p w14:paraId="39A6A042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1.2.1 – Активни мерки за заетост</w:t>
      </w:r>
    </w:p>
    <w:p w14:paraId="485EE4EF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Отчетените стойности показват </w:t>
      </w:r>
      <w:r w:rsidRPr="006B771A">
        <w:rPr>
          <w:rFonts w:cs="Times New Roman"/>
          <w:b/>
          <w:bCs/>
          <w:szCs w:val="24"/>
          <w:lang w:val="bg-BG"/>
        </w:rPr>
        <w:t>положителен ефект върху заетостта</w:t>
      </w:r>
      <w:r w:rsidRPr="006B771A">
        <w:rPr>
          <w:rFonts w:cs="Times New Roman"/>
          <w:szCs w:val="24"/>
          <w:lang w:val="bg-BG"/>
        </w:rPr>
        <w:t>, особено по отношение на включването на уязвими групи.</w:t>
      </w:r>
    </w:p>
    <w:p w14:paraId="7B81804F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1.2.2 – Обучения и квалификация</w:t>
      </w:r>
    </w:p>
    <w:p w14:paraId="32244E96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Индикаторите за резултат по мярката показват </w:t>
      </w:r>
      <w:r w:rsidRPr="006B771A">
        <w:rPr>
          <w:rFonts w:cs="Times New Roman"/>
          <w:b/>
          <w:bCs/>
          <w:szCs w:val="24"/>
          <w:lang w:val="bg-BG"/>
        </w:rPr>
        <w:t>ефективност на проведените обучения и програми за повишаване на квалификацията</w:t>
      </w:r>
      <w:r w:rsidRPr="006B771A">
        <w:rPr>
          <w:rFonts w:cs="Times New Roman"/>
          <w:szCs w:val="24"/>
          <w:lang w:val="bg-BG"/>
        </w:rPr>
        <w:t>.</w:t>
      </w:r>
    </w:p>
    <w:p w14:paraId="35E79BF2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11566962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3. Индикатори за резултат по СТРАТЕГИЧЕСКА ЦЕЛ 2: УСТОЙЧИВО РАЗВИТИЕ, ИНФРАСТРУКТУРА И ОКОЛНА СРЕДА</w:t>
      </w:r>
    </w:p>
    <w:p w14:paraId="3B159F9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Специфична цел 2.1: Подобряване на техническата и транспортната инфраструктура</w:t>
      </w:r>
    </w:p>
    <w:p w14:paraId="4798D054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Индикаторите за резултат по СЦ 2.1 са </w:t>
      </w:r>
      <w:r w:rsidRPr="006B771A">
        <w:rPr>
          <w:rFonts w:cs="Times New Roman"/>
          <w:b/>
          <w:bCs/>
          <w:szCs w:val="24"/>
          <w:lang w:val="bg-BG"/>
        </w:rPr>
        <w:t>частично изпълнени</w:t>
      </w:r>
      <w:r w:rsidRPr="006B771A">
        <w:rPr>
          <w:rFonts w:cs="Times New Roman"/>
          <w:szCs w:val="24"/>
          <w:lang w:val="bg-BG"/>
        </w:rPr>
        <w:t xml:space="preserve"> към междинния етап. Отчетените стойности отразяват напредъка по реализираните и текущите инфраструктурни проекти.</w:t>
      </w:r>
    </w:p>
    <w:p w14:paraId="4C7D0A3F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2.1.1 – Пътна инфраструктура</w:t>
      </w:r>
    </w:p>
    <w:p w14:paraId="73FEE3A8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Отчетените стойности показват междинен напредък, като пълното постигане на целевите стойности се очаква след завършване на проектите.</w:t>
      </w:r>
    </w:p>
    <w:p w14:paraId="14709CE5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2.1.2 – ВиК инфраструктура</w:t>
      </w:r>
    </w:p>
    <w:p w14:paraId="3F3FB038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Индикаторите отразяват текущото изпълнение на мерките, като реалният ефект ще бъде отчетен след въвеждане в експлоатация на обектите.</w:t>
      </w:r>
    </w:p>
    <w:p w14:paraId="09582293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153306C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Специфична цел 2.2: Опазване на околната среда и устойчиво използване на ресурсите</w:t>
      </w:r>
    </w:p>
    <w:p w14:paraId="619865B9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2.2.1 – Енергийна ефективност</w:t>
      </w:r>
    </w:p>
    <w:p w14:paraId="2E834B1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Индикаторите за резултат показват </w:t>
      </w:r>
      <w:r w:rsidRPr="006B771A">
        <w:rPr>
          <w:rFonts w:cs="Times New Roman"/>
          <w:b/>
          <w:bCs/>
          <w:szCs w:val="24"/>
          <w:lang w:val="bg-BG"/>
        </w:rPr>
        <w:t>постепенно нарастване на отчетните стойности</w:t>
      </w:r>
      <w:r w:rsidRPr="006B771A">
        <w:rPr>
          <w:rFonts w:cs="Times New Roman"/>
          <w:szCs w:val="24"/>
          <w:lang w:val="bg-BG"/>
        </w:rPr>
        <w:t>, вследствие на реализираните мерки за енергийна ефективност.</w:t>
      </w:r>
    </w:p>
    <w:p w14:paraId="7DE485DF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2.2.2 – Управление на отпадъците</w:t>
      </w:r>
    </w:p>
    <w:p w14:paraId="42F0B805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мярката се отчита </w:t>
      </w:r>
      <w:r w:rsidRPr="006B771A">
        <w:rPr>
          <w:rFonts w:cs="Times New Roman"/>
          <w:b/>
          <w:bCs/>
          <w:szCs w:val="24"/>
          <w:lang w:val="bg-BG"/>
        </w:rPr>
        <w:t>частично изпълнение</w:t>
      </w:r>
      <w:r w:rsidRPr="006B771A">
        <w:rPr>
          <w:rFonts w:cs="Times New Roman"/>
          <w:szCs w:val="24"/>
          <w:lang w:val="bg-BG"/>
        </w:rPr>
        <w:t>, съответстващо на етапа на реализация на проектите.</w:t>
      </w:r>
    </w:p>
    <w:p w14:paraId="27D062F9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0071A50E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4. Индикатори за резултат по СТРАТЕГИЧЕСКА ЦЕЛ 3: КАЧЕСТВО НА ЖИВОТ, СОЦИАЛНО ВКЛЮЧВАНЕ, ОБРАЗОВАНИЕ И КУЛТУРА</w:t>
      </w:r>
    </w:p>
    <w:p w14:paraId="22D5BF36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Специфична цел 3.1</w:t>
      </w:r>
    </w:p>
    <w:p w14:paraId="7D154C23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СЦ 3.1: Развитие на социалните услуги и социалното включване</w:t>
      </w:r>
    </w:p>
    <w:p w14:paraId="3516D809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3.1.1 – Социални услуги</w:t>
      </w:r>
    </w:p>
    <w:p w14:paraId="486A9022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Индикаторите за резултат показват </w:t>
      </w:r>
      <w:r w:rsidRPr="006B771A">
        <w:rPr>
          <w:rFonts w:cs="Times New Roman"/>
          <w:b/>
          <w:bCs/>
          <w:szCs w:val="24"/>
          <w:lang w:val="bg-BG"/>
        </w:rPr>
        <w:t>устойчив напредък</w:t>
      </w:r>
      <w:r w:rsidRPr="006B771A">
        <w:rPr>
          <w:rFonts w:cs="Times New Roman"/>
          <w:szCs w:val="24"/>
          <w:lang w:val="bg-BG"/>
        </w:rPr>
        <w:t>, като отчетените стойности отразяват разширения обхват и подобреното качество на социалните услуги.</w:t>
      </w:r>
    </w:p>
    <w:p w14:paraId="3B28516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14C7A939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Специфична цел 3.2</w:t>
      </w:r>
    </w:p>
    <w:p w14:paraId="4AB3AA2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СЦ 3.2: Образование, култура и обществена инфраструктура</w:t>
      </w:r>
    </w:p>
    <w:p w14:paraId="699367B7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3.2.1 – Образователна и културна инфраструктура</w:t>
      </w:r>
    </w:p>
    <w:p w14:paraId="56FED79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Отчетените стойности показват </w:t>
      </w:r>
      <w:r w:rsidRPr="006B771A">
        <w:rPr>
          <w:rFonts w:cs="Times New Roman"/>
          <w:b/>
          <w:bCs/>
          <w:szCs w:val="24"/>
          <w:lang w:val="bg-BG"/>
        </w:rPr>
        <w:t>положително въздействие върху обществената среда</w:t>
      </w:r>
      <w:r w:rsidRPr="006B771A">
        <w:rPr>
          <w:rFonts w:cs="Times New Roman"/>
          <w:szCs w:val="24"/>
          <w:lang w:val="bg-BG"/>
        </w:rPr>
        <w:t>, в резултат на реализирани проекти за обновяване на обекти.</w:t>
      </w:r>
    </w:p>
    <w:p w14:paraId="09A24661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3172AE63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5. Индикатори за продукт – обобщен текст</w:t>
      </w:r>
    </w:p>
    <w:p w14:paraId="1798D9D1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Индикаторите за продукт отразяват </w:t>
      </w:r>
      <w:r w:rsidRPr="006B771A">
        <w:rPr>
          <w:rFonts w:cs="Times New Roman"/>
          <w:b/>
          <w:bCs/>
          <w:szCs w:val="24"/>
          <w:lang w:val="bg-BG"/>
        </w:rPr>
        <w:t>физическото и количествено изпълнение на мерките</w:t>
      </w:r>
      <w:r w:rsidRPr="006B771A">
        <w:rPr>
          <w:rFonts w:cs="Times New Roman"/>
          <w:szCs w:val="24"/>
          <w:lang w:val="bg-BG"/>
        </w:rPr>
        <w:t>, включително броя реализирани проекти, изградени или рехабилитирани обекти, предоставени услуги и обхванати лица.</w:t>
      </w:r>
    </w:p>
    <w:p w14:paraId="5DE8F633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мерките, свързани със заетостта и социалните услуги, се отчита </w:t>
      </w:r>
      <w:r w:rsidRPr="006B771A">
        <w:rPr>
          <w:rFonts w:cs="Times New Roman"/>
          <w:b/>
          <w:bCs/>
          <w:szCs w:val="24"/>
          <w:lang w:val="bg-BG"/>
        </w:rPr>
        <w:t>по-висока степен на изпълнение</w:t>
      </w:r>
      <w:r w:rsidRPr="006B771A">
        <w:rPr>
          <w:rFonts w:cs="Times New Roman"/>
          <w:szCs w:val="24"/>
          <w:lang w:val="bg-BG"/>
        </w:rPr>
        <w:t>, докато по инфраструктурните мерки изпълнението е междинно и съответства на напредъка на проектите.</w:t>
      </w:r>
    </w:p>
    <w:p w14:paraId="4D39E31C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Реализация на проектни идеи – обобщена оценка</w:t>
      </w:r>
    </w:p>
    <w:p w14:paraId="40CA882E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В междинната оценка на ПИРО на община Сливен напредъкът по изпълнението на плана се отчита и чрез </w:t>
      </w:r>
      <w:r w:rsidRPr="006B771A">
        <w:rPr>
          <w:rFonts w:cs="Times New Roman"/>
          <w:b/>
          <w:bCs/>
          <w:szCs w:val="24"/>
          <w:lang w:val="bg-BG"/>
        </w:rPr>
        <w:t>реализацията на заложените проектни идеи</w:t>
      </w:r>
      <w:r w:rsidRPr="006B771A">
        <w:rPr>
          <w:rFonts w:cs="Times New Roman"/>
          <w:szCs w:val="24"/>
          <w:lang w:val="bg-BG"/>
        </w:rPr>
        <w:t xml:space="preserve">, разгледани по брой и статус на изпълнение. Към периода на оценката от общо </w:t>
      </w:r>
      <w:r w:rsidRPr="006B771A">
        <w:rPr>
          <w:rFonts w:cs="Times New Roman"/>
          <w:b/>
          <w:bCs/>
          <w:szCs w:val="24"/>
          <w:lang w:val="bg-BG"/>
        </w:rPr>
        <w:t>41 заложени проектни идеи</w:t>
      </w:r>
      <w:r w:rsidRPr="006B771A">
        <w:rPr>
          <w:rFonts w:cs="Times New Roman"/>
          <w:szCs w:val="24"/>
          <w:lang w:val="bg-BG"/>
        </w:rPr>
        <w:t xml:space="preserve"> за изпълнение </w:t>
      </w:r>
      <w:r w:rsidRPr="006B771A">
        <w:rPr>
          <w:rFonts w:cs="Times New Roman"/>
          <w:szCs w:val="24"/>
          <w:lang w:val="bg-BG"/>
        </w:rPr>
        <w:lastRenderedPageBreak/>
        <w:t xml:space="preserve">на мерките по ПИРО </w:t>
      </w:r>
      <w:r w:rsidRPr="006B771A">
        <w:rPr>
          <w:rFonts w:cs="Times New Roman"/>
          <w:b/>
          <w:bCs/>
          <w:szCs w:val="24"/>
          <w:lang w:val="bg-BG"/>
        </w:rPr>
        <w:t>23 проектни идеи са реализирани или са в процес на реализация</w:t>
      </w:r>
      <w:r w:rsidRPr="006B771A">
        <w:rPr>
          <w:rFonts w:cs="Times New Roman"/>
          <w:szCs w:val="24"/>
          <w:lang w:val="bg-BG"/>
        </w:rPr>
        <w:t xml:space="preserve">, което представлява </w:t>
      </w:r>
      <w:r w:rsidRPr="006B771A">
        <w:rPr>
          <w:rFonts w:cs="Times New Roman"/>
          <w:b/>
          <w:bCs/>
          <w:szCs w:val="24"/>
          <w:lang w:val="bg-BG"/>
        </w:rPr>
        <w:t>56% изпълнение</w:t>
      </w:r>
      <w:r w:rsidRPr="006B771A">
        <w:rPr>
          <w:rFonts w:cs="Times New Roman"/>
          <w:szCs w:val="24"/>
          <w:lang w:val="bg-BG"/>
        </w:rPr>
        <w:t>.</w:t>
      </w:r>
    </w:p>
    <w:p w14:paraId="34D732D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Разпределението на проектите по приоритети показва различна степен на напредък. По </w:t>
      </w:r>
      <w:r w:rsidRPr="006B771A">
        <w:rPr>
          <w:rFonts w:cs="Times New Roman"/>
          <w:b/>
          <w:bCs/>
          <w:szCs w:val="24"/>
          <w:lang w:val="bg-BG"/>
        </w:rPr>
        <w:t>Приоритет 1 „Подобряване качеството на живот и образованието“</w:t>
      </w:r>
      <w:r w:rsidRPr="006B771A">
        <w:rPr>
          <w:rFonts w:cs="Times New Roman"/>
          <w:szCs w:val="24"/>
          <w:lang w:val="bg-BG"/>
        </w:rPr>
        <w:t xml:space="preserve"> от включени 8 проекта се изпълняват дейности по 7. По </w:t>
      </w:r>
      <w:r w:rsidRPr="006B771A">
        <w:rPr>
          <w:rFonts w:cs="Times New Roman"/>
          <w:b/>
          <w:bCs/>
          <w:szCs w:val="24"/>
          <w:lang w:val="bg-BG"/>
        </w:rPr>
        <w:t>Приоритет 2 „Подкрепа за устойчиво икономическо развитие“</w:t>
      </w:r>
      <w:r w:rsidRPr="006B771A">
        <w:rPr>
          <w:rFonts w:cs="Times New Roman"/>
          <w:szCs w:val="24"/>
          <w:lang w:val="bg-BG"/>
        </w:rPr>
        <w:t xml:space="preserve"> от включени 8 проекта се изпълняват дейности по 4, а по </w:t>
      </w:r>
      <w:r w:rsidRPr="006B771A">
        <w:rPr>
          <w:rFonts w:cs="Times New Roman"/>
          <w:b/>
          <w:bCs/>
          <w:szCs w:val="24"/>
          <w:lang w:val="bg-BG"/>
        </w:rPr>
        <w:t>Приоритет 3 „Балансирано, устойчиво и интелигентно развитие на средата, мобилността и екологичната инфраструктура“</w:t>
      </w:r>
      <w:r w:rsidRPr="006B771A">
        <w:rPr>
          <w:rFonts w:cs="Times New Roman"/>
          <w:szCs w:val="24"/>
          <w:lang w:val="bg-BG"/>
        </w:rPr>
        <w:t xml:space="preserve"> от включени 12 проекта се изпълняват дейности по 6.</w:t>
      </w:r>
    </w:p>
    <w:p w14:paraId="3EC62BAF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Отчетените данни за броя и процента на реализираните и текущите проектни идеи показват </w:t>
      </w:r>
      <w:r w:rsidRPr="006B771A">
        <w:rPr>
          <w:rFonts w:cs="Times New Roman"/>
          <w:b/>
          <w:bCs/>
          <w:szCs w:val="24"/>
          <w:lang w:val="bg-BG"/>
        </w:rPr>
        <w:t>високо ниво на проектна активност</w:t>
      </w:r>
      <w:r w:rsidRPr="006B771A">
        <w:rPr>
          <w:rFonts w:cs="Times New Roman"/>
          <w:szCs w:val="24"/>
          <w:lang w:val="bg-BG"/>
        </w:rPr>
        <w:t xml:space="preserve"> през периода 2021–2023 г. и съществен напредък в реализацията на мерките, заложени в ПИРО на община Сливен. Процентното изражение на проектните идеи има </w:t>
      </w:r>
      <w:r w:rsidRPr="006B771A">
        <w:rPr>
          <w:rFonts w:cs="Times New Roman"/>
          <w:b/>
          <w:bCs/>
          <w:szCs w:val="24"/>
          <w:lang w:val="bg-BG"/>
        </w:rPr>
        <w:t>описателен характер</w:t>
      </w:r>
      <w:r w:rsidRPr="006B771A">
        <w:rPr>
          <w:rFonts w:cs="Times New Roman"/>
          <w:szCs w:val="24"/>
          <w:lang w:val="bg-BG"/>
        </w:rPr>
        <w:t xml:space="preserve"> и допълва анализа на напредъка, като не следва да се тълкува като процент на изпълнение на стратегическите и специфичните цели, които се оценяват чрез системата от индикатори.</w:t>
      </w:r>
    </w:p>
    <w:p w14:paraId="5386C0A6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7399859B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6. Обобщение по стратегически и специфични цели</w:t>
      </w:r>
    </w:p>
    <w:p w14:paraId="63A77B53" w14:textId="77777777" w:rsidR="00043172" w:rsidRPr="006B771A" w:rsidRDefault="00043172" w:rsidP="00043172">
      <w:pPr>
        <w:numPr>
          <w:ilvl w:val="0"/>
          <w:numId w:val="53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най-висока ефективност се отчита по </w:t>
      </w:r>
      <w:r w:rsidRPr="006B771A">
        <w:rPr>
          <w:rFonts w:cs="Times New Roman"/>
          <w:b/>
          <w:bCs/>
          <w:szCs w:val="24"/>
          <w:lang w:val="bg-BG"/>
        </w:rPr>
        <w:t>Стратегическа цел 1</w:t>
      </w:r>
      <w:r w:rsidRPr="006B771A">
        <w:rPr>
          <w:rFonts w:cs="Times New Roman"/>
          <w:szCs w:val="24"/>
          <w:lang w:val="bg-BG"/>
        </w:rPr>
        <w:t>;</w:t>
      </w:r>
    </w:p>
    <w:p w14:paraId="2B330E46" w14:textId="77777777" w:rsidR="00043172" w:rsidRPr="006B771A" w:rsidRDefault="00043172" w:rsidP="00043172">
      <w:pPr>
        <w:numPr>
          <w:ilvl w:val="0"/>
          <w:numId w:val="53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</w:t>
      </w:r>
      <w:r w:rsidRPr="006B771A">
        <w:rPr>
          <w:rFonts w:cs="Times New Roman"/>
          <w:b/>
          <w:bCs/>
          <w:szCs w:val="24"/>
          <w:lang w:val="bg-BG"/>
        </w:rPr>
        <w:t>Стратегическа цел 2</w:t>
      </w:r>
      <w:r w:rsidRPr="006B771A">
        <w:rPr>
          <w:rFonts w:cs="Times New Roman"/>
          <w:szCs w:val="24"/>
          <w:lang w:val="bg-BG"/>
        </w:rPr>
        <w:t xml:space="preserve"> напредъкът е по-бавен, но логично обоснован;</w:t>
      </w:r>
    </w:p>
    <w:p w14:paraId="60B75537" w14:textId="77777777" w:rsidR="00043172" w:rsidRPr="006B771A" w:rsidRDefault="00043172" w:rsidP="00043172">
      <w:pPr>
        <w:numPr>
          <w:ilvl w:val="0"/>
          <w:numId w:val="53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</w:t>
      </w:r>
      <w:r w:rsidRPr="006B771A">
        <w:rPr>
          <w:rFonts w:cs="Times New Roman"/>
          <w:b/>
          <w:bCs/>
          <w:szCs w:val="24"/>
          <w:lang w:val="bg-BG"/>
        </w:rPr>
        <w:t>Стратегическа цел 3</w:t>
      </w:r>
      <w:r w:rsidRPr="006B771A">
        <w:rPr>
          <w:rFonts w:cs="Times New Roman"/>
          <w:szCs w:val="24"/>
          <w:lang w:val="bg-BG"/>
        </w:rPr>
        <w:t xml:space="preserve"> се наблюдава устойчив социален и обществен ефект.</w:t>
      </w:r>
    </w:p>
    <w:p w14:paraId="744D0B40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4AB58225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304EB4DC" w14:textId="77777777" w:rsidR="00043172" w:rsidRPr="006B771A" w:rsidRDefault="00043172" w:rsidP="009334DD">
      <w:pPr>
        <w:pStyle w:val="Heading2"/>
        <w:rPr>
          <w:rFonts w:cs="Times New Roman"/>
          <w:lang w:val="bg-BG"/>
        </w:rPr>
      </w:pPr>
      <w:bookmarkStart w:id="49" w:name="_Toc222233609"/>
      <w:r w:rsidRPr="006B771A">
        <w:rPr>
          <w:rFonts w:cs="Times New Roman"/>
          <w:lang w:val="bg-BG"/>
        </w:rPr>
        <w:t>Община Казанлък</w:t>
      </w:r>
      <w:bookmarkEnd w:id="49"/>
    </w:p>
    <w:p w14:paraId="567D3995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1. Индикатори за резултат – обща рамка</w:t>
      </w:r>
    </w:p>
    <w:p w14:paraId="1D16E4E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Индикаторите за резултат в ПИРО на община Казанлък измерват </w:t>
      </w:r>
      <w:r w:rsidRPr="006B771A">
        <w:rPr>
          <w:rFonts w:cs="Times New Roman"/>
          <w:b/>
          <w:bCs/>
          <w:szCs w:val="24"/>
          <w:lang w:val="bg-BG"/>
        </w:rPr>
        <w:t>степента на постигане на стратегическите и специфичните цели</w:t>
      </w:r>
      <w:r w:rsidRPr="006B771A">
        <w:rPr>
          <w:rFonts w:cs="Times New Roman"/>
          <w:szCs w:val="24"/>
          <w:lang w:val="bg-BG"/>
        </w:rPr>
        <w:t xml:space="preserve">, както и </w:t>
      </w:r>
      <w:r w:rsidRPr="006B771A">
        <w:rPr>
          <w:rFonts w:cs="Times New Roman"/>
          <w:b/>
          <w:bCs/>
          <w:szCs w:val="24"/>
          <w:lang w:val="bg-BG"/>
        </w:rPr>
        <w:t>ефекта от изпълнението на заложените мерки</w:t>
      </w:r>
      <w:r w:rsidRPr="006B771A">
        <w:rPr>
          <w:rFonts w:cs="Times New Roman"/>
          <w:szCs w:val="24"/>
          <w:lang w:val="bg-BG"/>
        </w:rPr>
        <w:t>. Те отразяват настъпилите промени в икономическото развитие, заетостта, инфраструктурната обезпеченост, околната среда и качеството на живот на населението.</w:t>
      </w:r>
    </w:p>
    <w:p w14:paraId="1258D268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Оценката на ефективността се извършва чрез съпоставка между </w:t>
      </w:r>
      <w:r w:rsidRPr="006B771A">
        <w:rPr>
          <w:rFonts w:cs="Times New Roman"/>
          <w:b/>
          <w:bCs/>
          <w:szCs w:val="24"/>
          <w:lang w:val="bg-BG"/>
        </w:rPr>
        <w:t>отчетните стойности</w:t>
      </w:r>
      <w:r w:rsidRPr="006B771A">
        <w:rPr>
          <w:rFonts w:cs="Times New Roman"/>
          <w:szCs w:val="24"/>
          <w:lang w:val="bg-BG"/>
        </w:rPr>
        <w:t xml:space="preserve">, постигнати към етапа на междинната оценка, и </w:t>
      </w:r>
      <w:r w:rsidRPr="006B771A">
        <w:rPr>
          <w:rFonts w:cs="Times New Roman"/>
          <w:b/>
          <w:bCs/>
          <w:szCs w:val="24"/>
          <w:lang w:val="bg-BG"/>
        </w:rPr>
        <w:t>целевите стойности</w:t>
      </w:r>
      <w:r w:rsidRPr="006B771A">
        <w:rPr>
          <w:rFonts w:cs="Times New Roman"/>
          <w:szCs w:val="24"/>
          <w:lang w:val="bg-BG"/>
        </w:rPr>
        <w:t xml:space="preserve">, заложени в ПИРО. Към разглеждания период се отчита </w:t>
      </w:r>
      <w:r w:rsidRPr="006B771A">
        <w:rPr>
          <w:rFonts w:cs="Times New Roman"/>
          <w:b/>
          <w:bCs/>
          <w:szCs w:val="24"/>
          <w:lang w:val="bg-BG"/>
        </w:rPr>
        <w:t>разнообразна степен на изпълнение</w:t>
      </w:r>
      <w:r w:rsidRPr="006B771A">
        <w:rPr>
          <w:rFonts w:cs="Times New Roman"/>
          <w:szCs w:val="24"/>
          <w:lang w:val="bg-BG"/>
        </w:rPr>
        <w:t xml:space="preserve"> на индикаторите, което е пряко обусловено от характера на мерките и напредъка по отделните стратегически цели.</w:t>
      </w:r>
    </w:p>
    <w:p w14:paraId="748C9ABF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51198FB7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2. Индикатори за резултат по СТРАТЕГИЧЕСКА ЦЕЛ 1 „ИКОНОМИЧЕСКО РАЗВИТИЕ, КОНКУРЕНТОСПОСОБНОСТ И ЗАЕТОСТ“</w:t>
      </w:r>
    </w:p>
    <w:p w14:paraId="5CAB42E9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lastRenderedPageBreak/>
        <w:t>Специфична цел 1.1: Подкрепа за икономическото развитие, предприемачеството и конкурентоспособността</w:t>
      </w:r>
    </w:p>
    <w:p w14:paraId="3132BFE9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Индикаторите за резултат по Специфична цел 1.1 показват </w:t>
      </w:r>
      <w:r w:rsidRPr="006B771A">
        <w:rPr>
          <w:rFonts w:cs="Times New Roman"/>
          <w:b/>
          <w:bCs/>
          <w:szCs w:val="24"/>
          <w:lang w:val="bg-BG"/>
        </w:rPr>
        <w:t>постигане или приближаване до заложените целеви стойности</w:t>
      </w:r>
      <w:r w:rsidRPr="006B771A">
        <w:rPr>
          <w:rFonts w:cs="Times New Roman"/>
          <w:szCs w:val="24"/>
          <w:lang w:val="bg-BG"/>
        </w:rPr>
        <w:t>. Отчетените резултати отразяват ефекта от мерките за подкрепа на предприятията, развитието на индустриални и икономически зони и насърчаването на икономическата активност. Изпълнението на мерките по СЦ 1.1 допринася за подобряване на бизнес средата и конкурентоспособността на община Казанлък.</w:t>
      </w:r>
    </w:p>
    <w:p w14:paraId="02F90A44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1.1.1 – Подкрепа за развитие и модернизация на предприятията</w:t>
      </w:r>
    </w:p>
    <w:p w14:paraId="270B8428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Индикаторите за резултат по мярката показват </w:t>
      </w:r>
      <w:r w:rsidRPr="006B771A">
        <w:rPr>
          <w:rFonts w:cs="Times New Roman"/>
          <w:b/>
          <w:bCs/>
          <w:szCs w:val="24"/>
          <w:lang w:val="bg-BG"/>
        </w:rPr>
        <w:t>положителен ефект от прилаганите интервенции</w:t>
      </w:r>
      <w:r w:rsidRPr="006B771A">
        <w:rPr>
          <w:rFonts w:cs="Times New Roman"/>
          <w:szCs w:val="24"/>
          <w:lang w:val="bg-BG"/>
        </w:rPr>
        <w:t>, като отчетните стойности достигат или се доближават до целевите. Реализираните дейности водят до повишаване на производствения капацитет и устойчивостта на подкрепените предприятия.</w:t>
      </w:r>
    </w:p>
    <w:p w14:paraId="7FD9C7E0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1.1.2 – Развитие на индустриални и икономически зони</w:t>
      </w:r>
    </w:p>
    <w:p w14:paraId="60D5C8F2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мярката индикаторите за резултат са </w:t>
      </w:r>
      <w:r w:rsidRPr="006B771A">
        <w:rPr>
          <w:rFonts w:cs="Times New Roman"/>
          <w:b/>
          <w:bCs/>
          <w:szCs w:val="24"/>
          <w:lang w:val="bg-BG"/>
        </w:rPr>
        <w:t>частично изпълнени</w:t>
      </w:r>
      <w:r w:rsidRPr="006B771A">
        <w:rPr>
          <w:rFonts w:cs="Times New Roman"/>
          <w:szCs w:val="24"/>
          <w:lang w:val="bg-BG"/>
        </w:rPr>
        <w:t>, което се дължи на факта, че част от проектите са в процес на реализация. Постигането на целевите стойности се очаква след завършване на инвестиционните дейности.</w:t>
      </w:r>
    </w:p>
    <w:p w14:paraId="048ACD66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5BF68198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Специфична цел 1.2: Насърчаване на заетостта, развитието на уменията и човешкия капитал</w:t>
      </w:r>
    </w:p>
    <w:p w14:paraId="1AD67F42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Специфична цел 1.2 индикаторите за резултат показват </w:t>
      </w:r>
      <w:r w:rsidRPr="006B771A">
        <w:rPr>
          <w:rFonts w:cs="Times New Roman"/>
          <w:b/>
          <w:bCs/>
          <w:szCs w:val="24"/>
          <w:lang w:val="bg-BG"/>
        </w:rPr>
        <w:t>висока степен на ефективност</w:t>
      </w:r>
      <w:r w:rsidRPr="006B771A">
        <w:rPr>
          <w:rFonts w:cs="Times New Roman"/>
          <w:szCs w:val="24"/>
          <w:lang w:val="bg-BG"/>
        </w:rPr>
        <w:t>, като при част от тях отчетните стойности надвишават целевите. Това е резултат от активни мерки на пазара на труда, обучения, квалификация и социално включване.</w:t>
      </w:r>
    </w:p>
    <w:p w14:paraId="31DCD50E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1.2.1 – Активни мерки за заетост и социално включване</w:t>
      </w:r>
    </w:p>
    <w:p w14:paraId="7FE637E6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Индикаторите за резултат показват </w:t>
      </w:r>
      <w:r w:rsidRPr="006B771A">
        <w:rPr>
          <w:rFonts w:cs="Times New Roman"/>
          <w:b/>
          <w:bCs/>
          <w:szCs w:val="24"/>
          <w:lang w:val="bg-BG"/>
        </w:rPr>
        <w:t>постигане и в отделни случаи преизпълнение</w:t>
      </w:r>
      <w:r w:rsidRPr="006B771A">
        <w:rPr>
          <w:rFonts w:cs="Times New Roman"/>
          <w:szCs w:val="24"/>
          <w:lang w:val="bg-BG"/>
        </w:rPr>
        <w:t xml:space="preserve"> на целевите стойности вследствие на реализираните програми за заетост и подкрепа за уязвими групи.</w:t>
      </w:r>
    </w:p>
    <w:p w14:paraId="3DFB6D23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1.2.2 – Обучения, квалификация и преквалификация</w:t>
      </w:r>
    </w:p>
    <w:p w14:paraId="7196B7D8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Отчетените стойности показват </w:t>
      </w:r>
      <w:r w:rsidRPr="006B771A">
        <w:rPr>
          <w:rFonts w:cs="Times New Roman"/>
          <w:b/>
          <w:bCs/>
          <w:szCs w:val="24"/>
          <w:lang w:val="bg-BG"/>
        </w:rPr>
        <w:t>висока ефективност</w:t>
      </w:r>
      <w:r w:rsidRPr="006B771A">
        <w:rPr>
          <w:rFonts w:cs="Times New Roman"/>
          <w:szCs w:val="24"/>
          <w:lang w:val="bg-BG"/>
        </w:rPr>
        <w:t xml:space="preserve"> и положително въздействие върху квалификацията и пригодността за заетост на участниците.</w:t>
      </w:r>
    </w:p>
    <w:p w14:paraId="3E17DB65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34488A55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3. Индикатори за резултат по СТРАТЕГИЧЕСКА ЦЕЛ 2: УСТОЙЧИВО РАЗВИТИЕ, ИНФРАСТРУКТУРА И ОКОЛНА СРЕДА</w:t>
      </w:r>
    </w:p>
    <w:p w14:paraId="5DEFB425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Специфична цел 2.1: Подобряване на техническата и транспортната инфраструктура</w:t>
      </w:r>
    </w:p>
    <w:p w14:paraId="4FDEE46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Индикаторите за резултат по СЦ 2.1 са </w:t>
      </w:r>
      <w:r w:rsidRPr="006B771A">
        <w:rPr>
          <w:rFonts w:cs="Times New Roman"/>
          <w:b/>
          <w:bCs/>
          <w:szCs w:val="24"/>
          <w:lang w:val="bg-BG"/>
        </w:rPr>
        <w:t>частично изпълнени</w:t>
      </w:r>
      <w:r w:rsidRPr="006B771A">
        <w:rPr>
          <w:rFonts w:cs="Times New Roman"/>
          <w:szCs w:val="24"/>
          <w:lang w:val="bg-BG"/>
        </w:rPr>
        <w:t xml:space="preserve"> към междинния етап. Отчетените стойности отразяват напредъка по инфраструктурни проекти, които са в процес на изпълнение.</w:t>
      </w:r>
    </w:p>
    <w:p w14:paraId="34ED3203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2.1.1 – Рехабилитация и изграждане на пътна инфраструктура</w:t>
      </w:r>
    </w:p>
    <w:p w14:paraId="0AA47AD4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lastRenderedPageBreak/>
        <w:t>Отчетните стойности показват междинен напредък, като значително нарастване се очаква след приключване на строително-монтажните работи.</w:t>
      </w:r>
    </w:p>
    <w:p w14:paraId="6308D368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2.1.2 – Подобряване на ВиК инфраструктурата</w:t>
      </w:r>
    </w:p>
    <w:p w14:paraId="64A3260E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Индикаторите отразяват текущото изпълнение, като реалният ефект ще бъде отчетен след въвеждане в експлоатация на обектите.</w:t>
      </w:r>
    </w:p>
    <w:p w14:paraId="61F7C8CA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79DEE830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Специфична цел 2.2: Опазване на околната среда и устойчиво използване на ресурсите</w:t>
      </w:r>
    </w:p>
    <w:p w14:paraId="777E6E79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2.2.1 – Енергийна ефективност и ВЕИ</w:t>
      </w:r>
    </w:p>
    <w:p w14:paraId="48610DA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Отчетените стойности показват </w:t>
      </w:r>
      <w:r w:rsidRPr="006B771A">
        <w:rPr>
          <w:rFonts w:cs="Times New Roman"/>
          <w:b/>
          <w:bCs/>
          <w:szCs w:val="24"/>
          <w:lang w:val="bg-BG"/>
        </w:rPr>
        <w:t>постепенно нарастване</w:t>
      </w:r>
      <w:r w:rsidRPr="006B771A">
        <w:rPr>
          <w:rFonts w:cs="Times New Roman"/>
          <w:szCs w:val="24"/>
          <w:lang w:val="bg-BG"/>
        </w:rPr>
        <w:t>, като част от мерките вече имат положително въздействие.</w:t>
      </w:r>
    </w:p>
    <w:p w14:paraId="4E5640BF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2.2.2 – Управление на отпадъците и екологична инфраструктура</w:t>
      </w:r>
    </w:p>
    <w:p w14:paraId="5DFEC13E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Индикаторите са </w:t>
      </w:r>
      <w:r w:rsidRPr="006B771A">
        <w:rPr>
          <w:rFonts w:cs="Times New Roman"/>
          <w:b/>
          <w:bCs/>
          <w:szCs w:val="24"/>
          <w:lang w:val="bg-BG"/>
        </w:rPr>
        <w:t>частично изпълнени</w:t>
      </w:r>
      <w:r w:rsidRPr="006B771A">
        <w:rPr>
          <w:rFonts w:cs="Times New Roman"/>
          <w:szCs w:val="24"/>
          <w:lang w:val="bg-BG"/>
        </w:rPr>
        <w:t>, в съответствие с етапа на реализация на проектите.</w:t>
      </w:r>
    </w:p>
    <w:p w14:paraId="114849E8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1D480FB7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4. Индикатори за резултат по СТРАТЕГИЧЕСКА ЦЕЛ 3: КАЧЕСТВО НА ЖИВОТ, СОЦИАЛНО ВКЛЮЧВАНЕ, ОБРАЗОВАНИЕ И КУЛТУРА</w:t>
      </w:r>
    </w:p>
    <w:p w14:paraId="708FAF6D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Специфична цел 3.1: Развитие на социалните услуги и социалното включване</w:t>
      </w:r>
    </w:p>
    <w:p w14:paraId="5349E188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3.1.1 – Разширяване и подобряване на социалните услуги</w:t>
      </w:r>
    </w:p>
    <w:p w14:paraId="545DFED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Индикаторите за резултат показват </w:t>
      </w:r>
      <w:r w:rsidRPr="006B771A">
        <w:rPr>
          <w:rFonts w:cs="Times New Roman"/>
          <w:b/>
          <w:bCs/>
          <w:szCs w:val="24"/>
          <w:lang w:val="bg-BG"/>
        </w:rPr>
        <w:t>постигане или преизпълнение на целевите стойности</w:t>
      </w:r>
      <w:r w:rsidRPr="006B771A">
        <w:rPr>
          <w:rFonts w:cs="Times New Roman"/>
          <w:szCs w:val="24"/>
          <w:lang w:val="bg-BG"/>
        </w:rPr>
        <w:t>, вследствие на увеличения обхват и капацитет на социалните услуги.</w:t>
      </w:r>
    </w:p>
    <w:p w14:paraId="35064F2E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4E185FB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Специфична цел 3.2: Подобряване на образователната и културната инфраструктура</w:t>
      </w:r>
    </w:p>
    <w:p w14:paraId="181CDEAD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Мярка 3.2.1 – Подобряване на образователната и културната инфраструктура</w:t>
      </w:r>
    </w:p>
    <w:p w14:paraId="26975B9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Отчетените стойности показват </w:t>
      </w:r>
      <w:r w:rsidRPr="006B771A">
        <w:rPr>
          <w:rFonts w:cs="Times New Roman"/>
          <w:b/>
          <w:bCs/>
          <w:szCs w:val="24"/>
          <w:lang w:val="bg-BG"/>
        </w:rPr>
        <w:t>устойчив напредък</w:t>
      </w:r>
      <w:r w:rsidRPr="006B771A">
        <w:rPr>
          <w:rFonts w:cs="Times New Roman"/>
          <w:szCs w:val="24"/>
          <w:lang w:val="bg-BG"/>
        </w:rPr>
        <w:t>, отразяващ реализирани проекти за обновяване на обекти.</w:t>
      </w:r>
    </w:p>
    <w:p w14:paraId="17A20B19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3E9083FE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5. Индикатори за продукт – обобщен текст</w:t>
      </w:r>
    </w:p>
    <w:p w14:paraId="49246CCF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Индикаторите за продукт отразяват </w:t>
      </w:r>
      <w:r w:rsidRPr="006B771A">
        <w:rPr>
          <w:rFonts w:cs="Times New Roman"/>
          <w:b/>
          <w:bCs/>
          <w:szCs w:val="24"/>
          <w:lang w:val="bg-BG"/>
        </w:rPr>
        <w:t>физическото и количествено изпълнение</w:t>
      </w:r>
      <w:r w:rsidRPr="006B771A">
        <w:rPr>
          <w:rFonts w:cs="Times New Roman"/>
          <w:szCs w:val="24"/>
          <w:lang w:val="bg-BG"/>
        </w:rPr>
        <w:t xml:space="preserve"> на мерките, включително броя реализирани проекти, подкрепени лица и предприятия, както и изградени или обновени обекти.</w:t>
      </w:r>
    </w:p>
    <w:p w14:paraId="156F0A42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мерки </w:t>
      </w:r>
      <w:r w:rsidRPr="006B771A">
        <w:rPr>
          <w:rFonts w:cs="Times New Roman"/>
          <w:b/>
          <w:bCs/>
          <w:szCs w:val="24"/>
          <w:lang w:val="bg-BG"/>
        </w:rPr>
        <w:t>М 1.1.1, М 1.2.1 и М 3.1.1</w:t>
      </w:r>
      <w:r w:rsidRPr="006B771A">
        <w:rPr>
          <w:rFonts w:cs="Times New Roman"/>
          <w:szCs w:val="24"/>
          <w:lang w:val="bg-BG"/>
        </w:rPr>
        <w:t xml:space="preserve"> се отчита </w:t>
      </w:r>
      <w:r w:rsidRPr="006B771A">
        <w:rPr>
          <w:rFonts w:cs="Times New Roman"/>
          <w:b/>
          <w:bCs/>
          <w:szCs w:val="24"/>
          <w:lang w:val="bg-BG"/>
        </w:rPr>
        <w:t>висока степен на изпълнение</w:t>
      </w:r>
      <w:r w:rsidRPr="006B771A">
        <w:rPr>
          <w:rFonts w:cs="Times New Roman"/>
          <w:szCs w:val="24"/>
          <w:lang w:val="bg-BG"/>
        </w:rPr>
        <w:t xml:space="preserve">, докато по инфраструктурните мерки </w:t>
      </w:r>
      <w:r w:rsidRPr="006B771A">
        <w:rPr>
          <w:rFonts w:cs="Times New Roman"/>
          <w:b/>
          <w:bCs/>
          <w:szCs w:val="24"/>
          <w:lang w:val="bg-BG"/>
        </w:rPr>
        <w:t>М 2.1.1 и М 2.1.2</w:t>
      </w:r>
      <w:r w:rsidRPr="006B771A">
        <w:rPr>
          <w:rFonts w:cs="Times New Roman"/>
          <w:szCs w:val="24"/>
          <w:lang w:val="bg-BG"/>
        </w:rPr>
        <w:t xml:space="preserve"> изпълнението е междинно и съответства на напредъка на проектите.</w:t>
      </w:r>
    </w:p>
    <w:p w14:paraId="5FE93D46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11E08238" w14:textId="77777777" w:rsidR="00043172" w:rsidRPr="006B771A" w:rsidRDefault="00043172" w:rsidP="00043172">
      <w:pPr>
        <w:jc w:val="both"/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6. Обобщение по стратегически и специфични цели</w:t>
      </w:r>
    </w:p>
    <w:p w14:paraId="6CF06560" w14:textId="77777777" w:rsidR="00043172" w:rsidRPr="006B771A" w:rsidRDefault="00043172" w:rsidP="00043172">
      <w:pPr>
        <w:numPr>
          <w:ilvl w:val="0"/>
          <w:numId w:val="49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lastRenderedPageBreak/>
        <w:t>Стратегическа цел 1</w:t>
      </w:r>
      <w:r w:rsidRPr="006B771A">
        <w:rPr>
          <w:rFonts w:cs="Times New Roman"/>
          <w:szCs w:val="24"/>
          <w:lang w:val="bg-BG"/>
        </w:rPr>
        <w:t xml:space="preserve"> показва най-висока ефективност и степен на изпълнение;</w:t>
      </w:r>
    </w:p>
    <w:p w14:paraId="5D6DF535" w14:textId="77777777" w:rsidR="00043172" w:rsidRPr="006B771A" w:rsidRDefault="00043172" w:rsidP="00043172">
      <w:pPr>
        <w:numPr>
          <w:ilvl w:val="0"/>
          <w:numId w:val="49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</w:t>
      </w:r>
      <w:r w:rsidRPr="006B771A">
        <w:rPr>
          <w:rFonts w:cs="Times New Roman"/>
          <w:b/>
          <w:bCs/>
          <w:szCs w:val="24"/>
          <w:lang w:val="bg-BG"/>
        </w:rPr>
        <w:t>Стратегическа цел 2</w:t>
      </w:r>
      <w:r w:rsidRPr="006B771A">
        <w:rPr>
          <w:rFonts w:cs="Times New Roman"/>
          <w:szCs w:val="24"/>
          <w:lang w:val="bg-BG"/>
        </w:rPr>
        <w:t xml:space="preserve"> напредъкът е по-бавен, но логично обоснован;</w:t>
      </w:r>
    </w:p>
    <w:p w14:paraId="5E64CA4B" w14:textId="77777777" w:rsidR="00043172" w:rsidRPr="006B771A" w:rsidRDefault="00043172" w:rsidP="00043172">
      <w:pPr>
        <w:numPr>
          <w:ilvl w:val="0"/>
          <w:numId w:val="49"/>
        </w:num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по </w:t>
      </w:r>
      <w:r w:rsidRPr="006B771A">
        <w:rPr>
          <w:rFonts w:cs="Times New Roman"/>
          <w:b/>
          <w:bCs/>
          <w:szCs w:val="24"/>
          <w:lang w:val="bg-BG"/>
        </w:rPr>
        <w:t>Стратегическа цел 3</w:t>
      </w:r>
      <w:r w:rsidRPr="006B771A">
        <w:rPr>
          <w:rFonts w:cs="Times New Roman"/>
          <w:szCs w:val="24"/>
          <w:lang w:val="bg-BG"/>
        </w:rPr>
        <w:t xml:space="preserve"> се отчита устойчив социален, образователен и културен ефект.</w:t>
      </w:r>
    </w:p>
    <w:p w14:paraId="5E4EB2B0" w14:textId="77777777" w:rsidR="009334DD" w:rsidRPr="006B771A" w:rsidRDefault="009334DD" w:rsidP="009334DD">
      <w:pPr>
        <w:jc w:val="both"/>
        <w:rPr>
          <w:rFonts w:cs="Times New Roman"/>
          <w:szCs w:val="24"/>
          <w:lang w:val="bg-BG"/>
        </w:rPr>
      </w:pPr>
    </w:p>
    <w:p w14:paraId="5BB1897E" w14:textId="7DD24759" w:rsidR="00043172" w:rsidRPr="006B771A" w:rsidRDefault="009334DD" w:rsidP="009334DD">
      <w:pPr>
        <w:pStyle w:val="Heading2"/>
        <w:rPr>
          <w:rFonts w:cs="Times New Roman"/>
          <w:sz w:val="24"/>
          <w:szCs w:val="24"/>
          <w:lang w:val="bg-BG"/>
        </w:rPr>
      </w:pPr>
      <w:bookmarkStart w:id="50" w:name="_Toc222233610"/>
      <w:r w:rsidRPr="006B771A">
        <w:rPr>
          <w:rFonts w:eastAsia="Times New Roman" w:cs="Times New Roman"/>
          <w:lang w:val="bg-BG"/>
        </w:rPr>
        <w:t>Община Нова Загора</w:t>
      </w:r>
      <w:bookmarkEnd w:id="50"/>
    </w:p>
    <w:p w14:paraId="44F49657" w14:textId="0C95130A" w:rsidR="00043172" w:rsidRPr="006B771A" w:rsidRDefault="00043172" w:rsidP="00F678AE">
      <w:pPr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ОТЧЕТЕН НАПРЕДЪК В ИЗПЪЛНЕНИЕТО НА ПИРО НОВА ЗАГОРА (2021–2027</w:t>
      </w:r>
      <w:r w:rsidR="00F678AE" w:rsidRPr="006B771A">
        <w:rPr>
          <w:rFonts w:eastAsia="Times New Roman" w:cs="Times New Roman"/>
          <w:b/>
          <w:bCs/>
          <w:lang w:val="bg-BG"/>
        </w:rPr>
        <w:t> </w:t>
      </w:r>
      <w:r w:rsidRPr="006B771A">
        <w:rPr>
          <w:rFonts w:eastAsia="Times New Roman" w:cs="Times New Roman"/>
          <w:b/>
          <w:bCs/>
          <w:lang w:val="bg-BG"/>
        </w:rPr>
        <w:t>г.)</w:t>
      </w:r>
    </w:p>
    <w:p w14:paraId="76387333" w14:textId="77777777" w:rsidR="00043172" w:rsidRPr="006B771A" w:rsidRDefault="00043172" w:rsidP="00043172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В Плана за интегрирано развитие на община Нова Загора (2021–2027 г.) са определени </w:t>
      </w:r>
      <w:r w:rsidRPr="006B771A">
        <w:rPr>
          <w:rFonts w:eastAsia="Times New Roman" w:cs="Times New Roman"/>
          <w:b/>
          <w:bCs/>
          <w:szCs w:val="24"/>
          <w:lang w:val="bg-BG"/>
        </w:rPr>
        <w:t>3 стратегически цели</w:t>
      </w:r>
      <w:r w:rsidRPr="006B771A">
        <w:rPr>
          <w:rFonts w:eastAsia="Times New Roman" w:cs="Times New Roman"/>
          <w:szCs w:val="24"/>
          <w:lang w:val="bg-BG"/>
        </w:rPr>
        <w:t xml:space="preserve">, разгръщащи се чрез приоритети, мерки и проекти/инициативи. Междинната оценка обхваща периода </w:t>
      </w:r>
      <w:r w:rsidRPr="006B771A">
        <w:rPr>
          <w:rFonts w:eastAsia="Times New Roman" w:cs="Times New Roman"/>
          <w:b/>
          <w:bCs/>
          <w:szCs w:val="24"/>
          <w:lang w:val="bg-BG"/>
        </w:rPr>
        <w:t>01.01.2021 – 31.12.2024 г.</w:t>
      </w:r>
      <w:r w:rsidRPr="006B771A">
        <w:rPr>
          <w:rFonts w:eastAsia="Times New Roman" w:cs="Times New Roman"/>
          <w:szCs w:val="24"/>
          <w:lang w:val="bg-BG"/>
        </w:rPr>
        <w:t xml:space="preserve"> и проследява напредъка чрез </w:t>
      </w:r>
      <w:r w:rsidRPr="006B771A">
        <w:rPr>
          <w:rFonts w:eastAsia="Times New Roman" w:cs="Times New Roman"/>
          <w:b/>
          <w:bCs/>
          <w:szCs w:val="24"/>
          <w:lang w:val="bg-BG"/>
        </w:rPr>
        <w:t>18 индикатора за резултат</w:t>
      </w:r>
      <w:r w:rsidRPr="006B771A">
        <w:rPr>
          <w:rFonts w:eastAsia="Times New Roman" w:cs="Times New Roman"/>
          <w:szCs w:val="24"/>
          <w:lang w:val="bg-BG"/>
        </w:rPr>
        <w:t xml:space="preserve"> и </w:t>
      </w:r>
      <w:r w:rsidRPr="006B771A">
        <w:rPr>
          <w:rFonts w:eastAsia="Times New Roman" w:cs="Times New Roman"/>
          <w:b/>
          <w:bCs/>
          <w:szCs w:val="24"/>
          <w:lang w:val="bg-BG"/>
        </w:rPr>
        <w:t>47 индикатора за продукт</w:t>
      </w:r>
      <w:r w:rsidRPr="006B771A">
        <w:rPr>
          <w:rFonts w:eastAsia="Times New Roman" w:cs="Times New Roman"/>
          <w:szCs w:val="24"/>
          <w:lang w:val="bg-BG"/>
        </w:rPr>
        <w:t xml:space="preserve"> </w:t>
      </w:r>
    </w:p>
    <w:p w14:paraId="6EA8656F" w14:textId="77777777" w:rsidR="00043172" w:rsidRPr="006B771A" w:rsidRDefault="00043172" w:rsidP="00043172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Общото реално финансово изпълнение за периода възлиза на </w:t>
      </w:r>
      <w:r w:rsidRPr="006B771A">
        <w:rPr>
          <w:rFonts w:eastAsia="Times New Roman" w:cs="Times New Roman"/>
          <w:b/>
          <w:bCs/>
          <w:szCs w:val="24"/>
          <w:lang w:val="bg-BG"/>
        </w:rPr>
        <w:t>43 591 461,28 лв.</w:t>
      </w:r>
      <w:r w:rsidRPr="006B771A">
        <w:rPr>
          <w:rFonts w:eastAsia="Times New Roman" w:cs="Times New Roman"/>
          <w:szCs w:val="24"/>
          <w:lang w:val="bg-BG"/>
        </w:rPr>
        <w:t xml:space="preserve">, което представлява </w:t>
      </w:r>
      <w:r w:rsidRPr="006B771A">
        <w:rPr>
          <w:rFonts w:eastAsia="Times New Roman" w:cs="Times New Roman"/>
          <w:b/>
          <w:bCs/>
          <w:szCs w:val="24"/>
          <w:lang w:val="bg-BG"/>
        </w:rPr>
        <w:t>19,26 %</w:t>
      </w:r>
      <w:r w:rsidRPr="006B771A">
        <w:rPr>
          <w:rFonts w:eastAsia="Times New Roman" w:cs="Times New Roman"/>
          <w:szCs w:val="24"/>
          <w:lang w:val="bg-BG"/>
        </w:rPr>
        <w:t xml:space="preserve"> от индикативната стойност </w:t>
      </w:r>
      <w:r w:rsidRPr="006B771A">
        <w:rPr>
          <w:rFonts w:eastAsia="Times New Roman" w:cs="Times New Roman"/>
          <w:b/>
          <w:bCs/>
          <w:szCs w:val="24"/>
          <w:lang w:val="bg-BG"/>
        </w:rPr>
        <w:t>226 334 000,00 лв.</w:t>
      </w:r>
      <w:r w:rsidRPr="006B771A">
        <w:rPr>
          <w:rFonts w:eastAsia="Times New Roman" w:cs="Times New Roman"/>
          <w:szCs w:val="24"/>
          <w:lang w:val="bg-BG"/>
        </w:rPr>
        <w:t xml:space="preserve"> </w:t>
      </w:r>
    </w:p>
    <w:p w14:paraId="4D48418B" w14:textId="77777777" w:rsidR="00043172" w:rsidRPr="006B771A" w:rsidRDefault="00043172" w:rsidP="00F678AE">
      <w:pPr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Оценка на напредъка по Стратегическа цел I</w:t>
      </w:r>
    </w:p>
    <w:p w14:paraId="680752D3" w14:textId="77777777" w:rsidR="00043172" w:rsidRPr="006B771A" w:rsidRDefault="00043172" w:rsidP="00F678AE">
      <w:pPr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Балансиран растеж и подобряване жизнеността на територията чрез утвърждаване на</w:t>
      </w:r>
      <w:r w:rsidRPr="006B771A">
        <w:rPr>
          <w:rFonts w:eastAsia="Times New Roman" w:cs="Times New Roman"/>
          <w:lang w:val="bg-BG"/>
        </w:rPr>
        <w:t xml:space="preserve"> традиционни икономически сектори и по-добра свързаност и достъпност</w:t>
      </w:r>
    </w:p>
    <w:p w14:paraId="7C0166FA" w14:textId="77777777" w:rsidR="00043172" w:rsidRPr="006B771A" w:rsidRDefault="00043172" w:rsidP="00043172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В рамките на стратегическата цел са включени дейности за икономическо развитие, заетост, енергийна ефективност, ВЕИ, дигитализация, услуги по заетостта и туризъм.</w:t>
      </w:r>
    </w:p>
    <w:p w14:paraId="5CD88E76" w14:textId="77777777" w:rsidR="00043172" w:rsidRPr="006B771A" w:rsidRDefault="00043172" w:rsidP="00043172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Отчетен е </w:t>
      </w:r>
      <w:r w:rsidRPr="006B771A">
        <w:rPr>
          <w:rFonts w:eastAsia="Times New Roman" w:cs="Times New Roman"/>
          <w:b/>
          <w:bCs/>
          <w:szCs w:val="24"/>
          <w:lang w:val="bg-BG"/>
        </w:rPr>
        <w:t>най-висок напредък</w:t>
      </w:r>
      <w:r w:rsidRPr="006B771A">
        <w:rPr>
          <w:rFonts w:eastAsia="Times New Roman" w:cs="Times New Roman"/>
          <w:szCs w:val="24"/>
          <w:lang w:val="bg-BG"/>
        </w:rPr>
        <w:t xml:space="preserve"> спрямо останалите стратегически цели. Индикаторите за резултат към тази цел имат </w:t>
      </w:r>
      <w:r w:rsidRPr="006B771A">
        <w:rPr>
          <w:rFonts w:eastAsia="Times New Roman" w:cs="Times New Roman"/>
          <w:b/>
          <w:bCs/>
          <w:szCs w:val="24"/>
          <w:lang w:val="bg-BG"/>
        </w:rPr>
        <w:t>среден процент на изпълнение 402 %</w:t>
      </w:r>
      <w:r w:rsidRPr="006B771A">
        <w:rPr>
          <w:rFonts w:eastAsia="Times New Roman" w:cs="Times New Roman"/>
          <w:szCs w:val="24"/>
          <w:lang w:val="bg-BG"/>
        </w:rPr>
        <w:t xml:space="preserve">, което се дължи на значително преизпълнение при отделни индикатори (над 400 %) </w:t>
      </w:r>
    </w:p>
    <w:p w14:paraId="7ADE38A1" w14:textId="77777777" w:rsidR="00043172" w:rsidRPr="006B771A" w:rsidRDefault="00043172" w:rsidP="00F678AE">
      <w:pPr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Оценка на напредъка по Стратегическа цел II</w:t>
      </w:r>
    </w:p>
    <w:p w14:paraId="3A2F6AAE" w14:textId="77777777" w:rsidR="00043172" w:rsidRPr="006B771A" w:rsidRDefault="00043172" w:rsidP="00F678AE">
      <w:pPr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Устойчиво управление и оползотворяване на природните ресурси, подобряване на техническата инфраструктура и поддържане на добро качество на околната среда</w:t>
      </w:r>
    </w:p>
    <w:p w14:paraId="481C6828" w14:textId="77777777" w:rsidR="00043172" w:rsidRPr="006B771A" w:rsidRDefault="00043172" w:rsidP="00043172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Целта обхваща инфраструктурни дейности, ВиК, управление на отпадъците, енергийна ефективност, опазване на околната среда и биоразнообразието.</w:t>
      </w:r>
    </w:p>
    <w:p w14:paraId="04D4A34C" w14:textId="77777777" w:rsidR="00043172" w:rsidRPr="006B771A" w:rsidRDefault="00043172" w:rsidP="00043172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Общото изпълнение на индикаторите към тази цел е </w:t>
      </w:r>
      <w:r w:rsidRPr="006B771A">
        <w:rPr>
          <w:rFonts w:eastAsia="Times New Roman" w:cs="Times New Roman"/>
          <w:b/>
          <w:bCs/>
          <w:szCs w:val="24"/>
          <w:lang w:val="bg-BG"/>
        </w:rPr>
        <w:t>81 %</w:t>
      </w:r>
      <w:r w:rsidRPr="006B771A">
        <w:rPr>
          <w:rFonts w:eastAsia="Times New Roman" w:cs="Times New Roman"/>
          <w:szCs w:val="24"/>
          <w:lang w:val="bg-BG"/>
        </w:rPr>
        <w:t xml:space="preserve">, което е най-ниската стойност спрямо останалите стратегически цели. Наблюдава се по-бавен напредък при част от инфраструктурните и екологичните мерки </w:t>
      </w:r>
    </w:p>
    <w:p w14:paraId="6C894923" w14:textId="77777777" w:rsidR="00043172" w:rsidRPr="006B771A" w:rsidRDefault="00043172" w:rsidP="00043172">
      <w:pPr>
        <w:jc w:val="both"/>
        <w:rPr>
          <w:rFonts w:eastAsia="Times New Roman" w:cs="Times New Roman"/>
          <w:szCs w:val="24"/>
          <w:lang w:val="bg-BG"/>
        </w:rPr>
      </w:pPr>
    </w:p>
    <w:p w14:paraId="69C7BC33" w14:textId="77777777" w:rsidR="00043172" w:rsidRPr="006B771A" w:rsidRDefault="00043172" w:rsidP="00F678AE">
      <w:pPr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Оценка на напредъка по Стратегическа цел III</w:t>
      </w:r>
    </w:p>
    <w:p w14:paraId="2E8BCD5D" w14:textId="77777777" w:rsidR="00043172" w:rsidRPr="006B771A" w:rsidRDefault="00043172" w:rsidP="00F678AE">
      <w:pPr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Подобряване качеството на живот и социалното включване чрез образование, здравеопазване, социални услуги и култура</w:t>
      </w:r>
    </w:p>
    <w:p w14:paraId="445244A6" w14:textId="77777777" w:rsidR="00043172" w:rsidRPr="006B771A" w:rsidRDefault="00043172" w:rsidP="00043172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lastRenderedPageBreak/>
        <w:t>Целта включва социални услуги, образование, здравеопазване, култура и грижи за уязвими групи.</w:t>
      </w:r>
    </w:p>
    <w:p w14:paraId="2320624F" w14:textId="77777777" w:rsidR="00043172" w:rsidRPr="006B771A" w:rsidRDefault="00043172" w:rsidP="00043172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По тази стратегическа цел са отчетени </w:t>
      </w:r>
      <w:r w:rsidRPr="006B771A">
        <w:rPr>
          <w:rFonts w:eastAsia="Times New Roman" w:cs="Times New Roman"/>
          <w:b/>
          <w:bCs/>
          <w:szCs w:val="24"/>
          <w:lang w:val="bg-BG"/>
        </w:rPr>
        <w:t>преизпълнени индикатори</w:t>
      </w:r>
      <w:r w:rsidRPr="006B771A">
        <w:rPr>
          <w:rFonts w:eastAsia="Times New Roman" w:cs="Times New Roman"/>
          <w:szCs w:val="24"/>
          <w:lang w:val="bg-BG"/>
        </w:rPr>
        <w:t xml:space="preserve">, включително индикатора „Годишен брой лица, които използват подкрепяните съоръжения за социални грижи“, което показва силна ангажираност на общината в социалната сфера </w:t>
      </w:r>
    </w:p>
    <w:p w14:paraId="2C68278C" w14:textId="77777777" w:rsidR="00043172" w:rsidRPr="006B771A" w:rsidRDefault="00043172" w:rsidP="00043172">
      <w:pPr>
        <w:jc w:val="both"/>
        <w:rPr>
          <w:rFonts w:eastAsia="Times New Roman" w:cs="Times New Roman"/>
          <w:szCs w:val="24"/>
          <w:lang w:val="bg-BG"/>
        </w:rPr>
      </w:pPr>
    </w:p>
    <w:p w14:paraId="32C1FE33" w14:textId="77777777" w:rsidR="00043172" w:rsidRPr="006B771A" w:rsidRDefault="00043172" w:rsidP="00F678AE">
      <w:pPr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Индикатори за резултат</w:t>
      </w:r>
    </w:p>
    <w:p w14:paraId="5741CA49" w14:textId="77777777" w:rsidR="00043172" w:rsidRPr="006B771A" w:rsidRDefault="00043172" w:rsidP="00043172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В ПИРО Нова Загора са заложени </w:t>
      </w:r>
      <w:r w:rsidRPr="006B771A">
        <w:rPr>
          <w:rFonts w:eastAsia="Times New Roman" w:cs="Times New Roman"/>
          <w:b/>
          <w:bCs/>
          <w:szCs w:val="24"/>
          <w:lang w:val="bg-BG"/>
        </w:rPr>
        <w:t>18 индикатора за резултат</w:t>
      </w:r>
      <w:r w:rsidRPr="006B771A">
        <w:rPr>
          <w:rFonts w:eastAsia="Times New Roman" w:cs="Times New Roman"/>
          <w:szCs w:val="24"/>
          <w:lang w:val="bg-BG"/>
        </w:rPr>
        <w:t>. Към междинната оценка:</w:t>
      </w:r>
    </w:p>
    <w:p w14:paraId="11FA319B" w14:textId="77777777" w:rsidR="00043172" w:rsidRPr="006B771A" w:rsidRDefault="00043172" w:rsidP="00043172">
      <w:pPr>
        <w:numPr>
          <w:ilvl w:val="0"/>
          <w:numId w:val="50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7</w:t>
      </w:r>
      <w:r w:rsidRPr="006B771A">
        <w:rPr>
          <w:rFonts w:eastAsia="Times New Roman" w:cs="Times New Roman"/>
          <w:szCs w:val="24"/>
          <w:lang w:val="bg-BG"/>
        </w:rPr>
        <w:t xml:space="preserve"> са преизпълнени;</w:t>
      </w:r>
    </w:p>
    <w:p w14:paraId="464DCE0A" w14:textId="77777777" w:rsidR="00043172" w:rsidRPr="006B771A" w:rsidRDefault="00043172" w:rsidP="00043172">
      <w:pPr>
        <w:numPr>
          <w:ilvl w:val="0"/>
          <w:numId w:val="50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4</w:t>
      </w:r>
      <w:r w:rsidRPr="006B771A">
        <w:rPr>
          <w:rFonts w:eastAsia="Times New Roman" w:cs="Times New Roman"/>
          <w:szCs w:val="24"/>
          <w:lang w:val="bg-BG"/>
        </w:rPr>
        <w:t xml:space="preserve"> са изпълнени;</w:t>
      </w:r>
    </w:p>
    <w:p w14:paraId="31E64175" w14:textId="77777777" w:rsidR="00043172" w:rsidRPr="006B771A" w:rsidRDefault="00043172" w:rsidP="00043172">
      <w:pPr>
        <w:numPr>
          <w:ilvl w:val="0"/>
          <w:numId w:val="50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3</w:t>
      </w:r>
      <w:r w:rsidRPr="006B771A">
        <w:rPr>
          <w:rFonts w:eastAsia="Times New Roman" w:cs="Times New Roman"/>
          <w:szCs w:val="24"/>
          <w:lang w:val="bg-BG"/>
        </w:rPr>
        <w:t xml:space="preserve"> са частично изпълнени;</w:t>
      </w:r>
    </w:p>
    <w:p w14:paraId="6969E797" w14:textId="77777777" w:rsidR="00043172" w:rsidRPr="006B771A" w:rsidRDefault="00043172" w:rsidP="00043172">
      <w:pPr>
        <w:numPr>
          <w:ilvl w:val="0"/>
          <w:numId w:val="50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3</w:t>
      </w:r>
      <w:r w:rsidRPr="006B771A">
        <w:rPr>
          <w:rFonts w:eastAsia="Times New Roman" w:cs="Times New Roman"/>
          <w:szCs w:val="24"/>
          <w:lang w:val="bg-BG"/>
        </w:rPr>
        <w:t xml:space="preserve"> са неизпълнени;</w:t>
      </w:r>
    </w:p>
    <w:p w14:paraId="1EE66DA4" w14:textId="77777777" w:rsidR="00043172" w:rsidRPr="006B771A" w:rsidRDefault="00043172" w:rsidP="00043172">
      <w:pPr>
        <w:numPr>
          <w:ilvl w:val="0"/>
          <w:numId w:val="50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1</w:t>
      </w:r>
      <w:r w:rsidRPr="006B771A">
        <w:rPr>
          <w:rFonts w:eastAsia="Times New Roman" w:cs="Times New Roman"/>
          <w:szCs w:val="24"/>
          <w:lang w:val="bg-BG"/>
        </w:rPr>
        <w:t xml:space="preserve"> е отрицателно изпълнен.</w:t>
      </w:r>
    </w:p>
    <w:p w14:paraId="0908E1A2" w14:textId="77777777" w:rsidR="00043172" w:rsidRPr="006B771A" w:rsidRDefault="00043172" w:rsidP="00043172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Разпределението показва </w:t>
      </w:r>
      <w:r w:rsidRPr="006B771A">
        <w:rPr>
          <w:rFonts w:eastAsia="Times New Roman" w:cs="Times New Roman"/>
          <w:b/>
          <w:bCs/>
          <w:szCs w:val="24"/>
          <w:lang w:val="bg-BG"/>
        </w:rPr>
        <w:t>висока обща ефективност</w:t>
      </w:r>
      <w:r w:rsidRPr="006B771A">
        <w:rPr>
          <w:rFonts w:eastAsia="Times New Roman" w:cs="Times New Roman"/>
          <w:szCs w:val="24"/>
          <w:lang w:val="bg-BG"/>
        </w:rPr>
        <w:t xml:space="preserve">, като най-голям принос имат индикаторите към </w:t>
      </w:r>
      <w:r w:rsidRPr="006B771A">
        <w:rPr>
          <w:rFonts w:eastAsia="Times New Roman" w:cs="Times New Roman"/>
          <w:b/>
          <w:bCs/>
          <w:szCs w:val="24"/>
          <w:lang w:val="bg-BG"/>
        </w:rPr>
        <w:t>Стратегическа цел I</w:t>
      </w:r>
      <w:r w:rsidRPr="006B771A">
        <w:rPr>
          <w:rFonts w:eastAsia="Times New Roman" w:cs="Times New Roman"/>
          <w:szCs w:val="24"/>
          <w:lang w:val="bg-BG"/>
        </w:rPr>
        <w:t xml:space="preserve"> </w:t>
      </w:r>
    </w:p>
    <w:p w14:paraId="34C4A80B" w14:textId="77777777" w:rsidR="00043172" w:rsidRPr="006B771A" w:rsidRDefault="00043172" w:rsidP="00F678AE">
      <w:pPr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Индикатори за продукт</w:t>
      </w:r>
    </w:p>
    <w:p w14:paraId="776F7D91" w14:textId="77777777" w:rsidR="00043172" w:rsidRPr="006B771A" w:rsidRDefault="00043172" w:rsidP="00043172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В ПИРО Нова Загора са заложени </w:t>
      </w:r>
      <w:r w:rsidRPr="006B771A">
        <w:rPr>
          <w:rFonts w:eastAsia="Times New Roman" w:cs="Times New Roman"/>
          <w:b/>
          <w:bCs/>
          <w:szCs w:val="24"/>
          <w:lang w:val="bg-BG"/>
        </w:rPr>
        <w:t>47 индикатора за продукт</w:t>
      </w:r>
      <w:r w:rsidRPr="006B771A">
        <w:rPr>
          <w:rFonts w:eastAsia="Times New Roman" w:cs="Times New Roman"/>
          <w:szCs w:val="24"/>
          <w:lang w:val="bg-BG"/>
        </w:rPr>
        <w:t>. Към междинната оценка:</w:t>
      </w:r>
    </w:p>
    <w:p w14:paraId="0B312023" w14:textId="77777777" w:rsidR="00043172" w:rsidRPr="006B771A" w:rsidRDefault="00043172" w:rsidP="00043172">
      <w:pPr>
        <w:numPr>
          <w:ilvl w:val="0"/>
          <w:numId w:val="51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19</w:t>
      </w:r>
      <w:r w:rsidRPr="006B771A">
        <w:rPr>
          <w:rFonts w:eastAsia="Times New Roman" w:cs="Times New Roman"/>
          <w:szCs w:val="24"/>
          <w:lang w:val="bg-BG"/>
        </w:rPr>
        <w:t xml:space="preserve"> (40,43 %) са преизпълнени;</w:t>
      </w:r>
    </w:p>
    <w:p w14:paraId="76AA86F3" w14:textId="77777777" w:rsidR="00043172" w:rsidRPr="006B771A" w:rsidRDefault="00043172" w:rsidP="00043172">
      <w:pPr>
        <w:numPr>
          <w:ilvl w:val="0"/>
          <w:numId w:val="51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10</w:t>
      </w:r>
      <w:r w:rsidRPr="006B771A">
        <w:rPr>
          <w:rFonts w:eastAsia="Times New Roman" w:cs="Times New Roman"/>
          <w:szCs w:val="24"/>
          <w:lang w:val="bg-BG"/>
        </w:rPr>
        <w:t xml:space="preserve"> (21,28 %) са изпълнени;</w:t>
      </w:r>
    </w:p>
    <w:p w14:paraId="070806E0" w14:textId="77777777" w:rsidR="00043172" w:rsidRPr="006B771A" w:rsidRDefault="00043172" w:rsidP="00043172">
      <w:pPr>
        <w:numPr>
          <w:ilvl w:val="0"/>
          <w:numId w:val="51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7</w:t>
      </w:r>
      <w:r w:rsidRPr="006B771A">
        <w:rPr>
          <w:rFonts w:eastAsia="Times New Roman" w:cs="Times New Roman"/>
          <w:szCs w:val="24"/>
          <w:lang w:val="bg-BG"/>
        </w:rPr>
        <w:t xml:space="preserve"> (14,89 %) са частично изпълнени;</w:t>
      </w:r>
    </w:p>
    <w:p w14:paraId="59FC76BF" w14:textId="77777777" w:rsidR="00043172" w:rsidRPr="006B771A" w:rsidRDefault="00043172" w:rsidP="00043172">
      <w:pPr>
        <w:numPr>
          <w:ilvl w:val="0"/>
          <w:numId w:val="51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11</w:t>
      </w:r>
      <w:r w:rsidRPr="006B771A">
        <w:rPr>
          <w:rFonts w:eastAsia="Times New Roman" w:cs="Times New Roman"/>
          <w:szCs w:val="24"/>
          <w:lang w:val="bg-BG"/>
        </w:rPr>
        <w:t xml:space="preserve"> (23,40 %) са неизпълнени.</w:t>
      </w:r>
    </w:p>
    <w:p w14:paraId="45646024" w14:textId="77777777" w:rsidR="00043172" w:rsidRPr="006B771A" w:rsidRDefault="00043172" w:rsidP="00043172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Преизпълнението се наблюдава равномерно във всички приоритетни направления, особено при подкрепата за бизнеса, цифровизацията и ВЕИ </w:t>
      </w:r>
    </w:p>
    <w:p w14:paraId="36C92E5A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5F041466" w14:textId="77777777" w:rsidR="00043172" w:rsidRPr="006B771A" w:rsidRDefault="00043172" w:rsidP="00F678AE">
      <w:pPr>
        <w:rPr>
          <w:rFonts w:cs="Times New Roman"/>
          <w:b/>
          <w:bCs/>
          <w:lang w:val="bg-BG"/>
        </w:rPr>
      </w:pPr>
      <w:r w:rsidRPr="006B771A">
        <w:rPr>
          <w:rFonts w:cs="Times New Roman"/>
          <w:b/>
          <w:bCs/>
          <w:lang w:val="bg-BG"/>
        </w:rPr>
        <w:t>СТРАТЕГИЧЕСКА ЦЕЛ I БАЛАНСИРАН РАСТЕЖ И ПОДОБРЯВАНЕ ЖИЗНЕНОСТТА НА ТЕРИТОРИЯТА ЧРЕЗ УТВЪРЖДАВАНЕ НА ТРАДИЦИОННИ ИКОНОМИЧЕСКИ СЕКТОРИ И ПО-ДОБРА СВЪРЗАНОСТ И ДОСТЪПНОСТ.</w:t>
      </w:r>
    </w:p>
    <w:p w14:paraId="3A8F87DD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Стратегическа цел 1 е насочена към постигане на устойчив икономически растеж и повишаване жизнеспособността на територията чрез утвърждаване на традиционните икономически сектори, подобряване на свързаността и достъпността, както и чрез насърчаване на заетостта и развитието на човешкия капитал.</w:t>
      </w:r>
    </w:p>
    <w:p w14:paraId="2F5BF7F6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В рамките на целта са реализирани и изпълнявани проекти за подкрепа на местния бизнес, предприемачество, услуги по заетостта, обучения и социална интеграция, както и проекти за енергийна ефективност и използване на възобновяеми енергийни източници.</w:t>
      </w:r>
    </w:p>
    <w:p w14:paraId="76446790" w14:textId="77777777" w:rsidR="00043172" w:rsidRPr="006B771A" w:rsidRDefault="00043172" w:rsidP="00043172">
      <w:pPr>
        <w:pStyle w:val="ListContinue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b/>
          <w:bCs/>
          <w:sz w:val="24"/>
          <w:szCs w:val="24"/>
          <w:lang w:val="bg-BG"/>
        </w:rPr>
        <w:lastRenderedPageBreak/>
        <w:t>Приоритет 1: Осигуряване на условия за бърз икономически растеж на местната икономика и заетост</w:t>
      </w:r>
    </w:p>
    <w:p w14:paraId="3945FF4A" w14:textId="77777777" w:rsidR="00043172" w:rsidRPr="006B771A" w:rsidRDefault="00043172" w:rsidP="00043172">
      <w:pPr>
        <w:pStyle w:val="ListContinue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Приоритет 2: Насърчаване на заетостта, развитието на уменията и социалната интеграция</w:t>
      </w:r>
    </w:p>
    <w:p w14:paraId="4D5F9D03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По стратегическата цел е отчетена най-висока проектна и финансова активност спрямо останалите цели. Значителна част от индикаторите за резултат са преизпълнени, което показва ефективност на предприетите интервенции.</w:t>
      </w:r>
    </w:p>
    <w:p w14:paraId="681761D7" w14:textId="77777777" w:rsidR="00043172" w:rsidRPr="006B771A" w:rsidRDefault="00043172" w:rsidP="00F678AE">
      <w:pPr>
        <w:rPr>
          <w:rFonts w:cs="Times New Roman"/>
          <w:b/>
          <w:bCs/>
          <w:lang w:val="bg-BG"/>
        </w:rPr>
      </w:pPr>
      <w:r w:rsidRPr="006B771A">
        <w:rPr>
          <w:rFonts w:cs="Times New Roman"/>
          <w:b/>
          <w:bCs/>
          <w:lang w:val="bg-BG"/>
        </w:rPr>
        <w:t>СТРАТЕГИЧЕСКА ЦЕЛ II УСТОЙЧИВО УПРАВЛЕНИЕ И ОПОЛЗОТВОРЯВАНЕ НА ПРИРОДНИТЕ РЕСУРСИ, ПОДОБРЯВАНЕ НА ТЕХНИЧЕСКАТА ИНФРАСТРУКТУРА И ПОДДЪРЖАНЕ НА ДОБРО КАЧЕСТВО НА ОКОЛНАТА СРЕДА.</w:t>
      </w:r>
    </w:p>
    <w:p w14:paraId="64116891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Стратегическа цел 2 обхваща дейности, насочени към устойчиво управление и оползотворяване на природните ресурси, подобряване на техническата и ВиК инфраструктурата и поддържане на добро качество на околната среда.</w:t>
      </w:r>
    </w:p>
    <w:p w14:paraId="0AE57F5C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Реализират се инфраструктурни проекти с дълъг инвестиционен цикъл, включително рехабилитация на пътна и ВиК инфраструктура, управление на отпадъците и мерки за енергийна ефективност.</w:t>
      </w:r>
    </w:p>
    <w:p w14:paraId="2153A97E" w14:textId="77777777" w:rsidR="00043172" w:rsidRPr="006B771A" w:rsidRDefault="00043172" w:rsidP="00043172">
      <w:pPr>
        <w:pStyle w:val="ListContinue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Приоритет 1: Подобряване на техническата инфраструктура и ВиК</w:t>
      </w:r>
    </w:p>
    <w:p w14:paraId="2199FBAD" w14:textId="77777777" w:rsidR="00043172" w:rsidRPr="006B771A" w:rsidRDefault="00043172" w:rsidP="00043172">
      <w:pPr>
        <w:pStyle w:val="ListContinue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Приоритет 2: Опазване на околната среда и управление на отпадъците</w:t>
      </w:r>
    </w:p>
    <w:p w14:paraId="2B58D87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Към етапа на междинната оценка напредъкът по тази стратегическа цел е умерен, като се очаква ускоряване на изпълнението в следващите години.</w:t>
      </w:r>
    </w:p>
    <w:p w14:paraId="0A75250D" w14:textId="77777777" w:rsidR="00043172" w:rsidRPr="006B771A" w:rsidRDefault="00043172" w:rsidP="00F678AE">
      <w:pPr>
        <w:rPr>
          <w:rFonts w:cs="Times New Roman"/>
          <w:b/>
          <w:bCs/>
          <w:lang w:val="bg-BG"/>
        </w:rPr>
      </w:pPr>
      <w:r w:rsidRPr="006B771A">
        <w:rPr>
          <w:rFonts w:cs="Times New Roman"/>
          <w:b/>
          <w:bCs/>
          <w:lang w:val="bg-BG"/>
        </w:rPr>
        <w:t>СТРАТЕГИЧЕСКА ЦЕЛ III ПОДОБРЯВАНЕ КАЧЕСТВОТО НА ЖИВОТ И СОЦИАЛНОТО ВКЛЮЧВАНЕ ЧРЕЗ ОБРАЗОВАНИЕ, ЗДРАВЕОПАЗВАНЕ, СОЦИАЛНИ УСЛУГИ И КУЛТУРА.</w:t>
      </w:r>
    </w:p>
    <w:p w14:paraId="4B1B12B4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Стратегическа цел 3 е насочена към подобряване качеството на живот и социалното включване чрез развитие на социални услуги, образование, култура и здравеопазване.</w:t>
      </w:r>
    </w:p>
    <w:p w14:paraId="68A958F5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Реализирани са дейности за подкрепа на уязвими групи, подобряване на социалната инфраструктура и повишаване достъпа до социални и образователни услуги.</w:t>
      </w:r>
    </w:p>
    <w:p w14:paraId="43C6997A" w14:textId="77777777" w:rsidR="00043172" w:rsidRPr="006B771A" w:rsidRDefault="00043172" w:rsidP="00043172">
      <w:pPr>
        <w:pStyle w:val="ListContinue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Приоритет 1: Социално включване и достъп до социални услуги</w:t>
      </w:r>
    </w:p>
    <w:p w14:paraId="34FABB6E" w14:textId="77777777" w:rsidR="00043172" w:rsidRPr="006B771A" w:rsidRDefault="00043172" w:rsidP="00043172">
      <w:pPr>
        <w:pStyle w:val="ListContinue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Приоритет 2: Образование, култура и човешки капитал</w:t>
      </w:r>
    </w:p>
    <w:p w14:paraId="11F54A33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По стратегическата цел е отчетено преизпълнение на част от индикаторите за резултат, което показва положително въздействие върху целевите групи</w:t>
      </w:r>
    </w:p>
    <w:p w14:paraId="0A2C34D6" w14:textId="77777777" w:rsidR="00043172" w:rsidRPr="006B771A" w:rsidRDefault="00043172" w:rsidP="00F678AE">
      <w:pPr>
        <w:rPr>
          <w:rFonts w:cs="Times New Roman"/>
          <w:b/>
          <w:bCs/>
          <w:lang w:val="bg-BG"/>
        </w:rPr>
      </w:pPr>
      <w:r w:rsidRPr="006B771A">
        <w:rPr>
          <w:rFonts w:cs="Times New Roman"/>
          <w:b/>
          <w:bCs/>
          <w:lang w:val="bg-BG"/>
        </w:rPr>
        <w:t>ИНДИКАТОРИ ЗА РЕЗУЛТАТ И ПРОДУКТ</w:t>
      </w:r>
    </w:p>
    <w:p w14:paraId="5CF3B2F5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Индикаторите за резултат и индикаторите за продукт са представени в табличен вид в следващите раздели и отразяват количествено напредъка по изпълнението на ПИРО.</w:t>
      </w:r>
    </w:p>
    <w:p w14:paraId="0C254A35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Таблица: Индикатори за резултат – ПИРО Нова Загора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1060"/>
        <w:gridCol w:w="1130"/>
        <w:gridCol w:w="1309"/>
        <w:gridCol w:w="1130"/>
        <w:gridCol w:w="1447"/>
        <w:gridCol w:w="1567"/>
      </w:tblGrid>
      <w:tr w:rsidR="00043172" w:rsidRPr="006B771A" w14:paraId="1A970AD3" w14:textId="77777777" w:rsidTr="001D0817">
        <w:trPr>
          <w:tblHeader/>
        </w:trPr>
        <w:tc>
          <w:tcPr>
            <w:tcW w:w="1629" w:type="dxa"/>
            <w:shd w:val="clear" w:color="auto" w:fill="D9E2F3" w:themeFill="accent5" w:themeFillTint="33"/>
            <w:vAlign w:val="center"/>
          </w:tcPr>
          <w:p w14:paraId="0D9C87A2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lastRenderedPageBreak/>
              <w:t>Индикатор за резултат</w:t>
            </w:r>
          </w:p>
        </w:tc>
        <w:tc>
          <w:tcPr>
            <w:tcW w:w="958" w:type="dxa"/>
            <w:shd w:val="clear" w:color="auto" w:fill="D9E2F3" w:themeFill="accent5" w:themeFillTint="33"/>
            <w:vAlign w:val="center"/>
          </w:tcPr>
          <w:p w14:paraId="490C040E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Мерна единица</w:t>
            </w:r>
          </w:p>
        </w:tc>
        <w:tc>
          <w:tcPr>
            <w:tcW w:w="1010" w:type="dxa"/>
            <w:shd w:val="clear" w:color="auto" w:fill="D9E2F3" w:themeFill="accent5" w:themeFillTint="33"/>
            <w:vAlign w:val="center"/>
          </w:tcPr>
          <w:p w14:paraId="6D045B62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Базова стойност</w:t>
            </w:r>
          </w:p>
        </w:tc>
        <w:tc>
          <w:tcPr>
            <w:tcW w:w="1141" w:type="dxa"/>
            <w:shd w:val="clear" w:color="auto" w:fill="D9E2F3" w:themeFill="accent5" w:themeFillTint="33"/>
            <w:vAlign w:val="center"/>
          </w:tcPr>
          <w:p w14:paraId="5B32B7AF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Междинна стойност (2024)</w:t>
            </w:r>
          </w:p>
        </w:tc>
        <w:tc>
          <w:tcPr>
            <w:tcW w:w="1010" w:type="dxa"/>
            <w:shd w:val="clear" w:color="auto" w:fill="D9E2F3" w:themeFill="accent5" w:themeFillTint="33"/>
            <w:vAlign w:val="center"/>
          </w:tcPr>
          <w:p w14:paraId="43BDA2CB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Целева стойност</w:t>
            </w:r>
          </w:p>
        </w:tc>
        <w:tc>
          <w:tcPr>
            <w:tcW w:w="1295" w:type="dxa"/>
            <w:shd w:val="clear" w:color="auto" w:fill="D9E2F3" w:themeFill="accent5" w:themeFillTint="33"/>
            <w:vAlign w:val="center"/>
          </w:tcPr>
          <w:p w14:paraId="5D1B2700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Изпълнение %</w:t>
            </w:r>
          </w:p>
        </w:tc>
        <w:tc>
          <w:tcPr>
            <w:tcW w:w="1399" w:type="dxa"/>
            <w:shd w:val="clear" w:color="auto" w:fill="D9E2F3" w:themeFill="accent5" w:themeFillTint="33"/>
            <w:vAlign w:val="center"/>
          </w:tcPr>
          <w:p w14:paraId="75B4225C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Статус</w:t>
            </w:r>
          </w:p>
        </w:tc>
      </w:tr>
      <w:tr w:rsidR="00043172" w:rsidRPr="006B771A" w14:paraId="764AE456" w14:textId="77777777" w:rsidTr="001D0817">
        <w:tc>
          <w:tcPr>
            <w:tcW w:w="1629" w:type="dxa"/>
          </w:tcPr>
          <w:p w14:paraId="2F870D9B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Общо произведена енергия от ВЕИ</w:t>
            </w:r>
          </w:p>
        </w:tc>
        <w:tc>
          <w:tcPr>
            <w:tcW w:w="958" w:type="dxa"/>
          </w:tcPr>
          <w:p w14:paraId="6B21BBB0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proofErr w:type="spellStart"/>
            <w:r w:rsidRPr="006B771A">
              <w:rPr>
                <w:rFonts w:cs="Times New Roman"/>
                <w:lang w:val="bg-BG"/>
              </w:rPr>
              <w:t>MWh</w:t>
            </w:r>
            <w:proofErr w:type="spellEnd"/>
          </w:p>
        </w:tc>
        <w:tc>
          <w:tcPr>
            <w:tcW w:w="1010" w:type="dxa"/>
          </w:tcPr>
          <w:p w14:paraId="082A3A9D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23 550</w:t>
            </w:r>
          </w:p>
        </w:tc>
        <w:tc>
          <w:tcPr>
            <w:tcW w:w="1141" w:type="dxa"/>
          </w:tcPr>
          <w:p w14:paraId="57174D42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55 975</w:t>
            </w:r>
          </w:p>
        </w:tc>
        <w:tc>
          <w:tcPr>
            <w:tcW w:w="1010" w:type="dxa"/>
          </w:tcPr>
          <w:p w14:paraId="33FBCDF8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50 000</w:t>
            </w:r>
          </w:p>
        </w:tc>
        <w:tc>
          <w:tcPr>
            <w:tcW w:w="1295" w:type="dxa"/>
          </w:tcPr>
          <w:p w14:paraId="5E1979A2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112%</w:t>
            </w:r>
          </w:p>
        </w:tc>
        <w:tc>
          <w:tcPr>
            <w:tcW w:w="1399" w:type="dxa"/>
          </w:tcPr>
          <w:p w14:paraId="125C3431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Преизпълнен</w:t>
            </w:r>
          </w:p>
        </w:tc>
      </w:tr>
      <w:tr w:rsidR="00043172" w:rsidRPr="006B771A" w14:paraId="70C31997" w14:textId="77777777" w:rsidTr="001D0817">
        <w:tc>
          <w:tcPr>
            <w:tcW w:w="1629" w:type="dxa"/>
          </w:tcPr>
          <w:p w14:paraId="32269B59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Предприятия с подобрени енергийни характеристики</w:t>
            </w:r>
          </w:p>
        </w:tc>
        <w:tc>
          <w:tcPr>
            <w:tcW w:w="958" w:type="dxa"/>
          </w:tcPr>
          <w:p w14:paraId="0E227296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брой</w:t>
            </w:r>
          </w:p>
        </w:tc>
        <w:tc>
          <w:tcPr>
            <w:tcW w:w="1010" w:type="dxa"/>
          </w:tcPr>
          <w:p w14:paraId="5A92A262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3</w:t>
            </w:r>
          </w:p>
        </w:tc>
        <w:tc>
          <w:tcPr>
            <w:tcW w:w="1141" w:type="dxa"/>
          </w:tcPr>
          <w:p w14:paraId="466C64CA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5</w:t>
            </w:r>
          </w:p>
        </w:tc>
        <w:tc>
          <w:tcPr>
            <w:tcW w:w="1010" w:type="dxa"/>
          </w:tcPr>
          <w:p w14:paraId="47637565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10</w:t>
            </w:r>
          </w:p>
        </w:tc>
        <w:tc>
          <w:tcPr>
            <w:tcW w:w="1295" w:type="dxa"/>
          </w:tcPr>
          <w:p w14:paraId="4D9B7FA1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50%</w:t>
            </w:r>
          </w:p>
        </w:tc>
        <w:tc>
          <w:tcPr>
            <w:tcW w:w="1399" w:type="dxa"/>
          </w:tcPr>
          <w:p w14:paraId="617C1875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Частично изпълнен</w:t>
            </w:r>
          </w:p>
        </w:tc>
      </w:tr>
      <w:tr w:rsidR="00043172" w:rsidRPr="006B771A" w14:paraId="61342A66" w14:textId="77777777" w:rsidTr="001D0817">
        <w:tc>
          <w:tcPr>
            <w:tcW w:w="1629" w:type="dxa"/>
          </w:tcPr>
          <w:p w14:paraId="07B9B4F0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Търсещи работа лица, използващи услуги по заетостта</w:t>
            </w:r>
          </w:p>
        </w:tc>
        <w:tc>
          <w:tcPr>
            <w:tcW w:w="958" w:type="dxa"/>
          </w:tcPr>
          <w:p w14:paraId="7A5F110F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брой</w:t>
            </w:r>
          </w:p>
        </w:tc>
        <w:tc>
          <w:tcPr>
            <w:tcW w:w="1010" w:type="dxa"/>
          </w:tcPr>
          <w:p w14:paraId="2C1E5D4B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0</w:t>
            </w:r>
          </w:p>
        </w:tc>
        <w:tc>
          <w:tcPr>
            <w:tcW w:w="1141" w:type="dxa"/>
          </w:tcPr>
          <w:p w14:paraId="23EDCF01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1 337</w:t>
            </w:r>
          </w:p>
        </w:tc>
        <w:tc>
          <w:tcPr>
            <w:tcW w:w="1010" w:type="dxa"/>
          </w:tcPr>
          <w:p w14:paraId="752B1B26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300</w:t>
            </w:r>
          </w:p>
        </w:tc>
        <w:tc>
          <w:tcPr>
            <w:tcW w:w="1295" w:type="dxa"/>
          </w:tcPr>
          <w:p w14:paraId="11BD6D14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446%</w:t>
            </w:r>
          </w:p>
        </w:tc>
        <w:tc>
          <w:tcPr>
            <w:tcW w:w="1399" w:type="dxa"/>
          </w:tcPr>
          <w:p w14:paraId="2B0E5DE0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Преизпълнен</w:t>
            </w:r>
          </w:p>
        </w:tc>
      </w:tr>
    </w:tbl>
    <w:p w14:paraId="4E12C64B" w14:textId="77777777" w:rsidR="00F678AE" w:rsidRPr="006B771A" w:rsidRDefault="00F678AE" w:rsidP="00F678AE">
      <w:pPr>
        <w:rPr>
          <w:rFonts w:cs="Times New Roman"/>
          <w:lang w:val="bg-BG"/>
        </w:rPr>
      </w:pPr>
    </w:p>
    <w:p w14:paraId="6B005053" w14:textId="77777777" w:rsidR="00F678AE" w:rsidRPr="006B771A" w:rsidRDefault="00F678AE" w:rsidP="00F678AE">
      <w:pPr>
        <w:rPr>
          <w:rFonts w:cs="Times New Roman"/>
          <w:lang w:val="bg-BG"/>
        </w:rPr>
      </w:pPr>
    </w:p>
    <w:p w14:paraId="286F32FF" w14:textId="77777777" w:rsidR="00F678AE" w:rsidRPr="006B771A" w:rsidRDefault="00F678AE" w:rsidP="00F678AE">
      <w:pPr>
        <w:rPr>
          <w:rFonts w:cs="Times New Roman"/>
          <w:lang w:val="bg-BG"/>
        </w:rPr>
      </w:pPr>
    </w:p>
    <w:p w14:paraId="3458A21C" w14:textId="77777777" w:rsidR="00F678AE" w:rsidRPr="006B771A" w:rsidRDefault="00F678AE" w:rsidP="00F678AE">
      <w:pPr>
        <w:rPr>
          <w:rFonts w:cs="Times New Roman"/>
          <w:lang w:val="bg-BG"/>
        </w:rPr>
      </w:pPr>
    </w:p>
    <w:p w14:paraId="5B861D4F" w14:textId="77777777" w:rsidR="00F678AE" w:rsidRPr="006B771A" w:rsidRDefault="00F678AE" w:rsidP="00F678AE">
      <w:pPr>
        <w:rPr>
          <w:rFonts w:cs="Times New Roman"/>
          <w:lang w:val="bg-BG"/>
        </w:rPr>
      </w:pPr>
    </w:p>
    <w:p w14:paraId="294B6499" w14:textId="474FCD5C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Таблица: Индикатори за продукт – ПИРО Нова Загора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883"/>
        <w:gridCol w:w="1065"/>
        <w:gridCol w:w="1316"/>
        <w:gridCol w:w="1136"/>
        <w:gridCol w:w="1455"/>
        <w:gridCol w:w="1575"/>
      </w:tblGrid>
      <w:tr w:rsidR="00043172" w:rsidRPr="006B771A" w14:paraId="70BFD940" w14:textId="77777777" w:rsidTr="00043172">
        <w:trPr>
          <w:tblHeader/>
        </w:trPr>
        <w:tc>
          <w:tcPr>
            <w:tcW w:w="1699" w:type="dxa"/>
            <w:shd w:val="clear" w:color="auto" w:fill="D9E2F3" w:themeFill="accent5" w:themeFillTint="33"/>
            <w:vAlign w:val="center"/>
          </w:tcPr>
          <w:p w14:paraId="4C5EF761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Индикатор за продукт</w:t>
            </w:r>
          </w:p>
        </w:tc>
        <w:tc>
          <w:tcPr>
            <w:tcW w:w="794" w:type="dxa"/>
            <w:shd w:val="clear" w:color="auto" w:fill="D9E2F3" w:themeFill="accent5" w:themeFillTint="33"/>
            <w:vAlign w:val="center"/>
          </w:tcPr>
          <w:p w14:paraId="72452E1C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Мярка</w:t>
            </w:r>
          </w:p>
        </w:tc>
        <w:tc>
          <w:tcPr>
            <w:tcW w:w="979" w:type="dxa"/>
            <w:shd w:val="clear" w:color="auto" w:fill="D9E2F3" w:themeFill="accent5" w:themeFillTint="33"/>
            <w:vAlign w:val="center"/>
          </w:tcPr>
          <w:p w14:paraId="6306DB43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Мерна единица</w:t>
            </w:r>
          </w:p>
        </w:tc>
        <w:tc>
          <w:tcPr>
            <w:tcW w:w="1168" w:type="dxa"/>
            <w:shd w:val="clear" w:color="auto" w:fill="D9E2F3" w:themeFill="accent5" w:themeFillTint="33"/>
            <w:vAlign w:val="center"/>
          </w:tcPr>
          <w:p w14:paraId="1916732E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Междинна стойност (2024)</w:t>
            </w:r>
          </w:p>
        </w:tc>
        <w:tc>
          <w:tcPr>
            <w:tcW w:w="1033" w:type="dxa"/>
            <w:shd w:val="clear" w:color="auto" w:fill="D9E2F3" w:themeFill="accent5" w:themeFillTint="33"/>
            <w:vAlign w:val="center"/>
          </w:tcPr>
          <w:p w14:paraId="0D4D7D63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Целева стойност (2027)</w:t>
            </w:r>
          </w:p>
        </w:tc>
        <w:tc>
          <w:tcPr>
            <w:tcW w:w="1327" w:type="dxa"/>
            <w:shd w:val="clear" w:color="auto" w:fill="D9E2F3" w:themeFill="accent5" w:themeFillTint="33"/>
            <w:vAlign w:val="center"/>
          </w:tcPr>
          <w:p w14:paraId="70CFF1FD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Изпълнение %</w:t>
            </w:r>
          </w:p>
        </w:tc>
        <w:tc>
          <w:tcPr>
            <w:tcW w:w="1434" w:type="dxa"/>
            <w:shd w:val="clear" w:color="auto" w:fill="D9E2F3" w:themeFill="accent5" w:themeFillTint="33"/>
            <w:vAlign w:val="center"/>
          </w:tcPr>
          <w:p w14:paraId="74836B7F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Статус</w:t>
            </w:r>
          </w:p>
        </w:tc>
      </w:tr>
      <w:tr w:rsidR="00043172" w:rsidRPr="006B771A" w14:paraId="1A17553A" w14:textId="77777777" w:rsidTr="001D0817">
        <w:tc>
          <w:tcPr>
            <w:tcW w:w="1699" w:type="dxa"/>
          </w:tcPr>
          <w:p w14:paraId="0AFE5EAB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Предприятия, получили подкрепа</w:t>
            </w:r>
          </w:p>
        </w:tc>
        <w:tc>
          <w:tcPr>
            <w:tcW w:w="794" w:type="dxa"/>
          </w:tcPr>
          <w:p w14:paraId="5B8287AF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Мярка 1.1</w:t>
            </w:r>
          </w:p>
        </w:tc>
        <w:tc>
          <w:tcPr>
            <w:tcW w:w="979" w:type="dxa"/>
          </w:tcPr>
          <w:p w14:paraId="399C1BF1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брой</w:t>
            </w:r>
          </w:p>
        </w:tc>
        <w:tc>
          <w:tcPr>
            <w:tcW w:w="1168" w:type="dxa"/>
          </w:tcPr>
          <w:p w14:paraId="34E8BE73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98</w:t>
            </w:r>
          </w:p>
        </w:tc>
        <w:tc>
          <w:tcPr>
            <w:tcW w:w="1033" w:type="dxa"/>
          </w:tcPr>
          <w:p w14:paraId="5FDF09B5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50</w:t>
            </w:r>
          </w:p>
        </w:tc>
        <w:tc>
          <w:tcPr>
            <w:tcW w:w="1327" w:type="dxa"/>
          </w:tcPr>
          <w:p w14:paraId="0A844CFC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196%</w:t>
            </w:r>
          </w:p>
        </w:tc>
        <w:tc>
          <w:tcPr>
            <w:tcW w:w="1434" w:type="dxa"/>
          </w:tcPr>
          <w:p w14:paraId="108A0610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Преизпълнен</w:t>
            </w:r>
          </w:p>
        </w:tc>
      </w:tr>
      <w:tr w:rsidR="00043172" w:rsidRPr="006B771A" w14:paraId="6D10E03A" w14:textId="77777777" w:rsidTr="001D0817">
        <w:tc>
          <w:tcPr>
            <w:tcW w:w="1699" w:type="dxa"/>
          </w:tcPr>
          <w:p w14:paraId="0C2D5B81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Стартиращи предприятия с подкрепа</w:t>
            </w:r>
          </w:p>
        </w:tc>
        <w:tc>
          <w:tcPr>
            <w:tcW w:w="794" w:type="dxa"/>
          </w:tcPr>
          <w:p w14:paraId="431C17A4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Мярка 1.1</w:t>
            </w:r>
          </w:p>
        </w:tc>
        <w:tc>
          <w:tcPr>
            <w:tcW w:w="979" w:type="dxa"/>
          </w:tcPr>
          <w:p w14:paraId="27C3B5C3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брой</w:t>
            </w:r>
          </w:p>
        </w:tc>
        <w:tc>
          <w:tcPr>
            <w:tcW w:w="1168" w:type="dxa"/>
          </w:tcPr>
          <w:p w14:paraId="1A20C2BF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17</w:t>
            </w:r>
          </w:p>
        </w:tc>
        <w:tc>
          <w:tcPr>
            <w:tcW w:w="1033" w:type="dxa"/>
          </w:tcPr>
          <w:p w14:paraId="75DBE91C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20</w:t>
            </w:r>
          </w:p>
        </w:tc>
        <w:tc>
          <w:tcPr>
            <w:tcW w:w="1327" w:type="dxa"/>
          </w:tcPr>
          <w:p w14:paraId="108ABB34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85%</w:t>
            </w:r>
          </w:p>
        </w:tc>
        <w:tc>
          <w:tcPr>
            <w:tcW w:w="1434" w:type="dxa"/>
          </w:tcPr>
          <w:p w14:paraId="353C8040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Изпълнен</w:t>
            </w:r>
          </w:p>
        </w:tc>
      </w:tr>
      <w:tr w:rsidR="00043172" w:rsidRPr="006B771A" w14:paraId="59186750" w14:textId="77777777" w:rsidTr="001D0817">
        <w:tc>
          <w:tcPr>
            <w:tcW w:w="1699" w:type="dxa"/>
          </w:tcPr>
          <w:p w14:paraId="3B770E20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Подобрена инфраструктура в индустриални зони</w:t>
            </w:r>
          </w:p>
        </w:tc>
        <w:tc>
          <w:tcPr>
            <w:tcW w:w="794" w:type="dxa"/>
          </w:tcPr>
          <w:p w14:paraId="6165C19B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Мярка 1.1</w:t>
            </w:r>
          </w:p>
        </w:tc>
        <w:tc>
          <w:tcPr>
            <w:tcW w:w="979" w:type="dxa"/>
          </w:tcPr>
          <w:p w14:paraId="17C14B4D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брой</w:t>
            </w:r>
          </w:p>
        </w:tc>
        <w:tc>
          <w:tcPr>
            <w:tcW w:w="1168" w:type="dxa"/>
          </w:tcPr>
          <w:p w14:paraId="6D728357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1</w:t>
            </w:r>
          </w:p>
        </w:tc>
        <w:tc>
          <w:tcPr>
            <w:tcW w:w="1033" w:type="dxa"/>
          </w:tcPr>
          <w:p w14:paraId="5D258D8D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1</w:t>
            </w:r>
          </w:p>
        </w:tc>
        <w:tc>
          <w:tcPr>
            <w:tcW w:w="1327" w:type="dxa"/>
          </w:tcPr>
          <w:p w14:paraId="04B43843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100%</w:t>
            </w:r>
          </w:p>
        </w:tc>
        <w:tc>
          <w:tcPr>
            <w:tcW w:w="1434" w:type="dxa"/>
          </w:tcPr>
          <w:p w14:paraId="10DF143F" w14:textId="77777777" w:rsidR="00043172" w:rsidRPr="006B771A" w:rsidRDefault="00043172" w:rsidP="001D0817">
            <w:pPr>
              <w:jc w:val="both"/>
              <w:rPr>
                <w:rFonts w:cs="Times New Roman"/>
                <w:lang w:val="bg-BG"/>
              </w:rPr>
            </w:pPr>
            <w:r w:rsidRPr="006B771A">
              <w:rPr>
                <w:rFonts w:cs="Times New Roman"/>
                <w:lang w:val="bg-BG"/>
              </w:rPr>
              <w:t>Изпълнен</w:t>
            </w:r>
          </w:p>
        </w:tc>
      </w:tr>
    </w:tbl>
    <w:p w14:paraId="3113D90A" w14:textId="77777777" w:rsidR="00F678AE" w:rsidRPr="006B771A" w:rsidRDefault="00F678AE" w:rsidP="00F678AE">
      <w:pPr>
        <w:rPr>
          <w:rFonts w:eastAsia="Times New Roman" w:cs="Times New Roman"/>
          <w:b/>
          <w:bCs/>
          <w:lang w:val="bg-BG"/>
        </w:rPr>
      </w:pPr>
    </w:p>
    <w:p w14:paraId="75945C6C" w14:textId="77777777" w:rsidR="00043172" w:rsidRPr="006B771A" w:rsidRDefault="00043172" w:rsidP="00FC6B9D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lastRenderedPageBreak/>
        <w:t xml:space="preserve">Най-значителен напредък в изпълнението на ПИРО Нова Загора се отчита по </w:t>
      </w:r>
      <w:r w:rsidRPr="006B771A">
        <w:rPr>
          <w:rFonts w:eastAsia="Times New Roman" w:cs="Times New Roman"/>
          <w:b/>
          <w:bCs/>
          <w:szCs w:val="24"/>
          <w:lang w:val="bg-BG"/>
        </w:rPr>
        <w:t>Стратегическа цел I</w:t>
      </w:r>
      <w:r w:rsidRPr="006B771A">
        <w:rPr>
          <w:rFonts w:eastAsia="Times New Roman" w:cs="Times New Roman"/>
          <w:szCs w:val="24"/>
          <w:lang w:val="bg-BG"/>
        </w:rPr>
        <w:t xml:space="preserve">, а по-ограничен – по </w:t>
      </w:r>
      <w:r w:rsidRPr="006B771A">
        <w:rPr>
          <w:rFonts w:eastAsia="Times New Roman" w:cs="Times New Roman"/>
          <w:b/>
          <w:bCs/>
          <w:szCs w:val="24"/>
          <w:lang w:val="bg-BG"/>
        </w:rPr>
        <w:t>Стратегическа цел II</w:t>
      </w:r>
      <w:r w:rsidRPr="006B771A">
        <w:rPr>
          <w:rFonts w:eastAsia="Times New Roman" w:cs="Times New Roman"/>
          <w:szCs w:val="24"/>
          <w:lang w:val="bg-BG"/>
        </w:rPr>
        <w:t xml:space="preserve">. Реалното финансово изпълнение към средата на програмния период възлиза на </w:t>
      </w:r>
      <w:r w:rsidRPr="006B771A">
        <w:rPr>
          <w:rFonts w:eastAsia="Times New Roman" w:cs="Times New Roman"/>
          <w:b/>
          <w:bCs/>
          <w:szCs w:val="24"/>
          <w:lang w:val="bg-BG"/>
        </w:rPr>
        <w:t>19,26 %</w:t>
      </w:r>
      <w:r w:rsidRPr="006B771A">
        <w:rPr>
          <w:rFonts w:eastAsia="Times New Roman" w:cs="Times New Roman"/>
          <w:szCs w:val="24"/>
          <w:lang w:val="bg-BG"/>
        </w:rPr>
        <w:t xml:space="preserve"> от индикативната стойност на ПИРО, като се отчита устойчив напредък и потенциал за ускоряване на изпълнението до 2027 г. </w:t>
      </w:r>
    </w:p>
    <w:p w14:paraId="5A484E65" w14:textId="77777777" w:rsidR="00FC6B9D" w:rsidRPr="006B771A" w:rsidRDefault="00FC6B9D" w:rsidP="00FC6B9D">
      <w:pPr>
        <w:jc w:val="both"/>
        <w:rPr>
          <w:rFonts w:eastAsia="Times New Roman" w:cs="Times New Roman"/>
          <w:szCs w:val="24"/>
          <w:lang w:val="bg-BG"/>
        </w:rPr>
      </w:pPr>
    </w:p>
    <w:p w14:paraId="57AA8A94" w14:textId="6EB3A2E8" w:rsidR="00043172" w:rsidRPr="006B771A" w:rsidRDefault="00F678AE" w:rsidP="00FC6B9D">
      <w:pPr>
        <w:pStyle w:val="Heading2"/>
        <w:spacing w:before="0" w:line="240" w:lineRule="auto"/>
        <w:rPr>
          <w:rFonts w:eastAsia="Times New Roman" w:cs="Times New Roman"/>
          <w:lang w:val="bg-BG"/>
        </w:rPr>
      </w:pPr>
      <w:bookmarkStart w:id="51" w:name="_Toc222233611"/>
      <w:r w:rsidRPr="006B771A">
        <w:rPr>
          <w:rFonts w:cs="Times New Roman"/>
          <w:lang w:val="bg-BG"/>
        </w:rPr>
        <w:t>Община Карнобат</w:t>
      </w:r>
      <w:bookmarkEnd w:id="51"/>
    </w:p>
    <w:p w14:paraId="4493269C" w14:textId="77777777" w:rsidR="00043172" w:rsidRPr="006B771A" w:rsidRDefault="00043172" w:rsidP="00FC6B9D">
      <w:pPr>
        <w:rPr>
          <w:rFonts w:cs="Times New Roman"/>
          <w:b/>
          <w:bCs/>
          <w:szCs w:val="24"/>
          <w:lang w:val="bg-BG"/>
        </w:rPr>
      </w:pPr>
      <w:r w:rsidRPr="006B771A">
        <w:rPr>
          <w:rFonts w:cs="Times New Roman"/>
          <w:b/>
          <w:bCs/>
          <w:szCs w:val="24"/>
          <w:lang w:val="bg-BG"/>
        </w:rPr>
        <w:t>Междинна оценка на изпълнението на ПИРО – община Карнобат (2021–2027) – Анализ на отчетения напредък и индикатори (междинен етап 2021–2024)</w:t>
      </w:r>
    </w:p>
    <w:p w14:paraId="5C3CF627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1. Визия и специфични цели</w:t>
      </w:r>
    </w:p>
    <w:p w14:paraId="29BC1AF3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Визия (ПИРО Карнобат): „Община Карнобат – териториална общност с благоприятни условия за живот, модернизирана техническа и транспортна инфраструктура, достъпни обществени услуги, добри перспективи за инвестиции и заетост в конкурентоспособни икономически отрасли“.</w:t>
      </w:r>
    </w:p>
    <w:p w14:paraId="30629B85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Специфични цели (ПИРО Карнобат):</w:t>
      </w:r>
    </w:p>
    <w:p w14:paraId="51F4FC7B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Цел 1. Конкурентоспособна икономика с ефективно използвани местни ресурси и предимства.</w:t>
      </w:r>
    </w:p>
    <w:p w14:paraId="3E86D93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Цел 2. Качествени обществени услуги и повишен жизнен стандарт на населението.</w:t>
      </w:r>
    </w:p>
    <w:p w14:paraId="56490234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Цел 3. Подобрени екологични характеристики и привлекателни населени места.</w:t>
      </w:r>
    </w:p>
    <w:p w14:paraId="49E66732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2. Приоритети и мерки по ПИРО Карнобат</w:t>
      </w:r>
    </w:p>
    <w:p w14:paraId="2711CEFE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В ПИРО Карнобат са обособени шест приоритета, като към всеки са дефинирани мерки (висока степен на конкретизация).</w:t>
      </w:r>
    </w:p>
    <w:p w14:paraId="713EBA5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Приоритет 1.1. „Развитие на селското стопанство и преработващата промишленост“</w:t>
      </w:r>
    </w:p>
    <w:p w14:paraId="0E7F942B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Приоритет 1.2. „Опазване на културното наследство и усвояване на туристическите ресурси“</w:t>
      </w:r>
    </w:p>
    <w:p w14:paraId="4F63F323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Приоритет 2.1. „Повишаване на икономическата активност и заетостта на населението, добро управление и достъп до качествени административни услуги“</w:t>
      </w:r>
    </w:p>
    <w:p w14:paraId="4873646D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Приоритет 2.2. „Развитие на здравеопазването, образованието, социалните услуги и културата“</w:t>
      </w:r>
    </w:p>
    <w:p w14:paraId="0DE073DB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Приоритет 3.1. „Подобряване на транспортната, техническата и екологичната инфраструктура“</w:t>
      </w:r>
    </w:p>
    <w:p w14:paraId="76C94C42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Приоритет 3.2. „Обновяване на жизнената среда в населените места“</w:t>
      </w:r>
    </w:p>
    <w:p w14:paraId="237F668E" w14:textId="77777777" w:rsidR="00043172" w:rsidRPr="006B771A" w:rsidRDefault="00043172" w:rsidP="00043172">
      <w:pPr>
        <w:pStyle w:val="ListBullet"/>
        <w:numPr>
          <w:ilvl w:val="0"/>
          <w:numId w:val="0"/>
        </w:numPr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98E22AF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3. Обобщен финансов и проектен напредък по приоритети (2021–2024)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332"/>
      </w:tblGrid>
      <w:tr w:rsidR="00043172" w:rsidRPr="006B771A" w14:paraId="56053AA3" w14:textId="77777777" w:rsidTr="001D0817">
        <w:trPr>
          <w:tblHeader/>
          <w:jc w:val="center"/>
        </w:trPr>
        <w:tc>
          <w:tcPr>
            <w:tcW w:w="2160" w:type="dxa"/>
            <w:shd w:val="clear" w:color="auto" w:fill="D9E2F3" w:themeFill="accent5" w:themeFillTint="33"/>
            <w:vAlign w:val="center"/>
          </w:tcPr>
          <w:p w14:paraId="0CD59042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lastRenderedPageBreak/>
              <w:t>Приоритет</w:t>
            </w:r>
          </w:p>
        </w:tc>
        <w:tc>
          <w:tcPr>
            <w:tcW w:w="2160" w:type="dxa"/>
            <w:shd w:val="clear" w:color="auto" w:fill="D9E2F3" w:themeFill="accent5" w:themeFillTint="33"/>
            <w:vAlign w:val="center"/>
          </w:tcPr>
          <w:p w14:paraId="780BF10A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Реално изпълнение (хил. лв.)</w:t>
            </w:r>
          </w:p>
        </w:tc>
        <w:tc>
          <w:tcPr>
            <w:tcW w:w="2160" w:type="dxa"/>
            <w:shd w:val="clear" w:color="auto" w:fill="D9E2F3" w:themeFill="accent5" w:themeFillTint="33"/>
            <w:vAlign w:val="center"/>
          </w:tcPr>
          <w:p w14:paraId="7D2B0E41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Дял от общото реално изпълнение</w:t>
            </w:r>
          </w:p>
        </w:tc>
        <w:tc>
          <w:tcPr>
            <w:tcW w:w="2160" w:type="dxa"/>
            <w:shd w:val="clear" w:color="auto" w:fill="D9E2F3" w:themeFill="accent5" w:themeFillTint="33"/>
            <w:vAlign w:val="center"/>
          </w:tcPr>
          <w:p w14:paraId="77CEDD1B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Брой изпълнени проекти/инициативи</w:t>
            </w:r>
          </w:p>
        </w:tc>
      </w:tr>
      <w:tr w:rsidR="00043172" w:rsidRPr="006B771A" w14:paraId="6FC8B515" w14:textId="77777777" w:rsidTr="001D0817">
        <w:trPr>
          <w:jc w:val="center"/>
        </w:trPr>
        <w:tc>
          <w:tcPr>
            <w:tcW w:w="2160" w:type="dxa"/>
          </w:tcPr>
          <w:p w14:paraId="21A7535D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Приоритет 1.1</w:t>
            </w:r>
          </w:p>
        </w:tc>
        <w:tc>
          <w:tcPr>
            <w:tcW w:w="2160" w:type="dxa"/>
          </w:tcPr>
          <w:p w14:paraId="2B35C997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21 900</w:t>
            </w:r>
          </w:p>
        </w:tc>
        <w:tc>
          <w:tcPr>
            <w:tcW w:w="2160" w:type="dxa"/>
          </w:tcPr>
          <w:p w14:paraId="49835F2D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42,64%</w:t>
            </w:r>
          </w:p>
        </w:tc>
        <w:tc>
          <w:tcPr>
            <w:tcW w:w="2160" w:type="dxa"/>
          </w:tcPr>
          <w:p w14:paraId="4FE71976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132</w:t>
            </w:r>
          </w:p>
        </w:tc>
      </w:tr>
      <w:tr w:rsidR="00043172" w:rsidRPr="006B771A" w14:paraId="1A998516" w14:textId="77777777" w:rsidTr="001D0817">
        <w:trPr>
          <w:jc w:val="center"/>
        </w:trPr>
        <w:tc>
          <w:tcPr>
            <w:tcW w:w="2160" w:type="dxa"/>
          </w:tcPr>
          <w:p w14:paraId="01D7D215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Приоритет 1.2</w:t>
            </w:r>
          </w:p>
        </w:tc>
        <w:tc>
          <w:tcPr>
            <w:tcW w:w="2160" w:type="dxa"/>
          </w:tcPr>
          <w:p w14:paraId="4FA30F06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0</w:t>
            </w:r>
          </w:p>
        </w:tc>
        <w:tc>
          <w:tcPr>
            <w:tcW w:w="2160" w:type="dxa"/>
          </w:tcPr>
          <w:p w14:paraId="3D843725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0,00%</w:t>
            </w:r>
          </w:p>
        </w:tc>
        <w:tc>
          <w:tcPr>
            <w:tcW w:w="2160" w:type="dxa"/>
          </w:tcPr>
          <w:p w14:paraId="14444862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1</w:t>
            </w:r>
          </w:p>
        </w:tc>
      </w:tr>
      <w:tr w:rsidR="00043172" w:rsidRPr="006B771A" w14:paraId="3B477E01" w14:textId="77777777" w:rsidTr="001D0817">
        <w:trPr>
          <w:jc w:val="center"/>
        </w:trPr>
        <w:tc>
          <w:tcPr>
            <w:tcW w:w="2160" w:type="dxa"/>
          </w:tcPr>
          <w:p w14:paraId="0E935A49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Приоритет 2.1</w:t>
            </w:r>
          </w:p>
        </w:tc>
        <w:tc>
          <w:tcPr>
            <w:tcW w:w="2160" w:type="dxa"/>
          </w:tcPr>
          <w:p w14:paraId="45FB6C53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463</w:t>
            </w:r>
          </w:p>
        </w:tc>
        <w:tc>
          <w:tcPr>
            <w:tcW w:w="2160" w:type="dxa"/>
          </w:tcPr>
          <w:p w14:paraId="597782C5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0,90%</w:t>
            </w:r>
          </w:p>
        </w:tc>
        <w:tc>
          <w:tcPr>
            <w:tcW w:w="2160" w:type="dxa"/>
          </w:tcPr>
          <w:p w14:paraId="58E09881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30</w:t>
            </w:r>
          </w:p>
        </w:tc>
      </w:tr>
      <w:tr w:rsidR="00043172" w:rsidRPr="006B771A" w14:paraId="2475818D" w14:textId="77777777" w:rsidTr="001D0817">
        <w:trPr>
          <w:jc w:val="center"/>
        </w:trPr>
        <w:tc>
          <w:tcPr>
            <w:tcW w:w="2160" w:type="dxa"/>
          </w:tcPr>
          <w:p w14:paraId="40B9D0D8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Приоритет 2.2</w:t>
            </w:r>
          </w:p>
        </w:tc>
        <w:tc>
          <w:tcPr>
            <w:tcW w:w="2160" w:type="dxa"/>
          </w:tcPr>
          <w:p w14:paraId="338DB833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13 748</w:t>
            </w:r>
          </w:p>
        </w:tc>
        <w:tc>
          <w:tcPr>
            <w:tcW w:w="2160" w:type="dxa"/>
          </w:tcPr>
          <w:p w14:paraId="5EE04C2D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26,77%</w:t>
            </w:r>
          </w:p>
        </w:tc>
        <w:tc>
          <w:tcPr>
            <w:tcW w:w="2160" w:type="dxa"/>
          </w:tcPr>
          <w:p w14:paraId="5DD73768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284</w:t>
            </w:r>
          </w:p>
        </w:tc>
      </w:tr>
      <w:tr w:rsidR="00043172" w:rsidRPr="006B771A" w14:paraId="39AA6793" w14:textId="77777777" w:rsidTr="001D0817">
        <w:trPr>
          <w:jc w:val="center"/>
        </w:trPr>
        <w:tc>
          <w:tcPr>
            <w:tcW w:w="2160" w:type="dxa"/>
          </w:tcPr>
          <w:p w14:paraId="4AF7BFDC" w14:textId="77777777" w:rsidR="00043172" w:rsidRPr="006B771A" w:rsidRDefault="00043172" w:rsidP="001D0817">
            <w:pPr>
              <w:jc w:val="both"/>
              <w:rPr>
                <w:szCs w:val="24"/>
              </w:rPr>
            </w:pPr>
          </w:p>
        </w:tc>
        <w:tc>
          <w:tcPr>
            <w:tcW w:w="2160" w:type="dxa"/>
          </w:tcPr>
          <w:p w14:paraId="1D883942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9 647</w:t>
            </w:r>
          </w:p>
        </w:tc>
        <w:tc>
          <w:tcPr>
            <w:tcW w:w="2160" w:type="dxa"/>
          </w:tcPr>
          <w:p w14:paraId="0E0966C1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18,78%</w:t>
            </w:r>
          </w:p>
        </w:tc>
        <w:tc>
          <w:tcPr>
            <w:tcW w:w="2160" w:type="dxa"/>
          </w:tcPr>
          <w:p w14:paraId="19B7C26C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38</w:t>
            </w:r>
          </w:p>
        </w:tc>
      </w:tr>
      <w:tr w:rsidR="00043172" w:rsidRPr="006B771A" w14:paraId="17C956EF" w14:textId="77777777" w:rsidTr="001D0817">
        <w:trPr>
          <w:jc w:val="center"/>
        </w:trPr>
        <w:tc>
          <w:tcPr>
            <w:tcW w:w="2160" w:type="dxa"/>
          </w:tcPr>
          <w:p w14:paraId="59545109" w14:textId="77777777" w:rsidR="00043172" w:rsidRPr="006B771A" w:rsidRDefault="00043172" w:rsidP="001D0817">
            <w:pPr>
              <w:jc w:val="both"/>
              <w:rPr>
                <w:szCs w:val="24"/>
              </w:rPr>
            </w:pPr>
          </w:p>
        </w:tc>
        <w:tc>
          <w:tcPr>
            <w:tcW w:w="2160" w:type="dxa"/>
          </w:tcPr>
          <w:p w14:paraId="12B5AFEC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4 599</w:t>
            </w:r>
          </w:p>
        </w:tc>
        <w:tc>
          <w:tcPr>
            <w:tcW w:w="2160" w:type="dxa"/>
          </w:tcPr>
          <w:p w14:paraId="5F2AA88E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8,95%</w:t>
            </w:r>
          </w:p>
        </w:tc>
        <w:tc>
          <w:tcPr>
            <w:tcW w:w="2160" w:type="dxa"/>
          </w:tcPr>
          <w:p w14:paraId="029135CB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66</w:t>
            </w:r>
          </w:p>
        </w:tc>
      </w:tr>
    </w:tbl>
    <w:p w14:paraId="2218CC6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Забележка: Реалното изпълнение е представено в хил. лв. (съгласно таблицата в междинната оценка).</w:t>
      </w:r>
    </w:p>
    <w:p w14:paraId="2C66FB31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ПРИОРИТЕТ 1.1 „Развитие на селското стопанство и преработващата промишленост“ – отчетен напредък и изпълнение</w:t>
      </w:r>
    </w:p>
    <w:p w14:paraId="05BF43DF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Мерки по приоритета:</w:t>
      </w:r>
    </w:p>
    <w:p w14:paraId="159B76EA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1.1.1. „Модернизация на земеделските стопанства и техните материални активи“</w:t>
      </w:r>
    </w:p>
    <w:p w14:paraId="082DABA1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1.1.2. „Развитие на поливното земеделие“</w:t>
      </w:r>
    </w:p>
    <w:p w14:paraId="5B1DF0F1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1.1.3. „Професионално обучение и придобиване на умения в областта на селското стопанство“</w:t>
      </w:r>
    </w:p>
    <w:p w14:paraId="26B122E5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1.1.4. „Обновяване и разширяване на индустриалните зони, изграждане на модерна инфраструктура за развитие на икономически дейности“</w:t>
      </w:r>
    </w:p>
    <w:p w14:paraId="749480C2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1.1.5. „Повишаване на ресурсната и енергийната ефективност в преработващата промишленост“</w:t>
      </w:r>
    </w:p>
    <w:p w14:paraId="001C7CF4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5FF25476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Приоритет 1.1. „Развитие на селското стопанство и преработващата промишленост“ Първият приоритет в ПИРО Карнобат се фокусира върху икономическото развитие в общината и по-конкретно селското стопанство и преработващата промишленост. Акцентира се на модернизацията и механизацията на първичния сектор и подкрепата за стартиране на млади земеделски стопани. В този приоритет още се включват дейности по възстановяването и реконструкцията на напоителни канали и съоръжения, както и придобиване на знания и умения в селското стопанство. Внимание е обърнато и на урегулирането на терени за осъществяването на икономически дейности и изграждането на довеждаща инфраструктура, както и изпълнение на мерки за постигане на енергийна ефективност в предприятията. </w:t>
      </w:r>
    </w:p>
    <w:p w14:paraId="6E9F1911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През първата половина на програмен период 2021-2027 г. са изпълнени и се изпълняват 132 проекта/инициативи. Делът на реално изплатените средства спрямо индикативния бюджет за Приоритет 1.1 в ПИРО e надвишен близо 2 пъти. Според заложеното в ПИРО най-голям финансов ресурс се очаква да бъде усвоен по линия на европейските структурни и </w:t>
      </w:r>
      <w:r w:rsidRPr="006B771A">
        <w:rPr>
          <w:rFonts w:cs="Times New Roman"/>
          <w:szCs w:val="24"/>
          <w:lang w:val="bg-BG"/>
        </w:rPr>
        <w:lastRenderedPageBreak/>
        <w:t xml:space="preserve">инвестиционни фондове и към средата на периода именно те имат най-голям принос за изпълнението на приоритета. Проектите са групирани по мерки, като към 2024 г. най-голям брой проекти и най-голям дял на усвоени средства за приоритета има Мярка 1.1.1. – над 76%. В тази мярка попадат проектите, свързани с модернизация на земеделието и подпомагане на земеделските производители, като в голяма част от тези проекти има и собствено участие. В Мярка 1.1.2 попадат два проекта, които са едва 0,8% от общата финансова реализация на приоритета. В Мярка 1.1.3 попада един проект, който към 2024 г. няма изплатени средства. В Мярка 1.1.4 са съотнесени 25 проекта/инициативи, чийто дял от общата финансова реализация по приоритета е 18,1%. Извършени са строително- ремонтни дейности на улици. В последната мярка – Мярка 1.1.5 са отнесени 3 проекта, които са 4,5% от общата сума усвоена по приоритета. </w:t>
      </w:r>
    </w:p>
    <w:p w14:paraId="6891A679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ПРИОРИТЕТ 1.2 „Опазване на културното наследство и усвояване на туристическите ресурси“ – отчетен напредък и изпълнение</w:t>
      </w:r>
    </w:p>
    <w:p w14:paraId="36AC4F31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Мерки по приоритета:</w:t>
      </w:r>
    </w:p>
    <w:p w14:paraId="0B66DF79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1.2.1. „Развитие на археологически и архитектурни ценности“</w:t>
      </w:r>
    </w:p>
    <w:p w14:paraId="0497E22D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1.2.2. „Развитие на туристическа инфраструктура“</w:t>
      </w:r>
    </w:p>
    <w:p w14:paraId="51CC9B2F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1.2.3. „Създаване и маркетинг на туристически продукти“</w:t>
      </w:r>
    </w:p>
    <w:p w14:paraId="316A34D0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5278E820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Приоритет 1.2. „Опазване на културното наследство и усвояване на туристическите ресурси“ Вторият приоритет насочва усилията към развитие на туризма и опазване на културното наследство. Акцент се поставя върху археологическите и </w:t>
      </w:r>
      <w:proofErr w:type="spellStart"/>
      <w:r w:rsidRPr="006B771A">
        <w:rPr>
          <w:rFonts w:cs="Times New Roman"/>
          <w:szCs w:val="24"/>
          <w:lang w:val="bg-BG"/>
        </w:rPr>
        <w:t>консервационно</w:t>
      </w:r>
      <w:proofErr w:type="spellEnd"/>
      <w:r w:rsidRPr="006B771A">
        <w:rPr>
          <w:rFonts w:cs="Times New Roman"/>
          <w:szCs w:val="24"/>
          <w:lang w:val="bg-BG"/>
        </w:rPr>
        <w:t xml:space="preserve">-реставрационните дейности, изграждането на </w:t>
      </w:r>
      <w:proofErr w:type="spellStart"/>
      <w:r w:rsidRPr="006B771A">
        <w:rPr>
          <w:rFonts w:cs="Times New Roman"/>
          <w:szCs w:val="24"/>
          <w:lang w:val="bg-BG"/>
        </w:rPr>
        <w:t>посетителско</w:t>
      </w:r>
      <w:proofErr w:type="spellEnd"/>
      <w:r w:rsidRPr="006B771A">
        <w:rPr>
          <w:rFonts w:cs="Times New Roman"/>
          <w:szCs w:val="24"/>
          <w:lang w:val="bg-BG"/>
        </w:rPr>
        <w:t xml:space="preserve">-информационни центрове, провеждането на тематични исторически фестивали и празници и създаването на туристически продукти. Избраните дейности са групирани в три мерки, които са: </w:t>
      </w:r>
    </w:p>
    <w:p w14:paraId="036E084B" w14:textId="77777777" w:rsidR="00043172" w:rsidRPr="006B771A" w:rsidRDefault="00043172" w:rsidP="00043172">
      <w:pPr>
        <w:pStyle w:val="ListParagraph"/>
        <w:numPr>
          <w:ilvl w:val="0"/>
          <w:numId w:val="52"/>
        </w:numPr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Мярка 1.2.1. „Развитие на археологически и архитектурни ценности“ </w:t>
      </w:r>
    </w:p>
    <w:p w14:paraId="2F40D19B" w14:textId="77777777" w:rsidR="00043172" w:rsidRPr="006B771A" w:rsidRDefault="00043172" w:rsidP="00043172">
      <w:pPr>
        <w:pStyle w:val="ListParagraph"/>
        <w:numPr>
          <w:ilvl w:val="0"/>
          <w:numId w:val="52"/>
        </w:numPr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Мярка 1.2.2. „Развитие на туристическа инфраструктура“ </w:t>
      </w:r>
    </w:p>
    <w:p w14:paraId="64B5EF2A" w14:textId="77777777" w:rsidR="00043172" w:rsidRPr="006B771A" w:rsidRDefault="00043172" w:rsidP="00043172">
      <w:pPr>
        <w:pStyle w:val="ListParagraph"/>
        <w:numPr>
          <w:ilvl w:val="0"/>
          <w:numId w:val="52"/>
        </w:numPr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Мярка 1.2.3. „Създаване и маркетинг на туристически продукти“ </w:t>
      </w:r>
    </w:p>
    <w:p w14:paraId="32A4FF84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Този приоритет се характеризира с най-малък брой проекти – само 1. Към момента няма усвоени средства за проекта и затова не може да се отчете напредък. Предвидено е най-голям принос да имат европейските фондове. Изпълняваният проект получава финансирането си от ПРСР и е съотнесен към Мярка 1.2.1.</w:t>
      </w:r>
    </w:p>
    <w:p w14:paraId="7EEB3BF2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ПРИОРИТЕТ 2.1 „Повишаване на икономическата активност и заетостта на населението, добро управление и достъп до качествени административни услуги“ – отчетен напредък и изпълнение</w:t>
      </w:r>
    </w:p>
    <w:p w14:paraId="2167C0AE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Мерки по приоритета:</w:t>
      </w:r>
    </w:p>
    <w:p w14:paraId="2457A02A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2.1.1. „Интегрирани дейности за повишаване на икономическата активност и заетостта“</w:t>
      </w:r>
    </w:p>
    <w:p w14:paraId="50A833A3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lastRenderedPageBreak/>
        <w:t>Мярка 2.1.2. „Привличане на кадри в местната икономика и обществените услуги“</w:t>
      </w:r>
    </w:p>
    <w:p w14:paraId="5FD1DFE3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2.1.3. „Създаване на устройствено-планова основа за развитие на община Карнобат“</w:t>
      </w:r>
    </w:p>
    <w:p w14:paraId="1186E1FB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2.1.4. „Електронно управление и дигитална свързаност в община Карнобат“</w:t>
      </w:r>
    </w:p>
    <w:p w14:paraId="7E981DD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2CBDC222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Приоритет 2.1. „Повишаване на икономическата активност и заетостта на населението, добро управление и достъп до качествени административни услуги“ Приоритет 2.1 обхваща дейности за подобряване на заетостта в община Карнобат и предоставяне на по-добри управленски модели и по-качествени административни услуги. Внимание се обръща на провеждането на обучения за придобиване на професионална квалификация/преквалификация и развитие на ключови компетентности и оказване на подкрепа за развитие на предприемачеството. В приоритета са включени и дейностите за устройство на територията и подобряване на административните услуги чрез дигитализация. </w:t>
      </w:r>
    </w:p>
    <w:p w14:paraId="06CD641A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В периода 2021-2024 г. са изпълнени 30 проекта/инициативи. Изплатените суми за тяхната реализация представляват около 13,1% от предварително планираните в ПИРО. Най-голям финансов ресурс е предвиден от европейските структурни и инвестиционни фондове, но към средата на периода са усвоени най-много средства от централния бюджет. Проектите са обединени в четирите мерки. Най-много средства са усвоени за реализацията на Мярка 2.1.1 – 48,43%. На територията на общината са проведени няколко регионални и национални програми за заетост. Делът на реално изплатените средства по Мярка 2.1.3 спрямо общо изплатените за приоритета е 12,42%, а този на усвоените средства по Мярка 2.1.4 – 39,15%. Модернизирана е общинската администрация и други местни звена. Във фигурите по-долу графично са представени приносът на Приоритет 2.1 към общото изпълнение и делът на реално изплатените средства спрямо индикативните в плана. </w:t>
      </w:r>
    </w:p>
    <w:p w14:paraId="1085F371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ПРИОРИТЕТ 2.2 „Развитие на здравеопазването, образованието, социалните услуги и културата“ – отчетен напредък и изпълнение</w:t>
      </w:r>
    </w:p>
    <w:p w14:paraId="7DD9002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Мерки по приоритета:</w:t>
      </w:r>
    </w:p>
    <w:p w14:paraId="08E7CAA9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2.2.1. „Обновяване на инфраструктурата и оборудването за здравеопазване“</w:t>
      </w:r>
    </w:p>
    <w:p w14:paraId="3F567DDA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2.2.2. „Обновяване на инфраструктурата и оборудването за образование“</w:t>
      </w:r>
    </w:p>
    <w:p w14:paraId="7426E078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2.2.3. „Развитие на професионалното образование и дуалното обучение“</w:t>
      </w:r>
    </w:p>
    <w:p w14:paraId="127E585A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Мярка 2.2.4. „Продължаваща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деинституционализация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 и развитие на социални услуги в общността“</w:t>
      </w:r>
    </w:p>
    <w:p w14:paraId="141038CF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2.2.5. „Обновяване на инфраструктурата и оборудването за култура“</w:t>
      </w:r>
    </w:p>
    <w:p w14:paraId="4D6014F2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Приоритет 2.2. „Развитие на здравеопазването, образованието, социалните услуги и културата“ Приоритет 2.2 е насочен към социалната сфера. Чрез него се цели подобряване на социалните услуги в общината, образованието и здравеопазването. Заложени са дейности, свързани с модернизацията на материално-техническата база и дворните пространства в здравните и учебните заведения, развитие на дуално обучение и изграждане на дигитални </w:t>
      </w:r>
      <w:r w:rsidRPr="006B771A">
        <w:rPr>
          <w:rFonts w:cs="Times New Roman"/>
          <w:szCs w:val="24"/>
          <w:lang w:val="bg-BG"/>
        </w:rPr>
        <w:lastRenderedPageBreak/>
        <w:t xml:space="preserve">платформи за свързване на обучението с пазара на труда. Освен това, внимание се обръща на дейностите за подобряване на предоставянето на социални услуги и предприемането на „меки“ мерки, както и реконструкция и обзавеждане на обекти от културната сфера – библиотеки, читалища, музеи. </w:t>
      </w:r>
    </w:p>
    <w:p w14:paraId="7A106725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До средата на програмен период 2021-2027 изпълнените проекти/инициативи по Приоритет 2.2 са повече от всеки друг приоритет - 284. Усвоените средства представляват 58,9% от индикативния бюджет за приоритета в ПИРО. Най-много средства са предвидени да постъпят от европейските структурни и инвестиционни фондове, но към края на 2024 г. най-значителен принос имат средствата от републиканския бюджет. Чрез изпълнените проекти/инициативи е подобрено предоставянето на социални услуги, повишено е качеството на образователните и здравните услуги. Проектите са групирани в пет мерки. За реализацията на Мярка 2.2.1 са усвоени 7,44% от всички усвоени средства за приоритета. Най-голям е делът на усвоените средства за проекти/инициативи, попадащи в Мярка 2.2.2 – 39,97%. Делът на реално изплатените средства по Мярка 2.2.4 е сходен – 38,61%. Изпълнението на проекти/инициативи съотнесени към Мярка 2.2.5 представлява 13,98% от реално изплатените средства по Приоритет 2.2. </w:t>
      </w:r>
    </w:p>
    <w:p w14:paraId="6251F179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 xml:space="preserve">ПРИОРИТЕТ 3.1 „Подобряване на транспортната, техническата и екологичната инфраструктура“ </w:t>
      </w:r>
    </w:p>
    <w:p w14:paraId="7CA992AF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3.1.1. „Обновяване на транспортната инфраструктура“</w:t>
      </w:r>
    </w:p>
    <w:p w14:paraId="106D3AB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3.1.2. „Доизграждане и реконструкция на ВиК мрежите и на инфраструктурата за третиране на отпадни води“</w:t>
      </w:r>
    </w:p>
    <w:p w14:paraId="49722AC3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3.1.3. „Дейности за управление на природни рискове и ресурси“</w:t>
      </w:r>
    </w:p>
    <w:p w14:paraId="3BDF621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3.1.4. „Развитие на системата за управление на отпадъците“</w:t>
      </w:r>
    </w:p>
    <w:p w14:paraId="03C2F1BD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Приоритет 3.1. „Подобряване на транспортната, техническата и екологичната инфраструктура“ В Приоритет 3.1 са обособени дейностите, свързани с подобряване на транспортната инфраструктура, подобряване на достъпа до комунални услуги, както и дейностите, свързани с управление на природната среда и рисковете и управлението на системата за събиране на отпадъци. </w:t>
      </w:r>
    </w:p>
    <w:p w14:paraId="68C089E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Изпълнени и в процес на изпълнение са 38 проекти/инициативи, като изплатените средства за тях до момента са 21% от индикативния бюджет за приоритета в ПИРО. Според индикативната финансова таблица най-много средства са предвидени от фондовете на Европейския съюз и към средата на програмния период са усвоени най-много средства именно от тях. Проектите/инициативите са обединени в четири мерки. Проектите към Мярка 3.1.1 имат най-голям принос за изпълнението на приоритета – 59,16%. Делът на Мярка 3.1.2 спрямо общото за Приоритет 3.1 е 23,74%, а на Мярка 3.1.4 – 17,41%. Чрез осъществените проекти е подобрено предоставянето на комунални и транспортни услуги и е закупена техника за обработка на отпадъци. </w:t>
      </w:r>
    </w:p>
    <w:p w14:paraId="3D77E74B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 xml:space="preserve">ПРИОРИТЕТ 3.2 „Обновяване на жизнената среда в населените места“ </w:t>
      </w:r>
    </w:p>
    <w:p w14:paraId="3BF109C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lastRenderedPageBreak/>
        <w:t>Мярка 3.2.1. „Благоустрояване и повишаване на сигурността в обществените пространства“</w:t>
      </w:r>
    </w:p>
    <w:p w14:paraId="2911EA58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3.2.2. „Обновяване и енергийна ефективност на обществени сгради“</w:t>
      </w:r>
    </w:p>
    <w:p w14:paraId="2F5808E3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3.2.3. „Преход към възобновяеми енергийни източници и газ за енергия и отопление в публични и частни сгради“</w:t>
      </w:r>
    </w:p>
    <w:p w14:paraId="5F59BAEA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3.2.4. „Обновяване на жилищните територии“</w:t>
      </w:r>
    </w:p>
    <w:p w14:paraId="106483AB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3.2.5. „Изграждане на спортни съоръжения и детски площадки“</w:t>
      </w:r>
    </w:p>
    <w:p w14:paraId="7B1BF6B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Приоритет 3.2. „Обновяване на жизнената среда в населените места“ В Приоритет 3.2 се обединяват дейности, които се отнасят до подобряване на облика и сигурността на жизнената среда в общината. Акцент се поставя на обновяването на публични пространства, поставянето на видеонаблюдение и провеждането на залесителни мероприятия, както и изграждането на спортни и детски площадки. Внимание се обръща и на повишаването на енергийната ефективност в публични и обществени сгради, както и на насърчаването на прехода към използването на алтернативни енергийни източници </w:t>
      </w:r>
    </w:p>
    <w:p w14:paraId="7AD56C4D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В периода 2021-2024 г. са изпълнени и се изпълняват 66 проекта/инициативи. Делът на реално изплатените средства спрямо индикативните в ПИРО е 18,58%. Предвидено е повече от половината средства да бъдат усвоени по линия на европейските структурни и инвестиционни фондове, но към средата на периода най-значителен финансов принос има централния бюджет. Обособени са пет мерки, в които са разпределени проектите/инициативите. Проектите в Мярка 3.2.1 допринасят за финансовото изпълнение на приоритета с 35,17%. Значително по-нисък е делът на Мярка 3.2.2 и Мярка 3.2.3, съответно 0,52% и 3,82%. Мярка 3.2.4 има дял в размер на 31,32%, а Мярка 3.2.5 – 29,17%. Подобрен е цялостния облик на публичните пространства в общината в разглеждания период. </w:t>
      </w:r>
    </w:p>
    <w:p w14:paraId="68A8B64A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5. Оценка на ефективността по индикатори (междинен етап)</w:t>
      </w:r>
    </w:p>
    <w:p w14:paraId="2B661983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Следващите таблици са извлечени от междинната оценка и представят „Индикатори за резултат“ с базова, междинна и целева стойност, както и изчислено изпълнение (когато е налично).</w:t>
      </w:r>
    </w:p>
    <w:p w14:paraId="06ED8E42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Бележка: В предоставения междинен доклад за Карнобат не се открива отделна таблица „Индикатори за продукт“ в същия формат; при наличие на приложение/раздел с индикатори за продукт, той следва да бъде добавен като отделен набор таблици по аналогичен начин.</w:t>
      </w:r>
    </w:p>
    <w:p w14:paraId="62774162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6. Заключение (синтез на напредъка и изводи)</w:t>
      </w:r>
    </w:p>
    <w:p w14:paraId="14142A6A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Към междинния етап 2021–2024 г. реалното финансово изпълнение по ПИРО Карнобат е със силна концентрация в направленията по Приоритет 1.1 и Приоритет 2.2, което кореспондира и с най-големия брой реализирани/реализиращи се проекти по тези приоритети. Приоритети 3.1 и 3.2 също имат значим принос (инфраструктура и жизнена среда), докато Приоритет 1.2 остава с минимален напредък (единичен проект и без отчетени усвоени средства към периода).</w:t>
      </w:r>
    </w:p>
    <w:p w14:paraId="64ABE7DE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lastRenderedPageBreak/>
        <w:t>По отношение на ефективността: наличните таблици с индикатори за резултат показват преизпълнение по част от индикаторите (отбелязани като „&gt;100% (преизпълнен)“), но и индикатори с нисък напредък или неизпълнение. Това предполага: (i) ускоряване на реализацията в направленията с ниска финансова реализация/без усвоявания (напр. Приоритет 1.2), (ii) приоритизиране на мерките, които пряко влияят върху индикаторите с по-слаб напредък, и (iii) регулярна верификация на източниците, заложените стойности и начина на отчитане на междинните резултати, така че отчетът да е съпоставим за целия програмен период.</w:t>
      </w:r>
    </w:p>
    <w:p w14:paraId="31EB14CE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Препоръка за следваща стъпка в мониторинга: при наличие на отделен набор „Индикатори за продукт“ (</w:t>
      </w:r>
      <w:proofErr w:type="spellStart"/>
      <w:r w:rsidRPr="006B771A">
        <w:rPr>
          <w:rFonts w:cs="Times New Roman"/>
          <w:szCs w:val="24"/>
          <w:lang w:val="bg-BG"/>
        </w:rPr>
        <w:t>output</w:t>
      </w:r>
      <w:proofErr w:type="spellEnd"/>
      <w:r w:rsidRPr="006B771A">
        <w:rPr>
          <w:rFonts w:cs="Times New Roman"/>
          <w:szCs w:val="24"/>
          <w:lang w:val="bg-BG"/>
        </w:rPr>
        <w:t>) в общинските документи/приложения, същият да се извлече и интегрира в настоящия документ по същата структура (индикатор – мярка – целева стойност – отчетна стойност), за да се осигури пълно покритие на методиката за оценка.</w:t>
      </w:r>
    </w:p>
    <w:p w14:paraId="2289DE8E" w14:textId="77777777" w:rsidR="00043172" w:rsidRPr="006B771A" w:rsidRDefault="00043172" w:rsidP="00043172">
      <w:pPr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Междинна оценка на изпълнението на ПИРО – община Карнобат (2021–2027) – Анализ на отчетения напредък и индикатори (междинен етап 2021–2024)</w:t>
      </w:r>
    </w:p>
    <w:p w14:paraId="1E2BBE83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1. Визия и специфични цели</w:t>
      </w:r>
    </w:p>
    <w:p w14:paraId="0F3861AA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Визия (ПИРО Карнобат): „Община Карнобат – териториална общност с благоприятни условия за живот, модернизирана техническа и транспортна инфраструктура, достъпни обществени услуги, добри перспективи за инвестиции и заетост в конкурентоспособни икономически отрасли“.</w:t>
      </w:r>
    </w:p>
    <w:p w14:paraId="01076179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Специфични цели (ПИРО Карнобат):</w:t>
      </w:r>
    </w:p>
    <w:p w14:paraId="1333009A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Цел 1. Конкурентоспособна икономика с ефективно използвани местни ресурси и предимства.</w:t>
      </w:r>
    </w:p>
    <w:p w14:paraId="26AADCC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Цел 2. Качествени обществени услуги и повишен жизнен стандарт на населението.</w:t>
      </w:r>
    </w:p>
    <w:p w14:paraId="03E4928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Цел 3. Подобрени екологични характеристики и привлекателни населени места.</w:t>
      </w:r>
    </w:p>
    <w:p w14:paraId="72D6FBA8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2. Приоритети и мерки по ПИРО Карнобат</w:t>
      </w:r>
    </w:p>
    <w:p w14:paraId="3C8148B7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В ПИРО Карнобат са обособени шест приоритета, като към всеки са дефинирани мерки (висока степен на конкретизация).</w:t>
      </w:r>
    </w:p>
    <w:p w14:paraId="46CF6D45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Приоритет 1.1. „Развитие на селското стопанство и преработващата промишленост“</w:t>
      </w:r>
    </w:p>
    <w:p w14:paraId="1E9FD346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Приоритет 1.2. „Опазване на културното наследство и усвояване на туристическите ресурси“</w:t>
      </w:r>
    </w:p>
    <w:p w14:paraId="7478EAC9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Приоритет 2.1. „Повишаване на икономическата активност и заетостта на населението, добро управление и достъп до качествени административни услуги“</w:t>
      </w:r>
    </w:p>
    <w:p w14:paraId="5DD4105D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Приоритет 2.2. „Развитие на здравеопазването, образованието, социалните услуги и културата“</w:t>
      </w:r>
    </w:p>
    <w:p w14:paraId="2B8496A1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Приоритет 3.1. „Подобряване на транспортната, техническата и екологичната инфраструктура“</w:t>
      </w:r>
    </w:p>
    <w:p w14:paraId="189365F9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lastRenderedPageBreak/>
        <w:t>Приоритет 3.2. „Обновяване на жизнената среда в населените места“</w:t>
      </w:r>
    </w:p>
    <w:p w14:paraId="69BBBFDF" w14:textId="77777777" w:rsidR="00043172" w:rsidRPr="006B771A" w:rsidRDefault="00043172" w:rsidP="00043172">
      <w:pPr>
        <w:pStyle w:val="ListBullet"/>
        <w:numPr>
          <w:ilvl w:val="0"/>
          <w:numId w:val="0"/>
        </w:numPr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2BCB39D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3. Обобщен финансов и проектен напредък по приоритети (2021–2024)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332"/>
      </w:tblGrid>
      <w:tr w:rsidR="00043172" w:rsidRPr="006B771A" w14:paraId="04B74DEC" w14:textId="77777777" w:rsidTr="001D0817">
        <w:trPr>
          <w:tblHeader/>
          <w:jc w:val="center"/>
        </w:trPr>
        <w:tc>
          <w:tcPr>
            <w:tcW w:w="2160" w:type="dxa"/>
            <w:shd w:val="clear" w:color="auto" w:fill="D9E2F3" w:themeFill="accent5" w:themeFillTint="33"/>
            <w:vAlign w:val="center"/>
          </w:tcPr>
          <w:p w14:paraId="7C43738F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Приоритет</w:t>
            </w:r>
          </w:p>
        </w:tc>
        <w:tc>
          <w:tcPr>
            <w:tcW w:w="2160" w:type="dxa"/>
            <w:shd w:val="clear" w:color="auto" w:fill="D9E2F3" w:themeFill="accent5" w:themeFillTint="33"/>
            <w:vAlign w:val="center"/>
          </w:tcPr>
          <w:p w14:paraId="42B539DF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Реално изпълнение (хил. лв.)</w:t>
            </w:r>
          </w:p>
        </w:tc>
        <w:tc>
          <w:tcPr>
            <w:tcW w:w="2160" w:type="dxa"/>
            <w:shd w:val="clear" w:color="auto" w:fill="D9E2F3" w:themeFill="accent5" w:themeFillTint="33"/>
            <w:vAlign w:val="center"/>
          </w:tcPr>
          <w:p w14:paraId="3D7A02D8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Дял от общото реално изпълнение</w:t>
            </w:r>
          </w:p>
        </w:tc>
        <w:tc>
          <w:tcPr>
            <w:tcW w:w="2160" w:type="dxa"/>
            <w:shd w:val="clear" w:color="auto" w:fill="D9E2F3" w:themeFill="accent5" w:themeFillTint="33"/>
            <w:vAlign w:val="center"/>
          </w:tcPr>
          <w:p w14:paraId="0CCBE25A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Брой изпълнени проекти/инициативи</w:t>
            </w:r>
          </w:p>
        </w:tc>
      </w:tr>
      <w:tr w:rsidR="00043172" w:rsidRPr="006B771A" w14:paraId="0F650124" w14:textId="77777777" w:rsidTr="001D0817">
        <w:trPr>
          <w:jc w:val="center"/>
        </w:trPr>
        <w:tc>
          <w:tcPr>
            <w:tcW w:w="2160" w:type="dxa"/>
          </w:tcPr>
          <w:p w14:paraId="07350532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Приоритет 1.1</w:t>
            </w:r>
          </w:p>
        </w:tc>
        <w:tc>
          <w:tcPr>
            <w:tcW w:w="2160" w:type="dxa"/>
          </w:tcPr>
          <w:p w14:paraId="1814F3F5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21 900</w:t>
            </w:r>
          </w:p>
        </w:tc>
        <w:tc>
          <w:tcPr>
            <w:tcW w:w="2160" w:type="dxa"/>
          </w:tcPr>
          <w:p w14:paraId="76DFB898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42,64%</w:t>
            </w:r>
          </w:p>
        </w:tc>
        <w:tc>
          <w:tcPr>
            <w:tcW w:w="2160" w:type="dxa"/>
          </w:tcPr>
          <w:p w14:paraId="7FB9A111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132</w:t>
            </w:r>
          </w:p>
        </w:tc>
      </w:tr>
      <w:tr w:rsidR="00043172" w:rsidRPr="006B771A" w14:paraId="3C66F777" w14:textId="77777777" w:rsidTr="001D0817">
        <w:trPr>
          <w:jc w:val="center"/>
        </w:trPr>
        <w:tc>
          <w:tcPr>
            <w:tcW w:w="2160" w:type="dxa"/>
          </w:tcPr>
          <w:p w14:paraId="30E96E36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Приоритет 1.2</w:t>
            </w:r>
          </w:p>
        </w:tc>
        <w:tc>
          <w:tcPr>
            <w:tcW w:w="2160" w:type="dxa"/>
          </w:tcPr>
          <w:p w14:paraId="0635E6F0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0</w:t>
            </w:r>
          </w:p>
        </w:tc>
        <w:tc>
          <w:tcPr>
            <w:tcW w:w="2160" w:type="dxa"/>
          </w:tcPr>
          <w:p w14:paraId="5CE92614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0,00%</w:t>
            </w:r>
          </w:p>
        </w:tc>
        <w:tc>
          <w:tcPr>
            <w:tcW w:w="2160" w:type="dxa"/>
          </w:tcPr>
          <w:p w14:paraId="7766C380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1</w:t>
            </w:r>
          </w:p>
        </w:tc>
      </w:tr>
      <w:tr w:rsidR="00043172" w:rsidRPr="006B771A" w14:paraId="4FFF9BCA" w14:textId="77777777" w:rsidTr="001D0817">
        <w:trPr>
          <w:jc w:val="center"/>
        </w:trPr>
        <w:tc>
          <w:tcPr>
            <w:tcW w:w="2160" w:type="dxa"/>
          </w:tcPr>
          <w:p w14:paraId="553074B5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Приоритет 2.1</w:t>
            </w:r>
          </w:p>
        </w:tc>
        <w:tc>
          <w:tcPr>
            <w:tcW w:w="2160" w:type="dxa"/>
          </w:tcPr>
          <w:p w14:paraId="3EFA33D9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463</w:t>
            </w:r>
          </w:p>
        </w:tc>
        <w:tc>
          <w:tcPr>
            <w:tcW w:w="2160" w:type="dxa"/>
          </w:tcPr>
          <w:p w14:paraId="1FA3DB7C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0,90%</w:t>
            </w:r>
          </w:p>
        </w:tc>
        <w:tc>
          <w:tcPr>
            <w:tcW w:w="2160" w:type="dxa"/>
          </w:tcPr>
          <w:p w14:paraId="6C27DABE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30</w:t>
            </w:r>
          </w:p>
        </w:tc>
      </w:tr>
      <w:tr w:rsidR="00043172" w:rsidRPr="006B771A" w14:paraId="0E8F1258" w14:textId="77777777" w:rsidTr="001D0817">
        <w:trPr>
          <w:jc w:val="center"/>
        </w:trPr>
        <w:tc>
          <w:tcPr>
            <w:tcW w:w="2160" w:type="dxa"/>
          </w:tcPr>
          <w:p w14:paraId="1C087C76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Приоритет 2.2</w:t>
            </w:r>
          </w:p>
        </w:tc>
        <w:tc>
          <w:tcPr>
            <w:tcW w:w="2160" w:type="dxa"/>
          </w:tcPr>
          <w:p w14:paraId="0C9B79CF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13 748</w:t>
            </w:r>
          </w:p>
        </w:tc>
        <w:tc>
          <w:tcPr>
            <w:tcW w:w="2160" w:type="dxa"/>
          </w:tcPr>
          <w:p w14:paraId="439CC3DB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26,77%</w:t>
            </w:r>
          </w:p>
        </w:tc>
        <w:tc>
          <w:tcPr>
            <w:tcW w:w="2160" w:type="dxa"/>
          </w:tcPr>
          <w:p w14:paraId="7012713D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284</w:t>
            </w:r>
          </w:p>
        </w:tc>
      </w:tr>
      <w:tr w:rsidR="00043172" w:rsidRPr="006B771A" w14:paraId="1BA39835" w14:textId="77777777" w:rsidTr="001D0817">
        <w:trPr>
          <w:jc w:val="center"/>
        </w:trPr>
        <w:tc>
          <w:tcPr>
            <w:tcW w:w="2160" w:type="dxa"/>
          </w:tcPr>
          <w:p w14:paraId="21BF8413" w14:textId="27506254" w:rsidR="00043172" w:rsidRPr="006B771A" w:rsidRDefault="00503E99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Приоритет 3.1</w:t>
            </w:r>
          </w:p>
        </w:tc>
        <w:tc>
          <w:tcPr>
            <w:tcW w:w="2160" w:type="dxa"/>
          </w:tcPr>
          <w:p w14:paraId="4B3A9907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9 647</w:t>
            </w:r>
          </w:p>
        </w:tc>
        <w:tc>
          <w:tcPr>
            <w:tcW w:w="2160" w:type="dxa"/>
          </w:tcPr>
          <w:p w14:paraId="220D905D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18,78%</w:t>
            </w:r>
          </w:p>
        </w:tc>
        <w:tc>
          <w:tcPr>
            <w:tcW w:w="2160" w:type="dxa"/>
          </w:tcPr>
          <w:p w14:paraId="7D680C0F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38</w:t>
            </w:r>
          </w:p>
        </w:tc>
      </w:tr>
      <w:tr w:rsidR="00043172" w:rsidRPr="006B771A" w14:paraId="50E48448" w14:textId="77777777" w:rsidTr="001D0817">
        <w:trPr>
          <w:jc w:val="center"/>
        </w:trPr>
        <w:tc>
          <w:tcPr>
            <w:tcW w:w="2160" w:type="dxa"/>
          </w:tcPr>
          <w:p w14:paraId="6E12ED5C" w14:textId="7C49A65D" w:rsidR="00043172" w:rsidRPr="006B771A" w:rsidRDefault="00503E99" w:rsidP="00503E99">
            <w:pPr>
              <w:tabs>
                <w:tab w:val="left" w:pos="215"/>
                <w:tab w:val="center" w:pos="972"/>
              </w:tabs>
              <w:rPr>
                <w:szCs w:val="24"/>
              </w:rPr>
            </w:pPr>
            <w:r w:rsidRPr="006B771A">
              <w:rPr>
                <w:szCs w:val="24"/>
              </w:rPr>
              <w:t>Приоритет 3.2</w:t>
            </w:r>
          </w:p>
        </w:tc>
        <w:tc>
          <w:tcPr>
            <w:tcW w:w="2160" w:type="dxa"/>
          </w:tcPr>
          <w:p w14:paraId="6728E6E5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4 599</w:t>
            </w:r>
          </w:p>
        </w:tc>
        <w:tc>
          <w:tcPr>
            <w:tcW w:w="2160" w:type="dxa"/>
          </w:tcPr>
          <w:p w14:paraId="272EBE6D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8,95%</w:t>
            </w:r>
          </w:p>
        </w:tc>
        <w:tc>
          <w:tcPr>
            <w:tcW w:w="2160" w:type="dxa"/>
          </w:tcPr>
          <w:p w14:paraId="474C3044" w14:textId="77777777" w:rsidR="00043172" w:rsidRPr="006B771A" w:rsidRDefault="00043172" w:rsidP="001D0817">
            <w:pPr>
              <w:jc w:val="both"/>
              <w:rPr>
                <w:szCs w:val="24"/>
              </w:rPr>
            </w:pPr>
            <w:r w:rsidRPr="006B771A">
              <w:rPr>
                <w:szCs w:val="24"/>
              </w:rPr>
              <w:t>66</w:t>
            </w:r>
          </w:p>
        </w:tc>
      </w:tr>
    </w:tbl>
    <w:p w14:paraId="69B3A75A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Забележка: Реалното изпълнение е представено в хил. лв. (съгласно таблицата в междинната оценка).</w:t>
      </w:r>
    </w:p>
    <w:p w14:paraId="2C2828CC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ПРИОРИТЕТ 1.1 „Развитие на селското стопанство и преработващата промишленост“ – отчетен напредък и изпълнение</w:t>
      </w:r>
    </w:p>
    <w:p w14:paraId="1BB1F2AD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Мерки по приоритета:</w:t>
      </w:r>
    </w:p>
    <w:p w14:paraId="14B7A52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1.1.1. „Модернизация на земеделските стопанства и техните материални активи“</w:t>
      </w:r>
    </w:p>
    <w:p w14:paraId="64477586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1.1.2. „Развитие на поливното земеделие“</w:t>
      </w:r>
    </w:p>
    <w:p w14:paraId="247483E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1.1.3. „Професионално обучение и придобиване на умения в областта на селското стопанство“</w:t>
      </w:r>
    </w:p>
    <w:p w14:paraId="24F4EFD0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1.1.4. „Обновяване и разширяване на индустриалните зони, изграждане на модерна инфраструктура за развитие на икономически дейности“</w:t>
      </w:r>
    </w:p>
    <w:p w14:paraId="63A0CF8F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1.1.5. „Повишаване на ресурсната и енергийната ефективност в преработващата промишленост“</w:t>
      </w:r>
    </w:p>
    <w:p w14:paraId="2B47885A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7246B1A5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Приоритет 1.1. „Развитие на селското стопанство и преработващата промишленост“ Първият приоритет в ПИРО Карнобат се фокусира върху икономическото развитие в общината и по-конкретно селското стопанство и преработващата промишленост. Акцентира се на модернизацията и механизацията на първичния сектор и подкрепата за стартиране на млади земеделски стопани. В този приоритет още се включват дейности по възстановяването и реконструкцията на напоителни канали и съоръжения, както и придобиване на знания и умения в селското стопанство. Внимание е обърнато и на урегулирането на терени за осъществяването на икономически дейности и изграждането на довеждаща инфраструктура, както и изпълнение на мерки за постигане на енергийна ефективност в предприятията. </w:t>
      </w:r>
    </w:p>
    <w:p w14:paraId="1D19F5B0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lastRenderedPageBreak/>
        <w:t xml:space="preserve">През първата половина на програмен период 2021-2027 г. са изпълнени и се изпълняват 132 проекта/инициативи. Делът на реално изплатените средства спрямо индикативния бюджет за Приоритет 1.1 в ПИРО e надвишен близо 2 пъти. Според заложеното в ПИРО най-голям финансов ресурс се очаква да бъде усвоен по линия на европейските структурни и инвестиционни фондове и към средата на периода именно те имат най-голям принос за изпълнението на приоритета. Проектите са групирани по мерки, като към 2024 г. най-голям брой проекти и най-голям дял на усвоени средства за приоритета има Мярка 1.1.1. – над 76%. В тази мярка попадат проектите, свързани с модернизация на земеделието и подпомагане на земеделските производители, като в голяма част от тези проекти има и собствено участие. В Мярка 1.1.2 попадат два проекта, които са едва 0,8% от общата финансова реализация на приоритета. В Мярка 1.1.3 попада един проект, който към 2024 г. няма изплатени средства. В Мярка 1.1.4 са съотнесени 25 проекта/инициативи, чийто дял от общата финансова реализация по приоритета е 18,1%. Извършени са строително- ремонтни дейности на улици. В последната мярка – Мярка 1.1.5 са отнесени 3 проекта, които са 4,5% от общата сума усвоена по приоритета. </w:t>
      </w:r>
    </w:p>
    <w:p w14:paraId="07F32666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ПРИОРИТЕТ 1.2 „Опазване на културното наследство и усвояване на туристическите ресурси“ – отчетен напредък и изпълнение</w:t>
      </w:r>
    </w:p>
    <w:p w14:paraId="1614D925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Мерки по приоритета:</w:t>
      </w:r>
    </w:p>
    <w:p w14:paraId="38DB1BDC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1.2.1. „Развитие на археологически и архитектурни ценности“</w:t>
      </w:r>
    </w:p>
    <w:p w14:paraId="48C8A256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1.2.2. „Развитие на туристическа инфраструктура“</w:t>
      </w:r>
    </w:p>
    <w:p w14:paraId="540887CC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1.2.3. „Създаване и маркетинг на туристически продукти“</w:t>
      </w:r>
    </w:p>
    <w:p w14:paraId="664E6CAE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69AC4BAA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Приоритет 1.2. „Опазване на културното наследство и усвояване на туристическите ресурси“ Вторият приоритет насочва усилията към развитие на туризма и опазване на културното наследство. Акцент се поставя върху археологическите и </w:t>
      </w:r>
      <w:proofErr w:type="spellStart"/>
      <w:r w:rsidRPr="006B771A">
        <w:rPr>
          <w:rFonts w:cs="Times New Roman"/>
          <w:szCs w:val="24"/>
          <w:lang w:val="bg-BG"/>
        </w:rPr>
        <w:t>консервационно</w:t>
      </w:r>
      <w:proofErr w:type="spellEnd"/>
      <w:r w:rsidRPr="006B771A">
        <w:rPr>
          <w:rFonts w:cs="Times New Roman"/>
          <w:szCs w:val="24"/>
          <w:lang w:val="bg-BG"/>
        </w:rPr>
        <w:t xml:space="preserve">-реставрационните дейности, изграждането на </w:t>
      </w:r>
      <w:proofErr w:type="spellStart"/>
      <w:r w:rsidRPr="006B771A">
        <w:rPr>
          <w:rFonts w:cs="Times New Roman"/>
          <w:szCs w:val="24"/>
          <w:lang w:val="bg-BG"/>
        </w:rPr>
        <w:t>посетителско</w:t>
      </w:r>
      <w:proofErr w:type="spellEnd"/>
      <w:r w:rsidRPr="006B771A">
        <w:rPr>
          <w:rFonts w:cs="Times New Roman"/>
          <w:szCs w:val="24"/>
          <w:lang w:val="bg-BG"/>
        </w:rPr>
        <w:t xml:space="preserve">-информационни центрове, провеждането на тематични исторически фестивали и празници и създаването на туристически продукти. Избраните дейности са групирани в три мерки, които са: </w:t>
      </w:r>
    </w:p>
    <w:p w14:paraId="11DFADA6" w14:textId="77777777" w:rsidR="00043172" w:rsidRPr="006B771A" w:rsidRDefault="00043172" w:rsidP="00043172">
      <w:pPr>
        <w:pStyle w:val="ListParagraph"/>
        <w:numPr>
          <w:ilvl w:val="0"/>
          <w:numId w:val="52"/>
        </w:numPr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Мярка 1.2.1. „Развитие на археологически и архитектурни ценности“ </w:t>
      </w:r>
    </w:p>
    <w:p w14:paraId="4D157A91" w14:textId="77777777" w:rsidR="00043172" w:rsidRPr="006B771A" w:rsidRDefault="00043172" w:rsidP="00043172">
      <w:pPr>
        <w:pStyle w:val="ListParagraph"/>
        <w:numPr>
          <w:ilvl w:val="0"/>
          <w:numId w:val="52"/>
        </w:numPr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Мярка 1.2.2. „Развитие на туристическа инфраструктура“ </w:t>
      </w:r>
    </w:p>
    <w:p w14:paraId="4C0BEE88" w14:textId="77777777" w:rsidR="00043172" w:rsidRPr="006B771A" w:rsidRDefault="00043172" w:rsidP="00043172">
      <w:pPr>
        <w:pStyle w:val="ListParagraph"/>
        <w:numPr>
          <w:ilvl w:val="0"/>
          <w:numId w:val="52"/>
        </w:numPr>
        <w:contextualSpacing w:val="0"/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Мярка 1.2.3. „Създаване и маркетинг на туристически продукти“ </w:t>
      </w:r>
    </w:p>
    <w:p w14:paraId="00CAB9C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Този приоритет се характеризира с най-малък брой проекти – само 1. Към момента няма усвоени средства за проекта и затова не може да се отчете напредък. Предвидено е най-голям принос да имат европейските фондове. Изпълняваният проект получава финансирането си от ПРСР и е съотнесен към Мярка 1.2.1.</w:t>
      </w:r>
    </w:p>
    <w:p w14:paraId="7C4640D0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ПРИОРИТЕТ 2.1 „Повишаване на икономическата активност и заетостта на населението, добро управление и достъп до качествени административни услуги“ – отчетен напредък и изпълнение</w:t>
      </w:r>
    </w:p>
    <w:p w14:paraId="2E3161E0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lastRenderedPageBreak/>
        <w:t>Мерки по приоритета:</w:t>
      </w:r>
    </w:p>
    <w:p w14:paraId="3784AC90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2.1.1. „Интегрирани дейности за повишаване на икономическата активност и заетостта“</w:t>
      </w:r>
    </w:p>
    <w:p w14:paraId="77DCD026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2.1.2. „Привличане на кадри в местната икономика и обществените услуги“</w:t>
      </w:r>
    </w:p>
    <w:p w14:paraId="6D2A38B7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2.1.3. „Създаване на устройствено-планова основа за развитие на община Карнобат“</w:t>
      </w:r>
    </w:p>
    <w:p w14:paraId="07CEA883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2.1.4. „Електронно управление и дигитална свързаност в община Карнобат“</w:t>
      </w:r>
    </w:p>
    <w:p w14:paraId="1E236FF3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</w:p>
    <w:p w14:paraId="508A8642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Приоритет 2.1. „Повишаване на икономическата активност и заетостта на населението, добро управление и достъп до качествени административни услуги“ Приоритет 2.1 обхваща дейности за подобряване на заетостта в община Карнобат и предоставяне на по-добри управленски модели и по-качествени административни услуги. Внимание се обръща на провеждането на обучения за придобиване на професионална квалификация/преквалификация и развитие на ключови компетентности и оказване на подкрепа за развитие на предприемачеството. В приоритета са включени и дейностите за устройство на територията и подобряване на административните услуги чрез дигитализация. </w:t>
      </w:r>
    </w:p>
    <w:p w14:paraId="6D4D68A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В периода 2021-2024 г. са изпълнени 30 проекта/инициативи. Изплатените суми за тяхната реализация представляват около 13,1% от предварително планираните в ПИРО. Най-голям финансов ресурс е предвиден от европейските структурни и инвестиционни фондове, но към средата на периода са усвоени най-много средства от централния бюджет. Проектите са обединени в четирите мерки. Най-много средства са усвоени за реализацията на Мярка 2.1.1 – 48,43%. На територията на общината са проведени няколко регионални и национални програми за заетост. Делът на реално изплатените средства по Мярка 2.1.3 спрямо общо изплатените за приоритета е 12,42%, а този на усвоените средства по Мярка 2.1.4 – 39,15%. Модернизирана е общинската администрация и други местни звена. Във фигурите по-долу графично са представени приносът на Приоритет 2.1 към общото изпълнение и делът на реално изплатените средства спрямо индикативните в плана. </w:t>
      </w:r>
    </w:p>
    <w:p w14:paraId="4DB54807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ПРИОРИТЕТ 2.2 „Развитие на здравеопазването, образованието, социалните услуги и културата“ – отчетен напредък и изпълнение</w:t>
      </w:r>
    </w:p>
    <w:p w14:paraId="3E992190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Мерки по приоритета:</w:t>
      </w:r>
    </w:p>
    <w:p w14:paraId="13A9762B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2.2.1. „Обновяване на инфраструктурата и оборудването за здравеопазване“</w:t>
      </w:r>
    </w:p>
    <w:p w14:paraId="672715D4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2.2.2. „Обновяване на инфраструктурата и оборудването за образование“</w:t>
      </w:r>
    </w:p>
    <w:p w14:paraId="617D476C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2.2.3. „Развитие на професионалното образование и дуалното обучение“</w:t>
      </w:r>
    </w:p>
    <w:p w14:paraId="1E29D92C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Мярка 2.2.4. „Продължаваща </w:t>
      </w:r>
      <w:proofErr w:type="spellStart"/>
      <w:r w:rsidRPr="006B771A">
        <w:rPr>
          <w:rFonts w:ascii="Times New Roman" w:hAnsi="Times New Roman" w:cs="Times New Roman"/>
          <w:sz w:val="24"/>
          <w:szCs w:val="24"/>
          <w:lang w:val="bg-BG"/>
        </w:rPr>
        <w:t>деинституционализация</w:t>
      </w:r>
      <w:proofErr w:type="spellEnd"/>
      <w:r w:rsidRPr="006B771A">
        <w:rPr>
          <w:rFonts w:ascii="Times New Roman" w:hAnsi="Times New Roman" w:cs="Times New Roman"/>
          <w:sz w:val="24"/>
          <w:szCs w:val="24"/>
          <w:lang w:val="bg-BG"/>
        </w:rPr>
        <w:t xml:space="preserve"> и развитие на социални услуги в общността“</w:t>
      </w:r>
    </w:p>
    <w:p w14:paraId="467D25C8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2.2.5. „Обновяване на инфраструктурата и оборудването за култура“</w:t>
      </w:r>
    </w:p>
    <w:p w14:paraId="4A1F375B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lastRenderedPageBreak/>
        <w:t xml:space="preserve">Приоритет 2.2. „Развитие на здравеопазването, образованието, социалните услуги и културата“ Приоритет 2.2 е насочен към социалната сфера. Чрез него се цели подобряване на социалните услуги в общината, образованието и здравеопазването. Заложени са дейности, свързани с модернизацията на материално-техническата база и дворните пространства в здравните и учебните заведения, развитие на дуално обучение и изграждане на дигитални платформи за свързване на обучението с пазара на труда. Освен това, внимание се обръща на дейностите за подобряване на предоставянето на социални услуги и предприемането на „меки“ мерки, както и реконструкция и обзавеждане на обекти от културната сфера – библиотеки, читалища, музеи. </w:t>
      </w:r>
    </w:p>
    <w:p w14:paraId="2A9B85C3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До средата на програмен период 2021-2027 изпълнените проекти/инициативи по Приоритет 2.2 са повече от всеки друг приоритет - 284. Усвоените средства представляват 58,9% от индикативния бюджет за приоритета в ПИРО. Най-много средства са предвидени да постъпят от европейските структурни и инвестиционни фондове, но към края на 2024 г. най-значителен принос имат средствата от републиканския бюджет. Чрез изпълнените проекти/инициативи е подобрено предоставянето на социални услуги, повишено е качеството на образователните и здравните услуги. Проектите са групирани в пет мерки. За реализацията на Мярка 2.2.1 са усвоени 7,44% от всички усвоени средства за приоритета. Най-голям е делът на усвоените средства за проекти/инициативи, попадащи в Мярка 2.2.2 – 39,97%. Делът на реално изплатените средства по Мярка 2.2.4 е сходен – 38,61%. Изпълнението на проекти/инициативи съотнесени към Мярка 2.2.5 представлява 13,98% от реално изплатените средства по Приоритет 2.2. </w:t>
      </w:r>
    </w:p>
    <w:p w14:paraId="2B674C4E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 xml:space="preserve">ПРИОРИТЕТ 3.1 „Подобряване на транспортната, техническата и екологичната инфраструктура“ </w:t>
      </w:r>
    </w:p>
    <w:p w14:paraId="34E7043C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3.1.1. „Обновяване на транспортната инфраструктура“</w:t>
      </w:r>
    </w:p>
    <w:p w14:paraId="1D9A389B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3.1.2. „Доизграждане и реконструкция на ВиК мрежите и на инфраструктурата за третиране на отпадни води“</w:t>
      </w:r>
    </w:p>
    <w:p w14:paraId="407A5EBC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3.1.3. „Дейности за управление на природни рискове и ресурси“</w:t>
      </w:r>
    </w:p>
    <w:p w14:paraId="319136A1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3.1.4. „Развитие на системата за управление на отпадъците“</w:t>
      </w:r>
    </w:p>
    <w:p w14:paraId="2AE97A48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Приоритет 3.1. „Подобряване на транспортната, техническата и екологичната инфраструктура“ В Приоритет 3.1 са обособени дейностите, свързани с подобряване на транспортната инфраструктура, подобряване на достъпа до комунални услуги, както и дейностите, свързани с управление на природната среда и рисковете и управлението на системата за събиране на отпадъци. </w:t>
      </w:r>
    </w:p>
    <w:p w14:paraId="5A04F40C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Изпълнени и в процес на изпълнение са 38 проекти/инициативи, като изплатените средства за тях до момента са 21% от индикативния бюджет за приоритета в ПИРО. Според индикативната финансова таблица най-много средства са предвидени от фондовете на Европейския съюз и към средата на програмния период са усвоени най-много средства именно от тях. Проектите/инициативите са обединени в четири мерки. Проектите към Мярка 3.1.1 имат най-голям принос за изпълнението на приоритета – 59,16%. Делът на Мярка 3.1.2 спрямо общото за Приоритет 3.1 е 23,74%, а на Мярка 3.1.4 – 17,41%. Чрез осъществените </w:t>
      </w:r>
      <w:r w:rsidRPr="006B771A">
        <w:rPr>
          <w:rFonts w:cs="Times New Roman"/>
          <w:szCs w:val="24"/>
          <w:lang w:val="bg-BG"/>
        </w:rPr>
        <w:lastRenderedPageBreak/>
        <w:t xml:space="preserve">проекти е подобрено предоставянето на комунални и транспортни услуги и е закупена техника за обработка на отпадъци. </w:t>
      </w:r>
    </w:p>
    <w:p w14:paraId="0B134CAD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 xml:space="preserve">ПРИОРИТЕТ 3.2 „Обновяване на жизнената среда в населените места“ </w:t>
      </w:r>
    </w:p>
    <w:p w14:paraId="7E7133EE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3.2.1. „Благоустрояване и повишаване на сигурността в обществените пространства“</w:t>
      </w:r>
    </w:p>
    <w:p w14:paraId="57E21C4F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3.2.2. „Обновяване и енергийна ефективност на обществени сгради“</w:t>
      </w:r>
    </w:p>
    <w:p w14:paraId="1864DD71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3.2.3. „Преход към възобновяеми енергийни източници и газ за енергия и отопление в публични и частни сгради“</w:t>
      </w:r>
    </w:p>
    <w:p w14:paraId="708FEA40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3.2.4. „Обновяване на жилищните територии“</w:t>
      </w:r>
    </w:p>
    <w:p w14:paraId="5C1A8DE9" w14:textId="77777777" w:rsidR="00043172" w:rsidRPr="006B771A" w:rsidRDefault="00043172" w:rsidP="00043172">
      <w:pPr>
        <w:pStyle w:val="ListBullet"/>
        <w:tabs>
          <w:tab w:val="num" w:pos="360"/>
        </w:tabs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B771A">
        <w:rPr>
          <w:rFonts w:ascii="Times New Roman" w:hAnsi="Times New Roman" w:cs="Times New Roman"/>
          <w:sz w:val="24"/>
          <w:szCs w:val="24"/>
          <w:lang w:val="bg-BG"/>
        </w:rPr>
        <w:t>Мярка 3.2.5. „Изграждане на спортни съоръжения и детски площадки“</w:t>
      </w:r>
    </w:p>
    <w:p w14:paraId="01C31CCF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Приоритет 3.2. „Обновяване на жизнената среда в населените места“ В Приоритет 3.2 се обединяват дейности, които се отнасят до подобряване на облика и сигурността на жизнената среда в общината. Акцент се поставя на обновяването на публични пространства, поставянето на видеонаблюдение и провеждането на залесителни мероприятия, както и изграждането на спортни и детски площадки. Внимание се обръща и на повишаването на енергийната ефективност в публични и обществени сгради, както и на насърчаването на прехода към използването на алтернативни енергийни източници </w:t>
      </w:r>
    </w:p>
    <w:p w14:paraId="3534D9A9" w14:textId="77777777" w:rsidR="00043172" w:rsidRPr="006B771A" w:rsidRDefault="00043172" w:rsidP="00043172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В периода 2021-2024 г. са изпълнени и се изпълняват 66 проекта/инициативи. Делът на реално изплатените средства спрямо индикативните в ПИРО е 18,58%. Предвидено е повече от половината средства да бъдат усвоени по линия на европейските структурни и инвестиционни фондове, но към средата на периода най-значителен финансов принос има централния бюджет. Обособени са пет мерки, в които са разпределени проектите/инициативите. Проектите в Мярка 3.2.1 допринасят за финансовото изпълнение на приоритета с 35,17%. Значително по-нисък е делът на Мярка 3.2.2 и Мярка 3.2.3, съответно 0,52% и 3,82%. Мярка 3.2.4 има дял в размер на 31,32%, а Мярка 3.2.5 – 29,17%. Подобрен е цялостния облик на публичните пространства в общината в разглеждания период. </w:t>
      </w:r>
    </w:p>
    <w:p w14:paraId="478F0588" w14:textId="77777777" w:rsidR="00043172" w:rsidRPr="006B771A" w:rsidRDefault="00043172" w:rsidP="00F678AE">
      <w:pPr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5. Оценка на ефективността по индикатори (междинен етап)</w:t>
      </w:r>
    </w:p>
    <w:p w14:paraId="54D41AC8" w14:textId="77777777" w:rsidR="00043172" w:rsidRPr="006B771A" w:rsidRDefault="00043172" w:rsidP="00600EAF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Следващите таблици са извлечени от междинната оценка и представят „Индикатори за резултат“ с базова, междинна и целева стойност, както и изчислено изпълнение (когато е налично).</w:t>
      </w:r>
    </w:p>
    <w:p w14:paraId="68144578" w14:textId="77777777" w:rsidR="00043172" w:rsidRPr="006B771A" w:rsidRDefault="00043172" w:rsidP="00600EAF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Бележка: В предоставения междинен доклад за Карнобат не се открива отделна таблица „Индикатори за продукт“ в същия формат; при наличие на приложение/раздел с индикатори за продукт, той следва да бъде добавен като отделен набор таблици по аналогичен начин.</w:t>
      </w:r>
    </w:p>
    <w:p w14:paraId="6CB9EC20" w14:textId="77777777" w:rsidR="00043172" w:rsidRPr="006B771A" w:rsidRDefault="00043172" w:rsidP="00600EAF">
      <w:pPr>
        <w:jc w:val="both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t>6. Заключение (синтез на напредъка и изводи)</w:t>
      </w:r>
    </w:p>
    <w:p w14:paraId="33A4782B" w14:textId="77777777" w:rsidR="00043172" w:rsidRPr="006B771A" w:rsidRDefault="00043172" w:rsidP="00600EAF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 xml:space="preserve">Към междинния етап 2021–2024 г. реалното финансово изпълнение по ПИРО Карнобат е със силна концентрация в направленията по Приоритет 1.1 и Приоритет 2.2, което кореспондира и с най-големия брой реализирани/реализиращи се проекти по тези приоритети. Приоритети </w:t>
      </w:r>
      <w:r w:rsidRPr="006B771A">
        <w:rPr>
          <w:rFonts w:cs="Times New Roman"/>
          <w:szCs w:val="24"/>
          <w:lang w:val="bg-BG"/>
        </w:rPr>
        <w:lastRenderedPageBreak/>
        <w:t>3.1 и 3.2 също имат значим принос (инфраструктура и жизнена среда), докато Приоритет 1.2 остава с минимален напредък (единичен проект и без отчетени усвоени средства към периода).</w:t>
      </w:r>
    </w:p>
    <w:p w14:paraId="47A2DCDE" w14:textId="77777777" w:rsidR="00043172" w:rsidRPr="006B771A" w:rsidRDefault="00043172" w:rsidP="00600EAF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По отношение на ефективността: наличните таблици с индикатори за резултат показват преизпълнение по част от индикаторите (отбелязани като „&gt;100% (преизпълнен)“), но и индикатори с нисък напредък или неизпълнение. Това предполага: (i) ускоряване на реализацията в направленията с ниска финансова реализация/без усвоявания (напр. Приоритет 1.2), (ii) приоритизиране на мерките, които пряко влияят върху индикаторите с по-слаб напредък, и (iii) регулярна верификация на източниците, заложените стойности и начина на отчитане на междинните резултати, така че отчетът да е съпоставим за целия програмен период.</w:t>
      </w:r>
    </w:p>
    <w:p w14:paraId="539E7505" w14:textId="3EA2E44C" w:rsidR="00043172" w:rsidRPr="006B771A" w:rsidRDefault="00043172" w:rsidP="00600EAF">
      <w:pPr>
        <w:jc w:val="both"/>
        <w:rPr>
          <w:rFonts w:cs="Times New Roman"/>
          <w:szCs w:val="24"/>
          <w:lang w:val="bg-BG"/>
        </w:rPr>
      </w:pPr>
      <w:r w:rsidRPr="006B771A">
        <w:rPr>
          <w:rFonts w:cs="Times New Roman"/>
          <w:szCs w:val="24"/>
          <w:lang w:val="bg-BG"/>
        </w:rPr>
        <w:t>Препоръка за следваща стъпка в мониторинга: при наличие на отделен набор „Индикатори за продукт“ (</w:t>
      </w:r>
      <w:proofErr w:type="spellStart"/>
      <w:r w:rsidRPr="006B771A">
        <w:rPr>
          <w:rFonts w:cs="Times New Roman"/>
          <w:szCs w:val="24"/>
          <w:lang w:val="bg-BG"/>
        </w:rPr>
        <w:t>output</w:t>
      </w:r>
      <w:proofErr w:type="spellEnd"/>
      <w:r w:rsidRPr="006B771A">
        <w:rPr>
          <w:rFonts w:cs="Times New Roman"/>
          <w:szCs w:val="24"/>
          <w:lang w:val="bg-BG"/>
        </w:rPr>
        <w:t>) в общинските документи/приложения, същият да се извлече и интегрира в настоящия документ по същата структура (индикатор – мярка – целева стойност – отчетна стойност), за да се осигури пълно покритие на методиката за оценка.</w:t>
      </w:r>
    </w:p>
    <w:p w14:paraId="1F18C403" w14:textId="77777777" w:rsidR="009E47DE" w:rsidRPr="006B771A" w:rsidRDefault="009E47DE" w:rsidP="00600EAF">
      <w:pPr>
        <w:jc w:val="both"/>
        <w:rPr>
          <w:rFonts w:eastAsia="Times New Roman" w:cs="Times New Roman"/>
          <w:lang w:val="bg-BG" w:eastAsia="bg-BG" w:bidi="bg-BG"/>
        </w:rPr>
      </w:pPr>
      <w:bookmarkStart w:id="52" w:name="_Hlk216948435"/>
      <w:r w:rsidRPr="006B771A">
        <w:rPr>
          <w:rFonts w:eastAsia="Times New Roman" w:cs="Times New Roman"/>
          <w:lang w:val="bg-BG" w:eastAsia="bg-BG" w:bidi="bg-BG"/>
        </w:rPr>
        <w:t>Изградената система за регионална координация на основата на ефективни партньорства и широка информираност и публичност на действията, включително между оперативните програми, действащи на територията на региона, има ключова роля за изпълнението на Интегрираната териториална стратегия за развитие.</w:t>
      </w:r>
    </w:p>
    <w:p w14:paraId="2F52BA9C" w14:textId="6FE51F0B" w:rsidR="0074004F" w:rsidRPr="006B771A" w:rsidRDefault="0074004F" w:rsidP="00F678AE">
      <w:pPr>
        <w:jc w:val="both"/>
        <w:rPr>
          <w:rFonts w:cs="Times New Roman"/>
          <w:b/>
          <w:color w:val="1F4E79" w:themeColor="accent1" w:themeShade="80"/>
          <w:lang w:val="bg-BG"/>
        </w:rPr>
      </w:pPr>
      <w:r w:rsidRPr="006B771A">
        <w:rPr>
          <w:rFonts w:eastAsia="Franklin Gothic Book" w:cs="Times New Roman"/>
          <w:lang w:val="bg-BG" w:bidi="bg-BG"/>
        </w:rPr>
        <w:t xml:space="preserve">Основен инструмент за осигуряване на информация и публичност ще е изготвения тригодишен Доклад за наблюдението на изпълнението на ИТСР, както и последващата оценка след края на периода на действие на стратегията. </w:t>
      </w:r>
      <w:bookmarkEnd w:id="52"/>
    </w:p>
    <w:p w14:paraId="6568F03E" w14:textId="1BD904CF" w:rsidR="00043172" w:rsidRPr="006B771A" w:rsidRDefault="00043172">
      <w:pPr>
        <w:spacing w:after="160" w:line="259" w:lineRule="auto"/>
        <w:rPr>
          <w:rFonts w:cs="Times New Roman"/>
          <w:b/>
          <w:color w:val="1F4E79" w:themeColor="accent1" w:themeShade="80"/>
          <w:lang w:val="bg-BG"/>
        </w:rPr>
      </w:pPr>
      <w:r w:rsidRPr="006B771A">
        <w:rPr>
          <w:rFonts w:cs="Times New Roman"/>
          <w:b/>
          <w:color w:val="1F4E79" w:themeColor="accent1" w:themeShade="80"/>
          <w:lang w:val="bg-BG"/>
        </w:rPr>
        <w:br w:type="page"/>
      </w:r>
    </w:p>
    <w:p w14:paraId="620D50E2" w14:textId="04E28CE7" w:rsidR="0060124D" w:rsidRPr="006B771A" w:rsidRDefault="005279AF" w:rsidP="005279AF">
      <w:pPr>
        <w:pStyle w:val="Heading1"/>
        <w:numPr>
          <w:ilvl w:val="0"/>
          <w:numId w:val="1"/>
        </w:numPr>
        <w:tabs>
          <w:tab w:val="left" w:pos="810"/>
        </w:tabs>
        <w:jc w:val="both"/>
        <w:rPr>
          <w:rFonts w:cs="Times New Roman"/>
          <w:b/>
          <w:sz w:val="32"/>
          <w:szCs w:val="32"/>
          <w:lang w:val="bg-BG"/>
        </w:rPr>
      </w:pPr>
      <w:r w:rsidRPr="006B771A">
        <w:rPr>
          <w:rFonts w:cs="Times New Roman"/>
          <w:b/>
          <w:sz w:val="32"/>
          <w:szCs w:val="32"/>
          <w:lang w:val="bg-BG"/>
        </w:rPr>
        <w:lastRenderedPageBreak/>
        <w:t xml:space="preserve"> </w:t>
      </w:r>
      <w:bookmarkStart w:id="53" w:name="_Toc213068679"/>
      <w:bookmarkStart w:id="54" w:name="_Toc222233612"/>
      <w:r w:rsidR="00CB11CA" w:rsidRPr="006B771A">
        <w:rPr>
          <w:rFonts w:cs="Times New Roman"/>
          <w:b/>
          <w:sz w:val="32"/>
          <w:szCs w:val="32"/>
          <w:lang w:val="bg-BG"/>
        </w:rPr>
        <w:t>Д</w:t>
      </w:r>
      <w:r w:rsidR="00B175F0" w:rsidRPr="006B771A">
        <w:rPr>
          <w:rFonts w:cs="Times New Roman"/>
          <w:b/>
          <w:sz w:val="32"/>
          <w:szCs w:val="32"/>
          <w:lang w:val="bg-BG"/>
        </w:rPr>
        <w:t>ействията, предприети от Р</w:t>
      </w:r>
      <w:r w:rsidR="00BA34BB" w:rsidRPr="006B771A">
        <w:rPr>
          <w:rFonts w:cs="Times New Roman"/>
          <w:b/>
          <w:sz w:val="32"/>
          <w:szCs w:val="32"/>
          <w:lang w:val="bg-BG"/>
        </w:rPr>
        <w:t>егионалния съвет за развитие с цел осигуряване на ефективност и ефикасност при изпълнението на интегрираната териториална</w:t>
      </w:r>
      <w:r w:rsidR="00B175F0" w:rsidRPr="006B771A">
        <w:rPr>
          <w:rFonts w:cs="Times New Roman"/>
          <w:b/>
          <w:sz w:val="32"/>
          <w:szCs w:val="32"/>
          <w:lang w:val="bg-BG"/>
        </w:rPr>
        <w:t xml:space="preserve"> стратегия за развитие на региона</w:t>
      </w:r>
      <w:bookmarkEnd w:id="53"/>
      <w:bookmarkEnd w:id="54"/>
    </w:p>
    <w:p w14:paraId="4725AFFE" w14:textId="450C04D1" w:rsidR="00D96B48" w:rsidRPr="006B771A" w:rsidRDefault="00D96B48" w:rsidP="00D96B48">
      <w:pPr>
        <w:jc w:val="both"/>
        <w:rPr>
          <w:rFonts w:eastAsia="Times New Roman" w:cs="Times New Roman"/>
          <w:szCs w:val="24"/>
          <w:lang w:val="bg-BG" w:eastAsia="bg-BG"/>
        </w:rPr>
      </w:pPr>
      <w:bookmarkStart w:id="55" w:name="_Toc213068680"/>
      <w:r w:rsidRPr="006B771A">
        <w:rPr>
          <w:rFonts w:eastAsia="Times New Roman" w:cs="Times New Roman"/>
          <w:szCs w:val="24"/>
          <w:lang w:val="bg-BG" w:eastAsia="bg-BG"/>
        </w:rPr>
        <w:t>Функциите на Регионалните съвети за развитие са нормативно уредени със Закона за регионално развитие (ЗРР) и Правилника за прилагане на закона за регионално развитие (ППЗРР).</w:t>
      </w:r>
    </w:p>
    <w:p w14:paraId="23C81CBC" w14:textId="17A7EEA6" w:rsidR="00D96B48" w:rsidRPr="006B771A" w:rsidRDefault="00D96B48" w:rsidP="00D96B48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Регионалният съвет за развитие координира провеждането на държавната политика за регионално развитие в съответния регион за планиране от ниво 2 (чл. 18, ал. 2 от ЗРР) и изпълнява следните функции (чл. 19, ал. 1 от ЗРР и чл. 39, ал. 1 от ППЗРР):</w:t>
      </w:r>
    </w:p>
    <w:p w14:paraId="44EA0574" w14:textId="0AC42DE4" w:rsidR="00D96B48" w:rsidRPr="006B771A" w:rsidRDefault="00D96B48" w:rsidP="00D96B48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1. обсъжда и одобрява проекта на интегрираната териториална стратегия за развитие на региона за планиране от ниво 2;</w:t>
      </w:r>
    </w:p>
    <w:p w14:paraId="0CFD3AC4" w14:textId="4BB843FE" w:rsidR="00D96B48" w:rsidRPr="006B771A" w:rsidRDefault="00D96B48" w:rsidP="00D96B48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2. изпълнява функции по управление, координиране, наблюдение и контрол на изпълнението на интегрираната териториална стратегия за развитие на съответния регион за планиране от ниво 2;</w:t>
      </w:r>
    </w:p>
    <w:p w14:paraId="25E80B90" w14:textId="0439552E" w:rsidR="00D96B48" w:rsidRPr="006B771A" w:rsidRDefault="00D96B48" w:rsidP="00D96B48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3. участва в процеса на подбор на проекти, съфинансирани от Европейските структурни и инвестиционни фондове, от други европейски фондове и финансови източници, включително финансови инструменти, и от съответното национално съфинансиране, в изпълнение на интегрираната териториална стратегия за развитие на региона за планиране от ниво 2, когато са му делегирани правомощия от съответните управляващи органи/национални партниращи органи;</w:t>
      </w:r>
    </w:p>
    <w:p w14:paraId="5AC827E2" w14:textId="67311302" w:rsidR="00D96B48" w:rsidRPr="006B771A" w:rsidRDefault="00D96B48" w:rsidP="00D96B48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4. предоставя писма за подкрепа във връзка с участието на български партньори в проекти по програмите за трансгранично сътрудничество, съфинансирани от Европейските структурни и инвестиционни фондове и инструменти за предприсъединителна помощ на Европейския съюз, при условия и по ред, определени с правилника за прилагане на закона;</w:t>
      </w:r>
    </w:p>
    <w:p w14:paraId="104A9D75" w14:textId="5204EF5D" w:rsidR="00D96B48" w:rsidRPr="006B771A" w:rsidRDefault="00D96B48" w:rsidP="00D96B48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5. осъществява консултативна функция при изготвянето на плановете за интегрирано развитие на общините в региона за планиране от ниво 2;</w:t>
      </w:r>
    </w:p>
    <w:p w14:paraId="76A774C2" w14:textId="477609E7" w:rsidR="00D96B48" w:rsidRPr="006B771A" w:rsidRDefault="00D96B48" w:rsidP="00D96B48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6. разглежда и обсъжда въпроси, които имат отношение към развитието на региона за планиране от ниво 2.</w:t>
      </w:r>
    </w:p>
    <w:p w14:paraId="11371B09" w14:textId="77777777" w:rsidR="00D96B48" w:rsidRPr="006B771A" w:rsidRDefault="00D96B48" w:rsidP="00D96B48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7. обсъжда становища, препоръки, доклади, справки и оценки и приема решения.</w:t>
      </w:r>
    </w:p>
    <w:p w14:paraId="0A14D2C2" w14:textId="77777777" w:rsidR="00D96B48" w:rsidRPr="006B771A" w:rsidRDefault="00D96B48" w:rsidP="00D96B48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Приетите решения се разпространяват до гражданите чрез средствата за масово осведомяване или по друг подходящ начин по решение на регионалния съвет за развитие.</w:t>
      </w:r>
    </w:p>
    <w:p w14:paraId="5BE60F94" w14:textId="77777777" w:rsidR="00D96B48" w:rsidRPr="006B771A" w:rsidRDefault="00D96B48" w:rsidP="00D96B48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Регионалният съвет за развитие на Югоизточен регион в съответствие с изброеното до тук, стриктно е изпълнявал всички тези изисквания, вменени в неговите функции.</w:t>
      </w:r>
    </w:p>
    <w:p w14:paraId="23F075F6" w14:textId="7E8C6E56" w:rsidR="00D96B48" w:rsidRPr="006B771A" w:rsidRDefault="00D96B48" w:rsidP="00D96B48">
      <w:pPr>
        <w:jc w:val="both"/>
        <w:rPr>
          <w:rFonts w:eastAsia="Times New Roman" w:cs="Times New Roman"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>От началото на настоящият програмен период той е провел 11 заседания, като най-голям брой от тях са в годините 2024 три и 2025 пет заседания.</w:t>
      </w:r>
    </w:p>
    <w:p w14:paraId="5AEA25FF" w14:textId="77777777" w:rsidR="00D96B48" w:rsidRPr="006B771A" w:rsidRDefault="00D96B48" w:rsidP="00D96B48">
      <w:pPr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lastRenderedPageBreak/>
        <w:t>Основното в първото заседание на Регионалния съвет /27.09.2022 г./ е приемането на   ИТСР на Югоизточен регион за развитие , Представители на Регионалния съвет за развитие на Югоизточен регион в тематичните работни групи за разработване на оперативни програми за програмен период 2021-2027 г.</w:t>
      </w:r>
    </w:p>
    <w:p w14:paraId="63C09A5A" w14:textId="77777777" w:rsidR="00D96B48" w:rsidRPr="006B771A" w:rsidRDefault="00D96B48" w:rsidP="00D96B48">
      <w:pPr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t>На следващото Заседание / 02.11- 11.11.2022 г./ основното прието Решение е избор на представители на РСР на ЮИР в комитета за наблюдение на Споразумението за партньорство за периода 2021 – 2027 г., както и в комитетите за наблюдение на програмите, съфинансирани от ЕФСУ за програмен период 2021 – 2027 г.</w:t>
      </w:r>
    </w:p>
    <w:p w14:paraId="6EEE4C0E" w14:textId="7ED41F0E" w:rsidR="00D96B48" w:rsidRPr="006B771A" w:rsidRDefault="00D96B48" w:rsidP="00D96B48">
      <w:pPr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t xml:space="preserve">Основното Решение на неприсъственото заседание на РСРЮИР проведено в периода 25.05.2023 г. – 02.06.2023 г. е </w:t>
      </w:r>
      <w:r w:rsidRPr="006B771A">
        <w:rPr>
          <w:rFonts w:eastAsia="Calibri" w:cs="Times New Roman"/>
          <w:b/>
          <w:szCs w:val="24"/>
          <w:lang w:val="bg-BG"/>
        </w:rPr>
        <w:t>избора на  вариант 2 на оценителна таблица за определяне степента на съответствие на критерий 3 „насърчаване на социално-икономическото развитие на региона“/ИТСР/ от критериите за приоритизация на постъпили концепции за интегрирани териториални инвестиции (ИТИ), с нуждите и приоритетите на югоизточен регион, и за определяне на точките, които да получат подадените концепции за принос към постигането им.</w:t>
      </w:r>
    </w:p>
    <w:p w14:paraId="46E89B5D" w14:textId="77777777" w:rsidR="00D96B48" w:rsidRPr="006B771A" w:rsidRDefault="00D96B48" w:rsidP="00D96B48">
      <w:pPr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t>На заседание, проведено на 15.05.2024 г. основните моменти са:</w:t>
      </w:r>
    </w:p>
    <w:p w14:paraId="649D1660" w14:textId="77777777" w:rsidR="00D96B48" w:rsidRPr="006B771A" w:rsidRDefault="00D96B48" w:rsidP="00D96B48">
      <w:pPr>
        <w:numPr>
          <w:ilvl w:val="0"/>
          <w:numId w:val="54"/>
        </w:numPr>
        <w:spacing w:after="200" w:line="276" w:lineRule="auto"/>
        <w:ind w:left="0" w:firstLine="0"/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t>Приемане на информационна стратегия на РСРЮИР, включваща Организиране на събитията;- Идентифициране на етапите, целевите групи и отговорните институции; - Осигуряване на информация и комуникация; - Разясняване същността на интегрирания териториален подход; - Разясняване механизма за изпълнение, принципите за създаване на партньорства и подготовка на проектни идеи;</w:t>
      </w:r>
    </w:p>
    <w:p w14:paraId="797047AC" w14:textId="77777777" w:rsidR="00D96B48" w:rsidRPr="006B771A" w:rsidRDefault="00D96B48" w:rsidP="00D96B48">
      <w:pPr>
        <w:numPr>
          <w:ilvl w:val="0"/>
          <w:numId w:val="54"/>
        </w:numPr>
        <w:spacing w:after="200" w:line="276" w:lineRule="auto"/>
        <w:ind w:left="0" w:firstLine="0"/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t>Обсъждане на Доклад за резултатите от обществените консултации и получената обществена подкрепа на концепциите за интегрирани териториални инвестиции в Югоизточен регион“. Основните изводи в доклада реферират към пълна обществена подкрепа на концепциите за интегрирани териториални инвестиции, предвидени да се осъществят в Югоизточен регион.</w:t>
      </w:r>
    </w:p>
    <w:p w14:paraId="637A99C7" w14:textId="77777777" w:rsidR="00D96B48" w:rsidRPr="006B771A" w:rsidRDefault="00D96B48" w:rsidP="00D96B48">
      <w:pPr>
        <w:numPr>
          <w:ilvl w:val="0"/>
          <w:numId w:val="54"/>
        </w:numPr>
        <w:spacing w:after="200" w:line="276" w:lineRule="auto"/>
        <w:ind w:left="0" w:firstLine="0"/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t>Приемане на  общата програмна концепция за приноса на фондовете на ес на ИТСР на Югоизточен регион.</w:t>
      </w:r>
    </w:p>
    <w:p w14:paraId="716A50B7" w14:textId="77777777" w:rsidR="00D96B48" w:rsidRPr="006B771A" w:rsidRDefault="00D96B48" w:rsidP="00D96B48">
      <w:pPr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t>На  неприсъствено заседание на РСР, проведено в периода 26.08.2024 г. – 13.09.2024 г. са определени представители на Регионалния съвет за развитие на ЮИР в Подкомитета за координация на инструмента „Интегрирани териториални инвестиции (ИТИ)“ към КН по Програма „Развитие на регионите“.</w:t>
      </w:r>
    </w:p>
    <w:p w14:paraId="16A76C20" w14:textId="7F9E93CA" w:rsidR="00D96B48" w:rsidRPr="006B771A" w:rsidRDefault="00D96B48" w:rsidP="00D96B48">
      <w:pPr>
        <w:jc w:val="both"/>
        <w:rPr>
          <w:rFonts w:eastAsia="Calibri" w:cs="Times New Roman"/>
          <w:b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t>Важно по отношение изпълняване на стратегически приоритети от ИТСР е  Решението на РСРЮИР по Протокол от 07.02.2025 г. – 17.02.2025 г. за проведе писмена процедура за неприсъствено вземане на решение, а именно „</w:t>
      </w:r>
      <w:r w:rsidRPr="006B771A">
        <w:rPr>
          <w:rFonts w:eastAsia="Calibri" w:cs="Times New Roman"/>
          <w:b/>
          <w:szCs w:val="24"/>
          <w:lang w:val="bg-BG"/>
        </w:rPr>
        <w:t xml:space="preserve">одобрява представения проект на оценителна таблица за определяне степента на съответствие на Критерий 3 „Насърчаване на социално-икономическото развитие на региона“ от критериите за приоритизация на постъпили концепции за интегрирани териториални инвестиции </w:t>
      </w:r>
      <w:r w:rsidRPr="006B771A">
        <w:rPr>
          <w:rFonts w:eastAsia="Calibri" w:cs="Times New Roman"/>
          <w:b/>
          <w:szCs w:val="24"/>
          <w:lang w:val="bg-BG"/>
        </w:rPr>
        <w:lastRenderedPageBreak/>
        <w:t>(ИТИ), с нуждите и приоритетите на югоизточен регион, и за определяне на точките, които да получат подадените концепции за принос към постигането им. „</w:t>
      </w:r>
    </w:p>
    <w:p w14:paraId="2FEBD3FA" w14:textId="3A048F65" w:rsidR="00D96B48" w:rsidRPr="006B771A" w:rsidRDefault="00D96B48" w:rsidP="00D96B48">
      <w:pPr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t xml:space="preserve">Решение на РСРЮИР по Протокол  от 12.05.2025 г. гласи „ Одобрява представените проекти на писмата за подкрепа на одобрените за финансиране проекти от комитета за наблюдение по програма (INTERREG VI-A) ИПП България - Турция 2021-2027 с решение № 19 от 13.02.2025 г., в рамките на покана с </w:t>
      </w:r>
      <w:proofErr w:type="spellStart"/>
      <w:r w:rsidRPr="006B771A">
        <w:rPr>
          <w:rFonts w:eastAsia="Calibri" w:cs="Times New Roman"/>
          <w:szCs w:val="24"/>
          <w:lang w:val="bg-BG"/>
        </w:rPr>
        <w:t>реф</w:t>
      </w:r>
      <w:proofErr w:type="spellEnd"/>
      <w:r w:rsidRPr="006B771A">
        <w:rPr>
          <w:rFonts w:eastAsia="Calibri" w:cs="Times New Roman"/>
          <w:szCs w:val="24"/>
          <w:lang w:val="bg-BG"/>
        </w:rPr>
        <w:t>. № 2021tc16ipcb005 – 2023 – 3 за набиране на проектни предложения по Приоритет 1 „</w:t>
      </w:r>
      <w:r w:rsidR="007C1EE9" w:rsidRPr="006B771A">
        <w:rPr>
          <w:rFonts w:eastAsia="Calibri" w:cs="Times New Roman"/>
          <w:szCs w:val="24"/>
          <w:lang w:val="bg-BG"/>
        </w:rPr>
        <w:t>О</w:t>
      </w:r>
      <w:r w:rsidRPr="006B771A">
        <w:rPr>
          <w:rFonts w:eastAsia="Calibri" w:cs="Times New Roman"/>
          <w:szCs w:val="24"/>
          <w:lang w:val="bg-BG"/>
        </w:rPr>
        <w:t xml:space="preserve">колната среда трансграничен регион“ на програма (INTERREG VI-А) ИПП България – Турция 2021- 2027. </w:t>
      </w:r>
    </w:p>
    <w:p w14:paraId="052FFB2F" w14:textId="6754A411" w:rsidR="00D96B48" w:rsidRPr="006B771A" w:rsidRDefault="00D96B48" w:rsidP="00D96B48">
      <w:pPr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t>По следващо протоколно Решение от 15.07.2025г  към проектите от предишния Протокол са добавени нови от допълнително одобрения от резервния списък за финансиране такива.</w:t>
      </w:r>
    </w:p>
    <w:p w14:paraId="1CC3F9FE" w14:textId="77777777" w:rsidR="00D96B48" w:rsidRPr="006B771A" w:rsidRDefault="00D96B48" w:rsidP="00D96B48">
      <w:pPr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t>По Протокол от проведено заседание на РСРЮИР на 21.10.2025 г. са взети следните Решения:</w:t>
      </w:r>
    </w:p>
    <w:p w14:paraId="255A366E" w14:textId="5A7374EC" w:rsidR="00D96B48" w:rsidRPr="006B771A" w:rsidRDefault="007C1EE9" w:rsidP="00D96B48">
      <w:pPr>
        <w:numPr>
          <w:ilvl w:val="0"/>
          <w:numId w:val="55"/>
        </w:numPr>
        <w:spacing w:after="200" w:line="276" w:lineRule="auto"/>
        <w:ind w:left="0" w:firstLine="0"/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b/>
          <w:szCs w:val="24"/>
          <w:lang w:val="bg-BG"/>
        </w:rPr>
        <w:t>П</w:t>
      </w:r>
      <w:r w:rsidR="00D96B48" w:rsidRPr="006B771A">
        <w:rPr>
          <w:rFonts w:eastAsia="Calibri" w:cs="Times New Roman"/>
          <w:b/>
          <w:szCs w:val="24"/>
          <w:lang w:val="bg-BG"/>
        </w:rPr>
        <w:t>риема актуализираната Информационна стратегия на регионалния съвет за развитие на Югоизточен регион</w:t>
      </w:r>
      <w:r w:rsidR="00D96B48" w:rsidRPr="006B771A">
        <w:rPr>
          <w:rFonts w:eastAsia="Calibri" w:cs="Times New Roman"/>
          <w:szCs w:val="24"/>
          <w:lang w:val="bg-BG"/>
        </w:rPr>
        <w:t>, като основното в нея са Идентифициране на етапите, целевите групи и отговорните институции;- Осигуряване на информация и комуникация;- Разясняване същността на интегрирания териториален подход;- Разясняване механизма за изпълнение, принципите за създаване на партньорства и подготовка на проектни идеи; - Презентиране на основните дейности, заложени в концепциите за интегрирани териториални инвестиции в ЮИР;</w:t>
      </w:r>
    </w:p>
    <w:p w14:paraId="10E6D36F" w14:textId="77777777" w:rsidR="00D96B48" w:rsidRPr="006B771A" w:rsidRDefault="00D96B48" w:rsidP="00D96B48">
      <w:pPr>
        <w:numPr>
          <w:ilvl w:val="0"/>
          <w:numId w:val="55"/>
        </w:numPr>
        <w:spacing w:after="200" w:line="276" w:lineRule="auto"/>
        <w:ind w:left="0" w:firstLine="0"/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t>„Представяне на Доклад от звеното за медиации“</w:t>
      </w:r>
    </w:p>
    <w:p w14:paraId="024A0904" w14:textId="77777777" w:rsidR="00D96B48" w:rsidRPr="006B771A" w:rsidRDefault="00D96B48" w:rsidP="00D96B48">
      <w:pPr>
        <w:numPr>
          <w:ilvl w:val="0"/>
          <w:numId w:val="55"/>
        </w:numPr>
        <w:spacing w:after="200" w:line="276" w:lineRule="auto"/>
        <w:ind w:left="0" w:firstLine="0"/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t xml:space="preserve">Доклад за резултатите от обществените консултации и получената обществена подкрепа на концепциите за интегрирани териториални инвестиции в Югоизточен регион“, </w:t>
      </w:r>
    </w:p>
    <w:p w14:paraId="6D48A110" w14:textId="77777777" w:rsidR="00D96B48" w:rsidRPr="006B771A" w:rsidRDefault="00D96B48" w:rsidP="00D96B48">
      <w:pPr>
        <w:numPr>
          <w:ilvl w:val="0"/>
          <w:numId w:val="55"/>
        </w:numPr>
        <w:spacing w:after="200" w:line="276" w:lineRule="auto"/>
        <w:ind w:left="0" w:firstLine="0"/>
        <w:jc w:val="both"/>
        <w:rPr>
          <w:rFonts w:eastAsia="Calibri" w:cs="Times New Roman"/>
          <w:szCs w:val="24"/>
          <w:lang w:val="bg-BG"/>
        </w:rPr>
      </w:pPr>
      <w:r w:rsidRPr="006B771A">
        <w:rPr>
          <w:rFonts w:eastAsia="Calibri" w:cs="Times New Roman"/>
          <w:szCs w:val="24"/>
          <w:lang w:val="bg-BG"/>
        </w:rPr>
        <w:t>Приемане „ОБЩАТА ПРОГРАМНА КОНЦЕПЦИЯ ЗА ПРИНОСА НА ФОНДОВЕТЕ НА ЕС НА ИТСР НА ЮГОИЗТОЧЕН РЕГИОН“.</w:t>
      </w:r>
    </w:p>
    <w:p w14:paraId="1657CF04" w14:textId="77777777" w:rsidR="00D96B48" w:rsidRPr="006B771A" w:rsidRDefault="00D96B48" w:rsidP="00D96B48">
      <w:pPr>
        <w:autoSpaceDE w:val="0"/>
        <w:autoSpaceDN w:val="0"/>
        <w:adjustRightInd w:val="0"/>
        <w:jc w:val="both"/>
        <w:rPr>
          <w:rFonts w:eastAsia="Times New Roman" w:cs="Times New Roman"/>
          <w:bCs/>
          <w:szCs w:val="24"/>
          <w:lang w:val="bg-BG" w:eastAsia="bg-BG"/>
        </w:rPr>
      </w:pPr>
      <w:r w:rsidRPr="006B771A">
        <w:rPr>
          <w:rFonts w:eastAsia="Times New Roman" w:cs="Times New Roman"/>
          <w:szCs w:val="24"/>
          <w:lang w:val="bg-BG" w:eastAsia="bg-BG"/>
        </w:rPr>
        <w:t xml:space="preserve">По Протокол от заседание на РСРЮИР от 07.11.2025 г. Основното в Протокола е: </w:t>
      </w:r>
      <w:r w:rsidRPr="006B771A">
        <w:rPr>
          <w:rFonts w:eastAsia="Times New Roman" w:cs="Times New Roman"/>
          <w:bCs/>
          <w:szCs w:val="24"/>
          <w:lang w:val="bg-BG" w:eastAsia="bg-BG"/>
        </w:rPr>
        <w:t xml:space="preserve">съгласуване на работните проекти на Окончателен доклад за изпълнението на Националната концепция за пространствено развитие за периода 2013-2025 г., включително актуализацията ѝ от 2020 г. и Последващата оценка за изпълнението на Националната концепция за пространствено развитие за периода 2013-2025 г., включително актуализацията ѝ от 2020 г. </w:t>
      </w:r>
    </w:p>
    <w:p w14:paraId="086D5B8E" w14:textId="7C54E82A" w:rsidR="00D96B48" w:rsidRPr="006B771A" w:rsidRDefault="00D96B48" w:rsidP="00D96B48">
      <w:pPr>
        <w:jc w:val="both"/>
        <w:rPr>
          <w:rFonts w:cs="Times New Roman"/>
          <w:lang w:val="bg-BG"/>
        </w:rPr>
      </w:pPr>
      <w:r w:rsidRPr="006B771A">
        <w:rPr>
          <w:rFonts w:eastAsia="Calibri" w:cs="Times New Roman"/>
          <w:szCs w:val="24"/>
          <w:lang w:val="bg-BG"/>
        </w:rPr>
        <w:t>Всички Протоколи от заседания на РСР</w:t>
      </w:r>
      <w:r w:rsidR="00A6719B" w:rsidRPr="006B771A">
        <w:rPr>
          <w:rFonts w:eastAsia="Calibri" w:cs="Times New Roman"/>
          <w:szCs w:val="24"/>
          <w:lang w:val="bg-BG"/>
        </w:rPr>
        <w:t xml:space="preserve"> на </w:t>
      </w:r>
      <w:r w:rsidRPr="006B771A">
        <w:rPr>
          <w:rFonts w:eastAsia="Calibri" w:cs="Times New Roman"/>
          <w:szCs w:val="24"/>
          <w:lang w:val="bg-BG"/>
        </w:rPr>
        <w:t xml:space="preserve">ЮИР са с гарантиран обществен достъп и са публикувани на страницата на </w:t>
      </w:r>
      <w:r w:rsidR="00A6719B" w:rsidRPr="006B771A">
        <w:rPr>
          <w:rFonts w:eastAsia="Calibri" w:cs="Times New Roman"/>
          <w:szCs w:val="24"/>
          <w:lang w:val="bg-BG"/>
        </w:rPr>
        <w:t>МРРБ</w:t>
      </w:r>
      <w:r w:rsidRPr="006B771A">
        <w:rPr>
          <w:rFonts w:eastAsia="Calibri" w:cs="Times New Roman"/>
          <w:szCs w:val="24"/>
          <w:lang w:val="bg-BG"/>
        </w:rPr>
        <w:t>.</w:t>
      </w:r>
    </w:p>
    <w:p w14:paraId="155170C4" w14:textId="705FC659" w:rsidR="00D96B48" w:rsidRPr="006B771A" w:rsidRDefault="00D96B48">
      <w:pPr>
        <w:spacing w:after="160" w:line="259" w:lineRule="auto"/>
        <w:rPr>
          <w:rFonts w:cs="Times New Roman"/>
          <w:lang w:val="bg-BG"/>
        </w:rPr>
      </w:pPr>
      <w:r w:rsidRPr="006B771A">
        <w:rPr>
          <w:rFonts w:cs="Times New Roman"/>
          <w:lang w:val="bg-BG"/>
        </w:rPr>
        <w:br w:type="page"/>
      </w:r>
    </w:p>
    <w:p w14:paraId="26EFEAE8" w14:textId="4AC71FD1" w:rsidR="0060124D" w:rsidRPr="006B771A" w:rsidRDefault="00CB11CA" w:rsidP="00FC6B9D">
      <w:pPr>
        <w:pStyle w:val="Heading1"/>
        <w:numPr>
          <w:ilvl w:val="0"/>
          <w:numId w:val="1"/>
        </w:numPr>
        <w:tabs>
          <w:tab w:val="left" w:pos="810"/>
        </w:tabs>
        <w:spacing w:before="0" w:line="240" w:lineRule="auto"/>
        <w:jc w:val="both"/>
        <w:rPr>
          <w:rFonts w:cs="Times New Roman"/>
          <w:b/>
          <w:sz w:val="32"/>
          <w:lang w:val="bg-BG"/>
        </w:rPr>
      </w:pPr>
      <w:bookmarkStart w:id="56" w:name="_Toc213068686"/>
      <w:bookmarkStart w:id="57" w:name="_Toc222233613"/>
      <w:bookmarkEnd w:id="55"/>
      <w:r w:rsidRPr="006B771A">
        <w:rPr>
          <w:rFonts w:cs="Times New Roman"/>
          <w:b/>
          <w:sz w:val="32"/>
          <w:lang w:val="bg-BG"/>
        </w:rPr>
        <w:lastRenderedPageBreak/>
        <w:t>П</w:t>
      </w:r>
      <w:r w:rsidR="00BA34BB" w:rsidRPr="006B771A">
        <w:rPr>
          <w:rFonts w:cs="Times New Roman"/>
          <w:b/>
          <w:sz w:val="32"/>
          <w:lang w:val="bg-BG"/>
        </w:rPr>
        <w:t>реглед на планираните мерки от обхвата на страт</w:t>
      </w:r>
      <w:r w:rsidR="00B175F0" w:rsidRPr="006B771A">
        <w:rPr>
          <w:rFonts w:cs="Times New Roman"/>
          <w:b/>
          <w:sz w:val="32"/>
          <w:lang w:val="bg-BG"/>
        </w:rPr>
        <w:t>егията</w:t>
      </w:r>
      <w:r w:rsidR="00BA34BB" w:rsidRPr="006B771A">
        <w:rPr>
          <w:rFonts w:cs="Times New Roman"/>
          <w:b/>
          <w:sz w:val="32"/>
          <w:lang w:val="bg-BG"/>
        </w:rPr>
        <w:t>, които към момента все още не са включени в одобрени концепции за интегрирани териториални инвестици</w:t>
      </w:r>
      <w:bookmarkEnd w:id="56"/>
      <w:bookmarkEnd w:id="57"/>
      <w:r w:rsidR="00DA6E64" w:rsidRPr="006B771A">
        <w:rPr>
          <w:rFonts w:cs="Times New Roman"/>
          <w:b/>
          <w:sz w:val="32"/>
          <w:lang w:val="bg-BG"/>
        </w:rPr>
        <w:t>и</w:t>
      </w:r>
    </w:p>
    <w:p w14:paraId="439EA661" w14:textId="77777777" w:rsidR="00667B59" w:rsidRPr="006B771A" w:rsidRDefault="00667B59" w:rsidP="00667B59">
      <w:pPr>
        <w:rPr>
          <w:rFonts w:cs="Times New Roman"/>
          <w:lang w:val="bg-BG"/>
        </w:rPr>
      </w:pPr>
    </w:p>
    <w:p w14:paraId="1E8C6DE3" w14:textId="196239BF" w:rsidR="00667B59" w:rsidRPr="006B771A" w:rsidRDefault="00667B59" w:rsidP="00667B59">
      <w:pPr>
        <w:jc w:val="both"/>
        <w:outlineLvl w:val="0"/>
        <w:rPr>
          <w:rFonts w:eastAsia="Times New Roman" w:cs="Times New Roman"/>
          <w:b/>
          <w:bCs/>
          <w:kern w:val="36"/>
          <w:lang w:val="bg-BG"/>
        </w:rPr>
      </w:pPr>
      <w:bookmarkStart w:id="58" w:name="_Toc222233614"/>
      <w:r w:rsidRPr="006B771A">
        <w:rPr>
          <w:rFonts w:eastAsia="Times New Roman" w:cs="Times New Roman"/>
          <w:b/>
          <w:bCs/>
          <w:kern w:val="36"/>
          <w:lang w:val="bg-BG"/>
        </w:rPr>
        <w:t>ВЪВЕДЕНИЕ</w:t>
      </w:r>
      <w:bookmarkEnd w:id="58"/>
    </w:p>
    <w:p w14:paraId="0C607236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Настоящият доклад има за цел да извърши:</w:t>
      </w:r>
    </w:p>
    <w:p w14:paraId="6B0A45CD" w14:textId="77777777" w:rsidR="00667B59" w:rsidRPr="006B771A" w:rsidRDefault="00667B59" w:rsidP="00667B59">
      <w:pPr>
        <w:numPr>
          <w:ilvl w:val="0"/>
          <w:numId w:val="76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Преглед на съответствието на </w:t>
      </w:r>
      <w:proofErr w:type="spellStart"/>
      <w:r w:rsidRPr="006B771A">
        <w:rPr>
          <w:rFonts w:eastAsia="Times New Roman" w:cs="Times New Roman"/>
          <w:lang w:val="bg-BG"/>
        </w:rPr>
        <w:t>некобинираните</w:t>
      </w:r>
      <w:proofErr w:type="spellEnd"/>
      <w:r w:rsidRPr="006B771A">
        <w:rPr>
          <w:rFonts w:eastAsia="Times New Roman" w:cs="Times New Roman"/>
          <w:lang w:val="bg-BG"/>
        </w:rPr>
        <w:t xml:space="preserve"> концепции с ИТСР на ЮИР;</w:t>
      </w:r>
    </w:p>
    <w:p w14:paraId="0424AE8E" w14:textId="77777777" w:rsidR="00667B59" w:rsidRPr="006B771A" w:rsidRDefault="00667B59" w:rsidP="00667B59">
      <w:pPr>
        <w:numPr>
          <w:ilvl w:val="0"/>
          <w:numId w:val="76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Идентифициране на причините за </w:t>
      </w:r>
      <w:proofErr w:type="spellStart"/>
      <w:r w:rsidRPr="006B771A">
        <w:rPr>
          <w:rFonts w:eastAsia="Times New Roman" w:cs="Times New Roman"/>
          <w:lang w:val="bg-BG"/>
        </w:rPr>
        <w:t>невключването</w:t>
      </w:r>
      <w:proofErr w:type="spellEnd"/>
      <w:r w:rsidRPr="006B771A">
        <w:rPr>
          <w:rFonts w:eastAsia="Times New Roman" w:cs="Times New Roman"/>
          <w:lang w:val="bg-BG"/>
        </w:rPr>
        <w:t xml:space="preserve"> им в одобрената Обща програмна концепция (ОПК);</w:t>
      </w:r>
    </w:p>
    <w:p w14:paraId="0E49326A" w14:textId="77777777" w:rsidR="00667B59" w:rsidRPr="006B771A" w:rsidRDefault="00667B59" w:rsidP="00667B59">
      <w:pPr>
        <w:numPr>
          <w:ilvl w:val="0"/>
          <w:numId w:val="76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SWOT анализ;</w:t>
      </w:r>
    </w:p>
    <w:p w14:paraId="291FC228" w14:textId="77777777" w:rsidR="00667B59" w:rsidRPr="006B771A" w:rsidRDefault="00667B59" w:rsidP="00667B59">
      <w:pPr>
        <w:numPr>
          <w:ilvl w:val="0"/>
          <w:numId w:val="76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Оценка на риска при повторно кандидатстване;</w:t>
      </w:r>
    </w:p>
    <w:p w14:paraId="42685478" w14:textId="77777777" w:rsidR="00667B59" w:rsidRPr="006B771A" w:rsidRDefault="00667B59" w:rsidP="00667B59">
      <w:pPr>
        <w:numPr>
          <w:ilvl w:val="0"/>
          <w:numId w:val="76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Формулиране на препоръки.</w:t>
      </w:r>
    </w:p>
    <w:p w14:paraId="377D5490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Настоящият доклад е изготвен с цел извършване на задълбочен анализ на концепции за интегрирани териториални инвестиции (ИТИ), които не са комбинирани в рамките на Общата програмна концепция (ОПК) към Интегрираната териториална стратегия за развитие (ИТСР) на Югоизточен регион (ЮИР).</w:t>
      </w:r>
    </w:p>
    <w:p w14:paraId="5E21F167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Обект на анализа са:</w:t>
      </w:r>
    </w:p>
    <w:p w14:paraId="5736D522" w14:textId="77777777" w:rsidR="00667B59" w:rsidRPr="006B771A" w:rsidRDefault="00667B59" w:rsidP="00667B59">
      <w:pPr>
        <w:numPr>
          <w:ilvl w:val="0"/>
          <w:numId w:val="93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Концепция за зелена инфраструктура – Община Несебър</w:t>
      </w:r>
    </w:p>
    <w:p w14:paraId="6D9B5596" w14:textId="77777777" w:rsidR="00667B59" w:rsidRPr="006B771A" w:rsidRDefault="00667B59" w:rsidP="00667B59">
      <w:pPr>
        <w:numPr>
          <w:ilvl w:val="0"/>
          <w:numId w:val="93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Концепция за устойчива инфраструктура – Община Казанлък / АПИ</w:t>
      </w:r>
    </w:p>
    <w:p w14:paraId="7B2F4C55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609047FF" w14:textId="77777777" w:rsidR="00667B59" w:rsidRPr="006B771A" w:rsidRDefault="00667B59" w:rsidP="00667B59">
      <w:pPr>
        <w:jc w:val="both"/>
        <w:outlineLvl w:val="0"/>
        <w:rPr>
          <w:rFonts w:eastAsia="Times New Roman" w:cs="Times New Roman"/>
          <w:b/>
          <w:bCs/>
          <w:kern w:val="36"/>
          <w:lang w:val="bg-BG"/>
        </w:rPr>
      </w:pPr>
      <w:bookmarkStart w:id="59" w:name="_Toc222233615"/>
      <w:r w:rsidRPr="006B771A">
        <w:rPr>
          <w:rFonts w:eastAsia="Times New Roman" w:cs="Times New Roman"/>
          <w:b/>
          <w:bCs/>
          <w:kern w:val="36"/>
          <w:lang w:val="bg-BG"/>
        </w:rPr>
        <w:t>1.1. МЕТОДОЛОГИЯ НА АНАЛИЗА</w:t>
      </w:r>
      <w:bookmarkEnd w:id="59"/>
    </w:p>
    <w:p w14:paraId="1A26E9DD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Анализът е извършен чрез:</w:t>
      </w:r>
    </w:p>
    <w:p w14:paraId="61E69029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1.1.1 Документален анализ</w:t>
      </w:r>
    </w:p>
    <w:p w14:paraId="65355CAB" w14:textId="77777777" w:rsidR="00667B59" w:rsidRPr="006B771A" w:rsidRDefault="00667B59" w:rsidP="00667B59">
      <w:pPr>
        <w:numPr>
          <w:ilvl w:val="0"/>
          <w:numId w:val="94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Приложение П.8 – Списък с </w:t>
      </w:r>
      <w:proofErr w:type="spellStart"/>
      <w:r w:rsidRPr="006B771A">
        <w:rPr>
          <w:rFonts w:eastAsia="Times New Roman" w:cs="Times New Roman"/>
          <w:lang w:val="bg-BG"/>
        </w:rPr>
        <w:t>некобинирани</w:t>
      </w:r>
      <w:proofErr w:type="spellEnd"/>
      <w:r w:rsidRPr="006B771A">
        <w:rPr>
          <w:rFonts w:eastAsia="Times New Roman" w:cs="Times New Roman"/>
          <w:lang w:val="bg-BG"/>
        </w:rPr>
        <w:t xml:space="preserve"> КИТИ след АСД</w:t>
      </w:r>
    </w:p>
    <w:p w14:paraId="4B30FBEA" w14:textId="77777777" w:rsidR="00667B59" w:rsidRPr="006B771A" w:rsidRDefault="00667B59" w:rsidP="00667B59">
      <w:pPr>
        <w:numPr>
          <w:ilvl w:val="0"/>
          <w:numId w:val="94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ИТСР на ЮИР</w:t>
      </w:r>
    </w:p>
    <w:p w14:paraId="313D1A26" w14:textId="77777777" w:rsidR="00667B59" w:rsidRPr="006B771A" w:rsidRDefault="00667B59" w:rsidP="00667B59">
      <w:pPr>
        <w:numPr>
          <w:ilvl w:val="0"/>
          <w:numId w:val="94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ОПК за ЮИР</w:t>
      </w:r>
    </w:p>
    <w:p w14:paraId="1020EAFD" w14:textId="77777777" w:rsidR="00667B59" w:rsidRPr="006B771A" w:rsidRDefault="00667B59" w:rsidP="00667B59">
      <w:pPr>
        <w:numPr>
          <w:ilvl w:val="0"/>
          <w:numId w:val="94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Програмни документи 2021–2027</w:t>
      </w:r>
    </w:p>
    <w:p w14:paraId="59E3B4D0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1.1.2. Сравнителен стратегически анализ</w:t>
      </w:r>
    </w:p>
    <w:p w14:paraId="0F9C85A7" w14:textId="77777777" w:rsidR="00667B59" w:rsidRPr="006B771A" w:rsidRDefault="00667B59" w:rsidP="00667B59">
      <w:pPr>
        <w:numPr>
          <w:ilvl w:val="0"/>
          <w:numId w:val="95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Съпоставка между стратегическите цели и проектните интервенции</w:t>
      </w:r>
    </w:p>
    <w:p w14:paraId="02C01557" w14:textId="77777777" w:rsidR="00667B59" w:rsidRPr="006B771A" w:rsidRDefault="00667B59" w:rsidP="00667B59">
      <w:pPr>
        <w:numPr>
          <w:ilvl w:val="0"/>
          <w:numId w:val="95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Оценка на интегрираността</w:t>
      </w:r>
    </w:p>
    <w:p w14:paraId="1DFF4A87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1.1.3 SWOT метод</w:t>
      </w:r>
    </w:p>
    <w:p w14:paraId="65DADF0E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Оценка на вътрешни и външни фактори.</w:t>
      </w:r>
    </w:p>
    <w:p w14:paraId="18AC0DE8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lastRenderedPageBreak/>
        <w:t>1.1.4. Риск-анализ</w:t>
      </w:r>
    </w:p>
    <w:p w14:paraId="1B9E2D63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Оценка по критерии:</w:t>
      </w:r>
    </w:p>
    <w:p w14:paraId="1E3FF9F8" w14:textId="77777777" w:rsidR="00667B59" w:rsidRPr="006B771A" w:rsidRDefault="00667B59" w:rsidP="00667B59">
      <w:pPr>
        <w:numPr>
          <w:ilvl w:val="0"/>
          <w:numId w:val="96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финансов риск</w:t>
      </w:r>
    </w:p>
    <w:p w14:paraId="1765721E" w14:textId="77777777" w:rsidR="00667B59" w:rsidRPr="006B771A" w:rsidRDefault="00667B59" w:rsidP="00667B59">
      <w:pPr>
        <w:numPr>
          <w:ilvl w:val="0"/>
          <w:numId w:val="96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институционален риск</w:t>
      </w:r>
    </w:p>
    <w:p w14:paraId="29D7A644" w14:textId="77777777" w:rsidR="00667B59" w:rsidRPr="006B771A" w:rsidRDefault="00667B59" w:rsidP="00667B59">
      <w:pPr>
        <w:numPr>
          <w:ilvl w:val="0"/>
          <w:numId w:val="96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стратегически риск</w:t>
      </w:r>
    </w:p>
    <w:p w14:paraId="51124F7A" w14:textId="77777777" w:rsidR="00667B59" w:rsidRPr="006B771A" w:rsidRDefault="00667B59" w:rsidP="00667B59">
      <w:pPr>
        <w:numPr>
          <w:ilvl w:val="0"/>
          <w:numId w:val="96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процедурен риск</w:t>
      </w:r>
    </w:p>
    <w:p w14:paraId="467FCDD1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1.1.5 Качествена експертна оценка</w:t>
      </w:r>
    </w:p>
    <w:p w14:paraId="3007A43E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Базирана на добри практики при ИТИ механизма в България.</w:t>
      </w:r>
    </w:p>
    <w:p w14:paraId="141200A6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6EC8B987" w14:textId="684E0490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Обект на анализа са следните две концепции:</w:t>
      </w:r>
    </w:p>
    <w:p w14:paraId="25826203" w14:textId="77777777" w:rsidR="00667B59" w:rsidRPr="006B771A" w:rsidRDefault="00667B59" w:rsidP="00667B59">
      <w:pPr>
        <w:numPr>
          <w:ilvl w:val="0"/>
          <w:numId w:val="77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„Намаляване на вторичното разпрашаване и замърсяване на въздуха в община Несебър чрез зелена инфраструктура“ – финансиране по Програма „Околна среда“</w:t>
      </w:r>
    </w:p>
    <w:p w14:paraId="15F6CB35" w14:textId="77777777" w:rsidR="00667B59" w:rsidRPr="006B771A" w:rsidRDefault="00667B59" w:rsidP="00667B59">
      <w:pPr>
        <w:numPr>
          <w:ilvl w:val="0"/>
          <w:numId w:val="77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„Устойчива и безопасна инфраструктура на територията на община Казанлък“ – финансиране по Програма „Развитие на регионите“</w:t>
      </w:r>
    </w:p>
    <w:p w14:paraId="37DE79FC" w14:textId="4E7646CE" w:rsidR="00667B59" w:rsidRPr="006B771A" w:rsidRDefault="00667B59" w:rsidP="00667B59">
      <w:pPr>
        <w:jc w:val="both"/>
        <w:rPr>
          <w:rFonts w:eastAsia="Times New Roman" w:cs="Times New Roman"/>
          <w:b/>
          <w:bCs/>
          <w:lang w:val="bg-BG"/>
        </w:rPr>
      </w:pPr>
    </w:p>
    <w:p w14:paraId="2A8721E2" w14:textId="45347D8D" w:rsidR="00A12926" w:rsidRPr="006B771A" w:rsidRDefault="00A12926" w:rsidP="00667B59">
      <w:pPr>
        <w:jc w:val="both"/>
        <w:rPr>
          <w:rFonts w:eastAsia="Times New Roman" w:cs="Times New Roman"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 xml:space="preserve">ВАЖНО: </w:t>
      </w:r>
      <w:r w:rsidRPr="006B771A">
        <w:rPr>
          <w:rFonts w:eastAsia="Times New Roman" w:cs="Times New Roman"/>
          <w:bCs/>
          <w:lang w:val="bg-BG"/>
        </w:rPr>
        <w:t>Съгласно Процедурните правила на регионалните съвети за развитие за изпълнение на функциите им по чл. 19, ал. 1, т. 3 от ЗРР, на приоритизация подлежат само комбинираните КИТИ, преминали успешно проверката за административно съответствие и допустимост, както и КИТИ, които не са комбинирани и включват дейности само по ПОС, преминали успешно проверката за административно съответствие и допустимост.</w:t>
      </w:r>
    </w:p>
    <w:p w14:paraId="18BF766A" w14:textId="526700B1" w:rsidR="00A12926" w:rsidRPr="006B771A" w:rsidRDefault="00A12926" w:rsidP="00667B59">
      <w:pPr>
        <w:jc w:val="both"/>
        <w:rPr>
          <w:rFonts w:eastAsia="Times New Roman" w:cs="Times New Roman"/>
          <w:b/>
          <w:bCs/>
          <w:lang w:val="bg-BG"/>
        </w:rPr>
      </w:pPr>
    </w:p>
    <w:p w14:paraId="549262D6" w14:textId="76ED06ED" w:rsidR="00265F34" w:rsidRPr="006B771A" w:rsidRDefault="00265F34" w:rsidP="00265F34">
      <w:pPr>
        <w:jc w:val="both"/>
        <w:rPr>
          <w:rFonts w:eastAsia="Times New Roman" w:cs="Times New Roman"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 xml:space="preserve">ВАЖНО: </w:t>
      </w:r>
      <w:r w:rsidRPr="006B771A">
        <w:rPr>
          <w:rFonts w:eastAsia="Times New Roman" w:cs="Times New Roman"/>
          <w:bCs/>
          <w:lang w:val="bg-BG"/>
        </w:rPr>
        <w:t xml:space="preserve">Съгласно т. 3.3.2 от Единните указания за кандидатстване с концепции за интегрирани териториални инвестиции (ИТИ), концепциите за ИТИ, съдържащи индивидуални проектни идеи за финансиране само от една програма (некомбинирани КИТИ), могат да получат финансиране при наличие на финансов ресурс </w:t>
      </w:r>
      <w:r w:rsidRPr="006B771A">
        <w:rPr>
          <w:rFonts w:eastAsia="Times New Roman" w:cs="Times New Roman"/>
          <w:b/>
          <w:bCs/>
          <w:lang w:val="bg-BG"/>
        </w:rPr>
        <w:t>след отпускане на БФП за проектните предложения от комбинирани концепции за ИТИ, одобрени за подкрепа от същата програма.</w:t>
      </w:r>
      <w:r w:rsidRPr="006B771A">
        <w:rPr>
          <w:rFonts w:eastAsia="Times New Roman" w:cs="Times New Roman"/>
          <w:bCs/>
          <w:lang w:val="bg-BG"/>
        </w:rPr>
        <w:t xml:space="preserve"> За тях се провежда процедура за конкурентен подбор, освен ако в специфичните правила по програми в Раздел II не е предвидено друго. На фаза 2 УО на съответните програми публикуват Насоки за кандидатстване (документи по чл. 26, ал. 1 от ЗУСЕФСУ) с проектни предложения в съответствие с одобрени концепции за ИТИ, които не са комбинирани, а кандидатите от концепциите разработват съответни проектни предложения, които подават за подбор съгласно условията по публикуваните процедури</w:t>
      </w:r>
    </w:p>
    <w:p w14:paraId="3CEEB945" w14:textId="77777777" w:rsidR="00265F34" w:rsidRPr="006B771A" w:rsidRDefault="00265F34" w:rsidP="00667B59">
      <w:pPr>
        <w:jc w:val="both"/>
        <w:rPr>
          <w:rFonts w:eastAsia="Times New Roman" w:cs="Times New Roman"/>
          <w:b/>
          <w:bCs/>
          <w:lang w:val="bg-BG"/>
        </w:rPr>
      </w:pPr>
    </w:p>
    <w:p w14:paraId="6CFA8831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Концепциите, които не са комбинирани са следните:</w:t>
      </w:r>
      <w:r w:rsidRPr="006B771A">
        <w:rPr>
          <w:rFonts w:eastAsia="Times New Roman" w:cs="Times New Roman"/>
          <w:lang w:val="bg-BG"/>
        </w:rPr>
        <w:t xml:space="preserve">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1747"/>
        <w:gridCol w:w="2879"/>
        <w:gridCol w:w="1986"/>
        <w:gridCol w:w="1818"/>
        <w:gridCol w:w="693"/>
      </w:tblGrid>
      <w:tr w:rsidR="00667B59" w:rsidRPr="006B771A" w14:paraId="613C0547" w14:textId="77777777" w:rsidTr="000F3327">
        <w:trPr>
          <w:tblHeader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6247C339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lastRenderedPageBreak/>
              <w:t>№</w:t>
            </w:r>
          </w:p>
        </w:tc>
        <w:tc>
          <w:tcPr>
            <w:tcW w:w="1717" w:type="dxa"/>
            <w:shd w:val="clear" w:color="auto" w:fill="DEEAF6" w:themeFill="accent1" w:themeFillTint="33"/>
            <w:vAlign w:val="center"/>
            <w:hideMark/>
          </w:tcPr>
          <w:p w14:paraId="7619529F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Код на концепцията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448393B3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Наименование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06C61046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Кандидат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776B0386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Финансираща програма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5F73316D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БФП (лв.)</w:t>
            </w:r>
          </w:p>
        </w:tc>
      </w:tr>
      <w:tr w:rsidR="00667B59" w:rsidRPr="006B771A" w14:paraId="06457149" w14:textId="77777777" w:rsidTr="000F33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A35719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1.</w:t>
            </w:r>
          </w:p>
        </w:tc>
        <w:tc>
          <w:tcPr>
            <w:tcW w:w="1717" w:type="dxa"/>
            <w:vAlign w:val="center"/>
            <w:hideMark/>
          </w:tcPr>
          <w:p w14:paraId="53513FE9" w14:textId="760A3260" w:rsidR="00667B59" w:rsidRPr="006B771A" w:rsidRDefault="000F3327" w:rsidP="000F3327">
            <w:pPr>
              <w:ind w:right="68"/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BG16FFPR003-2.001-0010</w:t>
            </w:r>
          </w:p>
        </w:tc>
        <w:tc>
          <w:tcPr>
            <w:tcW w:w="0" w:type="auto"/>
            <w:vAlign w:val="center"/>
            <w:hideMark/>
          </w:tcPr>
          <w:p w14:paraId="6F0DA1B6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i/>
                <w:iCs/>
                <w:lang w:val="bg-BG"/>
              </w:rPr>
              <w:t>Намаляване на вторичното разпрашаване и замърсяване на въздуха в община Несебър, чрез създаване на зелена инфраструктура в градска среда</w:t>
            </w:r>
          </w:p>
        </w:tc>
        <w:tc>
          <w:tcPr>
            <w:tcW w:w="0" w:type="auto"/>
            <w:vAlign w:val="center"/>
            <w:hideMark/>
          </w:tcPr>
          <w:p w14:paraId="7901BBAC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Община Несебър</w:t>
            </w:r>
          </w:p>
        </w:tc>
        <w:tc>
          <w:tcPr>
            <w:tcW w:w="0" w:type="auto"/>
            <w:vAlign w:val="center"/>
            <w:hideMark/>
          </w:tcPr>
          <w:p w14:paraId="5289BFBA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i/>
                <w:iCs/>
                <w:lang w:val="bg-BG"/>
              </w:rPr>
              <w:t>Програма „Околна среда“</w:t>
            </w:r>
          </w:p>
        </w:tc>
        <w:tc>
          <w:tcPr>
            <w:tcW w:w="0" w:type="auto"/>
            <w:vAlign w:val="center"/>
            <w:hideMark/>
          </w:tcPr>
          <w:p w14:paraId="098D215C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2 104 300</w:t>
            </w:r>
          </w:p>
        </w:tc>
      </w:tr>
      <w:tr w:rsidR="00667B59" w:rsidRPr="006B771A" w14:paraId="65F8218F" w14:textId="77777777" w:rsidTr="000F33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7AD1A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2.</w:t>
            </w:r>
          </w:p>
        </w:tc>
        <w:tc>
          <w:tcPr>
            <w:tcW w:w="1717" w:type="dxa"/>
            <w:vAlign w:val="center"/>
            <w:hideMark/>
          </w:tcPr>
          <w:p w14:paraId="74587F08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BG16FFPR003-2.001-0029</w:t>
            </w:r>
          </w:p>
        </w:tc>
        <w:tc>
          <w:tcPr>
            <w:tcW w:w="0" w:type="auto"/>
            <w:vAlign w:val="center"/>
            <w:hideMark/>
          </w:tcPr>
          <w:p w14:paraId="020E45C7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i/>
                <w:iCs/>
                <w:lang w:val="bg-BG"/>
              </w:rPr>
              <w:t>Устойчива и безопасна инфраструктура на територията на община Казанлък</w:t>
            </w:r>
          </w:p>
        </w:tc>
        <w:tc>
          <w:tcPr>
            <w:tcW w:w="0" w:type="auto"/>
            <w:vAlign w:val="center"/>
            <w:hideMark/>
          </w:tcPr>
          <w:p w14:paraId="78979E1C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Агенция „Пътна инфраструктура“</w:t>
            </w:r>
          </w:p>
        </w:tc>
        <w:tc>
          <w:tcPr>
            <w:tcW w:w="0" w:type="auto"/>
            <w:vAlign w:val="center"/>
            <w:hideMark/>
          </w:tcPr>
          <w:p w14:paraId="6B998890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i/>
                <w:iCs/>
                <w:lang w:val="bg-BG"/>
              </w:rPr>
              <w:t>Програма „Развитие на регионите“</w:t>
            </w:r>
          </w:p>
        </w:tc>
        <w:tc>
          <w:tcPr>
            <w:tcW w:w="0" w:type="auto"/>
            <w:vAlign w:val="center"/>
            <w:hideMark/>
          </w:tcPr>
          <w:p w14:paraId="7C18FEE9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53 839 848</w:t>
            </w:r>
          </w:p>
        </w:tc>
      </w:tr>
    </w:tbl>
    <w:p w14:paraId="1E4728CC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</w:p>
    <w:p w14:paraId="1BE141FF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</w:p>
    <w:p w14:paraId="7B2C60F5" w14:textId="4E228B4F" w:rsidR="00667B59" w:rsidRPr="006B771A" w:rsidRDefault="00667B59" w:rsidP="00667B59">
      <w:pPr>
        <w:pStyle w:val="ListParagraph"/>
        <w:ind w:left="360"/>
        <w:contextualSpacing w:val="0"/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 xml:space="preserve">2. ЕКСПЕРТЕН ПРЕГЛЕД </w:t>
      </w:r>
    </w:p>
    <w:p w14:paraId="70909A6D" w14:textId="77777777" w:rsidR="00667B59" w:rsidRPr="006B771A" w:rsidRDefault="00667B59" w:rsidP="00667B59">
      <w:pPr>
        <w:pStyle w:val="ListParagraph"/>
        <w:ind w:left="360"/>
        <w:contextualSpacing w:val="0"/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2.1 Преглед на одобрени документи</w:t>
      </w:r>
    </w:p>
    <w:p w14:paraId="76813883" w14:textId="01DA1E3A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За Югоизточния регион е разработена </w:t>
      </w:r>
      <w:r w:rsidRPr="006B771A">
        <w:rPr>
          <w:rFonts w:eastAsia="Times New Roman" w:cs="Times New Roman"/>
          <w:b/>
          <w:bCs/>
          <w:lang w:val="bg-BG"/>
        </w:rPr>
        <w:t>Обща програмна концепция за принос на фондовете на ЕС към Интегрираната териториална стратегия за развитие (ИТСР) на регионално ниво 2</w:t>
      </w:r>
      <w:r w:rsidRPr="006B771A">
        <w:rPr>
          <w:rFonts w:eastAsia="Times New Roman" w:cs="Times New Roman"/>
          <w:lang w:val="bg-BG"/>
        </w:rPr>
        <w:t>. Тази концепция се основава на процедури за подбор на Концепции за ИТИ, които са преминали етапа на административна оценка и допустимост, преминали</w:t>
      </w:r>
      <w:r w:rsidR="00480E71" w:rsidRPr="006B771A">
        <w:rPr>
          <w:rFonts w:eastAsia="Times New Roman" w:cs="Times New Roman"/>
          <w:lang w:val="bg-BG"/>
        </w:rPr>
        <w:t xml:space="preserve"> обществено обсъждане и приори</w:t>
      </w:r>
      <w:r w:rsidRPr="006B771A">
        <w:rPr>
          <w:rFonts w:eastAsia="Times New Roman" w:cs="Times New Roman"/>
          <w:lang w:val="bg-BG"/>
        </w:rPr>
        <w:t xml:space="preserve">тизиране, и в крайна сметка </w:t>
      </w:r>
      <w:r w:rsidRPr="006B771A">
        <w:rPr>
          <w:rFonts w:eastAsia="Times New Roman" w:cs="Times New Roman"/>
          <w:b/>
          <w:bCs/>
          <w:lang w:val="bg-BG"/>
        </w:rPr>
        <w:t>комбинирани в един стратегически пакет с конкретни ИТИ за финансиране от фондовете на ЕС</w:t>
      </w:r>
      <w:r w:rsidRPr="006B771A">
        <w:rPr>
          <w:rFonts w:eastAsia="Times New Roman" w:cs="Times New Roman"/>
          <w:lang w:val="bg-BG"/>
        </w:rPr>
        <w:t xml:space="preserve"> (финансиращи програми като </w:t>
      </w:r>
      <w:r w:rsidRPr="006B771A">
        <w:rPr>
          <w:rFonts w:eastAsia="Times New Roman" w:cs="Times New Roman"/>
          <w:i/>
          <w:iCs/>
          <w:lang w:val="bg-BG"/>
        </w:rPr>
        <w:t>ОП „Развитие на регионите“</w:t>
      </w:r>
      <w:r w:rsidRPr="006B771A">
        <w:rPr>
          <w:rFonts w:eastAsia="Times New Roman" w:cs="Times New Roman"/>
          <w:lang w:val="bg-BG"/>
        </w:rPr>
        <w:t xml:space="preserve">, </w:t>
      </w:r>
      <w:r w:rsidRPr="006B771A">
        <w:rPr>
          <w:rFonts w:eastAsia="Times New Roman" w:cs="Times New Roman"/>
          <w:i/>
          <w:iCs/>
          <w:lang w:val="bg-BG"/>
        </w:rPr>
        <w:t>ОП „Околна среда“</w:t>
      </w:r>
      <w:r w:rsidRPr="006B771A">
        <w:rPr>
          <w:rFonts w:eastAsia="Times New Roman" w:cs="Times New Roman"/>
          <w:lang w:val="bg-BG"/>
        </w:rPr>
        <w:t xml:space="preserve"> и други). </w:t>
      </w:r>
    </w:p>
    <w:p w14:paraId="5661EF9A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Този пакет представлява </w:t>
      </w:r>
      <w:r w:rsidRPr="006B771A">
        <w:rPr>
          <w:rFonts w:eastAsia="Times New Roman" w:cs="Times New Roman"/>
          <w:b/>
          <w:bCs/>
          <w:lang w:val="bg-BG"/>
        </w:rPr>
        <w:t>одобрените концепции за ИТИ</w:t>
      </w:r>
      <w:r w:rsidRPr="006B771A">
        <w:rPr>
          <w:rFonts w:eastAsia="Times New Roman" w:cs="Times New Roman"/>
          <w:lang w:val="bg-BG"/>
        </w:rPr>
        <w:t xml:space="preserve">, включени в окончателния стратегически документ, към които регионът ще търси финансиране и изпълнение. За тези одобрени концепции важат правни и процедурни правила по ЗУСЕФСУ, включително партньорства, финансови ангажименти и мониторинг. </w:t>
      </w:r>
    </w:p>
    <w:p w14:paraId="0631C416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3E3C2B00" w14:textId="23CB5D07" w:rsidR="00667B59" w:rsidRPr="006B771A" w:rsidRDefault="00667B59" w:rsidP="00667B59">
      <w:pPr>
        <w:pStyle w:val="ListParagraph"/>
        <w:numPr>
          <w:ilvl w:val="0"/>
          <w:numId w:val="102"/>
        </w:numPr>
        <w:contextualSpacing w:val="0"/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60" w:name="_Toc222233616"/>
      <w:r w:rsidRPr="006B771A">
        <w:rPr>
          <w:rFonts w:eastAsia="Times New Roman" w:cs="Times New Roman"/>
          <w:b/>
          <w:bCs/>
          <w:lang w:val="bg-BG"/>
        </w:rPr>
        <w:t>2.2 Идентифициране на планираните мерки</w:t>
      </w:r>
      <w:bookmarkEnd w:id="60"/>
    </w:p>
    <w:p w14:paraId="4BBC9F33" w14:textId="77777777" w:rsidR="00465A2B" w:rsidRPr="006B771A" w:rsidRDefault="00465A2B" w:rsidP="00465A2B">
      <w:pPr>
        <w:pStyle w:val="ListParagraph"/>
        <w:ind w:left="360"/>
        <w:contextualSpacing w:val="0"/>
        <w:jc w:val="both"/>
        <w:outlineLvl w:val="1"/>
        <w:rPr>
          <w:rFonts w:eastAsia="Times New Roman" w:cs="Times New Roman"/>
          <w:b/>
          <w:bCs/>
          <w:lang w:val="bg-BG"/>
        </w:rPr>
      </w:pPr>
    </w:p>
    <w:p w14:paraId="254A82E2" w14:textId="0819F879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От анализа на Приложение П.8 става ясно, че </w:t>
      </w:r>
      <w:r w:rsidRPr="006B771A">
        <w:rPr>
          <w:rFonts w:eastAsia="Times New Roman" w:cs="Times New Roman"/>
          <w:b/>
          <w:bCs/>
          <w:lang w:val="bg-BG"/>
        </w:rPr>
        <w:t>две концепции, които отговарят на критерии за АСД, не са комбинирани</w:t>
      </w:r>
      <w:r w:rsidR="00A12926" w:rsidRPr="006B771A">
        <w:rPr>
          <w:rFonts w:eastAsia="Times New Roman" w:cs="Times New Roman"/>
          <w:b/>
          <w:bCs/>
          <w:lang w:val="bg-BG"/>
        </w:rPr>
        <w:t xml:space="preserve">, поради което </w:t>
      </w:r>
      <w:r w:rsidR="00465A2B" w:rsidRPr="006B771A">
        <w:rPr>
          <w:rFonts w:eastAsia="Times New Roman" w:cs="Times New Roman"/>
          <w:b/>
          <w:bCs/>
          <w:lang w:val="bg-BG"/>
        </w:rPr>
        <w:t>могат да получат финансиране при наличие на финансов ресурс, след отпускане на БФП за проектните предложения от комбинираните концепции</w:t>
      </w:r>
      <w:r w:rsidR="00403DFF" w:rsidRPr="006B771A">
        <w:rPr>
          <w:rFonts w:eastAsia="Times New Roman" w:cs="Times New Roman"/>
          <w:b/>
          <w:bCs/>
          <w:lang w:val="bg-BG"/>
        </w:rPr>
        <w:t xml:space="preserve"> (при наличие на останал финансов ресурс)</w:t>
      </w:r>
      <w:r w:rsidRPr="006B771A">
        <w:rPr>
          <w:rFonts w:eastAsia="Times New Roman" w:cs="Times New Roman"/>
          <w:lang w:val="bg-BG"/>
        </w:rPr>
        <w:t xml:space="preserve">: </w:t>
      </w:r>
    </w:p>
    <w:p w14:paraId="368BD073" w14:textId="4E3770DC" w:rsidR="00667B59" w:rsidRPr="006B771A" w:rsidRDefault="00667B59" w:rsidP="00667B59">
      <w:pPr>
        <w:pStyle w:val="ListParagraph"/>
        <w:numPr>
          <w:ilvl w:val="0"/>
          <w:numId w:val="102"/>
        </w:numPr>
        <w:contextualSpacing w:val="0"/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 xml:space="preserve">Списък на </w:t>
      </w:r>
      <w:r w:rsidR="00465A2B" w:rsidRPr="006B771A">
        <w:rPr>
          <w:rFonts w:eastAsia="Times New Roman" w:cs="Times New Roman"/>
          <w:b/>
          <w:bCs/>
          <w:lang w:val="bg-BG"/>
        </w:rPr>
        <w:t>планирани</w:t>
      </w:r>
      <w:r w:rsidRPr="006B771A">
        <w:rPr>
          <w:rFonts w:eastAsia="Times New Roman" w:cs="Times New Roman"/>
          <w:b/>
          <w:bCs/>
          <w:lang w:val="bg-BG"/>
        </w:rPr>
        <w:t xml:space="preserve"> мерки (ИТИ концепции):</w:t>
      </w:r>
    </w:p>
    <w:p w14:paraId="2CC89608" w14:textId="77777777" w:rsidR="00667B59" w:rsidRPr="006B771A" w:rsidRDefault="00667B59" w:rsidP="00667B59">
      <w:pPr>
        <w:numPr>
          <w:ilvl w:val="0"/>
          <w:numId w:val="5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lastRenderedPageBreak/>
        <w:t>Намаляване на вторичното разпрашаване и замърсяване на въздуха в община Несебър чрез зелена инфраструктура</w:t>
      </w:r>
    </w:p>
    <w:p w14:paraId="26308AF9" w14:textId="77777777" w:rsidR="00667B59" w:rsidRPr="006B771A" w:rsidRDefault="00667B59" w:rsidP="00667B59">
      <w:pPr>
        <w:numPr>
          <w:ilvl w:val="1"/>
          <w:numId w:val="5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Фокус: Подобряване на екологичното състояние чрез зелени решения в урбанизирана среда.</w:t>
      </w:r>
    </w:p>
    <w:p w14:paraId="2F5032AC" w14:textId="77777777" w:rsidR="00667B59" w:rsidRPr="006B771A" w:rsidRDefault="00667B59" w:rsidP="00667B59">
      <w:pPr>
        <w:numPr>
          <w:ilvl w:val="1"/>
          <w:numId w:val="5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Финансиране: </w:t>
      </w:r>
      <w:r w:rsidRPr="006B771A">
        <w:rPr>
          <w:rFonts w:eastAsia="Times New Roman" w:cs="Times New Roman"/>
          <w:i/>
          <w:iCs/>
          <w:lang w:val="bg-BG"/>
        </w:rPr>
        <w:t>Програма „Околна среда“</w:t>
      </w:r>
      <w:r w:rsidRPr="006B771A">
        <w:rPr>
          <w:rFonts w:eastAsia="Times New Roman" w:cs="Times New Roman"/>
          <w:lang w:val="bg-BG"/>
        </w:rPr>
        <w:t xml:space="preserve"> (БФП ~2.1 млн. лв.). </w:t>
      </w:r>
    </w:p>
    <w:p w14:paraId="32B4BD83" w14:textId="77777777" w:rsidR="00667B59" w:rsidRPr="006B771A" w:rsidRDefault="00667B59" w:rsidP="00667B59">
      <w:pPr>
        <w:numPr>
          <w:ilvl w:val="0"/>
          <w:numId w:val="5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Устойчива и безопасна инфраструктура на територията на община Казанлък</w:t>
      </w:r>
    </w:p>
    <w:p w14:paraId="5AD719F0" w14:textId="77777777" w:rsidR="00667B59" w:rsidRPr="006B771A" w:rsidRDefault="00667B59" w:rsidP="00667B59">
      <w:pPr>
        <w:numPr>
          <w:ilvl w:val="1"/>
          <w:numId w:val="5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Фокус: Развитие на транспортна и пътна инфраструктура за повишаване на устойчивостта и безопасността.</w:t>
      </w:r>
    </w:p>
    <w:p w14:paraId="090AF3BE" w14:textId="77777777" w:rsidR="00667B59" w:rsidRPr="006B771A" w:rsidRDefault="00667B59" w:rsidP="00667B59">
      <w:pPr>
        <w:numPr>
          <w:ilvl w:val="1"/>
          <w:numId w:val="5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Финансиране: </w:t>
      </w:r>
      <w:r w:rsidRPr="006B771A">
        <w:rPr>
          <w:rFonts w:eastAsia="Times New Roman" w:cs="Times New Roman"/>
          <w:i/>
          <w:iCs/>
          <w:lang w:val="bg-BG"/>
        </w:rPr>
        <w:t>Програма „Развитие на регионите“</w:t>
      </w:r>
      <w:r w:rsidRPr="006B771A">
        <w:rPr>
          <w:rFonts w:eastAsia="Times New Roman" w:cs="Times New Roman"/>
          <w:lang w:val="bg-BG"/>
        </w:rPr>
        <w:t xml:space="preserve"> (БФП ~53.8 млн. лв.). </w:t>
      </w:r>
    </w:p>
    <w:p w14:paraId="0435748D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11C5055D" w14:textId="48C0709B" w:rsidR="00667B59" w:rsidRPr="006B771A" w:rsidRDefault="00667B59" w:rsidP="00667B59">
      <w:pPr>
        <w:pStyle w:val="ListParagraph"/>
        <w:numPr>
          <w:ilvl w:val="0"/>
          <w:numId w:val="102"/>
        </w:numPr>
        <w:contextualSpacing w:val="0"/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61" w:name="_Toc222233617"/>
      <w:r w:rsidRPr="006B771A">
        <w:rPr>
          <w:rFonts w:eastAsia="Times New Roman" w:cs="Times New Roman"/>
          <w:b/>
          <w:bCs/>
          <w:lang w:val="bg-BG"/>
        </w:rPr>
        <w:t xml:space="preserve">2.3 Оценка на причините за </w:t>
      </w:r>
      <w:bookmarkEnd w:id="61"/>
      <w:proofErr w:type="spellStart"/>
      <w:r w:rsidR="00B404C2" w:rsidRPr="006B771A">
        <w:rPr>
          <w:rFonts w:eastAsia="Times New Roman" w:cs="Times New Roman"/>
          <w:b/>
          <w:bCs/>
          <w:lang w:val="bg-BG"/>
        </w:rPr>
        <w:t>нефинансиране</w:t>
      </w:r>
      <w:proofErr w:type="spellEnd"/>
      <w:r w:rsidR="00B404C2" w:rsidRPr="006B771A">
        <w:rPr>
          <w:rFonts w:eastAsia="Times New Roman" w:cs="Times New Roman"/>
          <w:b/>
          <w:bCs/>
          <w:lang w:val="bg-BG"/>
        </w:rPr>
        <w:t xml:space="preserve"> на концепциите</w:t>
      </w:r>
    </w:p>
    <w:p w14:paraId="4E6B86D8" w14:textId="6FBD0BF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За да се разбере защо </w:t>
      </w:r>
      <w:r w:rsidR="00B404C2" w:rsidRPr="006B771A">
        <w:rPr>
          <w:rFonts w:eastAsia="Times New Roman" w:cs="Times New Roman"/>
          <w:lang w:val="bg-BG"/>
        </w:rPr>
        <w:t xml:space="preserve">за </w:t>
      </w:r>
      <w:r w:rsidRPr="006B771A">
        <w:rPr>
          <w:rFonts w:eastAsia="Times New Roman" w:cs="Times New Roman"/>
          <w:lang w:val="bg-BG"/>
        </w:rPr>
        <w:t xml:space="preserve">тези две концепции не </w:t>
      </w:r>
      <w:r w:rsidR="00B404C2" w:rsidRPr="006B771A">
        <w:rPr>
          <w:rFonts w:eastAsia="Times New Roman" w:cs="Times New Roman"/>
          <w:lang w:val="bg-BG"/>
        </w:rPr>
        <w:t>е осигурено финансиране</w:t>
      </w:r>
      <w:r w:rsidRPr="006B771A">
        <w:rPr>
          <w:rFonts w:eastAsia="Times New Roman" w:cs="Times New Roman"/>
          <w:lang w:val="bg-BG"/>
        </w:rPr>
        <w:t>, обикновено се разглеждат няколко често срещани причини:</w:t>
      </w:r>
    </w:p>
    <w:p w14:paraId="0E20DFF1" w14:textId="74BD0254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Липса на финансиране или недостатъчен ресурс</w:t>
      </w:r>
    </w:p>
    <w:p w14:paraId="1E3BE15E" w14:textId="73053DAC" w:rsidR="00667B59" w:rsidRPr="006B771A" w:rsidRDefault="00B404C2" w:rsidP="00667B59">
      <w:pPr>
        <w:numPr>
          <w:ilvl w:val="0"/>
          <w:numId w:val="60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Концепцията с</w:t>
      </w:r>
      <w:r w:rsidR="00667B59" w:rsidRPr="006B771A">
        <w:rPr>
          <w:rFonts w:eastAsia="Times New Roman" w:cs="Times New Roman"/>
          <w:lang w:val="bg-BG"/>
        </w:rPr>
        <w:t xml:space="preserve"> </w:t>
      </w:r>
      <w:r w:rsidR="003C4D4F" w:rsidRPr="006B771A">
        <w:rPr>
          <w:rFonts w:eastAsia="Times New Roman" w:cs="Times New Roman"/>
          <w:i/>
          <w:iCs/>
          <w:lang w:val="bg-BG"/>
        </w:rPr>
        <w:t>голям размер</w:t>
      </w:r>
      <w:r w:rsidR="00667B59" w:rsidRPr="006B771A">
        <w:rPr>
          <w:rFonts w:eastAsia="Times New Roman" w:cs="Times New Roman"/>
          <w:i/>
          <w:iCs/>
          <w:lang w:val="bg-BG"/>
        </w:rPr>
        <w:t xml:space="preserve"> финансиране</w:t>
      </w:r>
      <w:r w:rsidR="00667B59" w:rsidRPr="006B771A">
        <w:rPr>
          <w:rFonts w:eastAsia="Times New Roman" w:cs="Times New Roman"/>
          <w:lang w:val="bg-BG"/>
        </w:rPr>
        <w:t xml:space="preserve"> (примерно инфраструктурен проект в Казанлък с БФП над 53 млн. лв.) не е била </w:t>
      </w:r>
      <w:r w:rsidRPr="006B771A">
        <w:rPr>
          <w:rFonts w:eastAsia="Times New Roman" w:cs="Times New Roman"/>
          <w:lang w:val="bg-BG"/>
        </w:rPr>
        <w:t>финансирана</w:t>
      </w:r>
      <w:r w:rsidR="00667B59" w:rsidRPr="006B771A">
        <w:rPr>
          <w:rFonts w:eastAsia="Times New Roman" w:cs="Times New Roman"/>
          <w:lang w:val="bg-BG"/>
        </w:rPr>
        <w:t xml:space="preserve"> поради </w:t>
      </w:r>
      <w:r w:rsidRPr="006B771A">
        <w:rPr>
          <w:rFonts w:eastAsia="Times New Roman" w:cs="Times New Roman"/>
          <w:b/>
          <w:bCs/>
          <w:lang w:val="bg-BG"/>
        </w:rPr>
        <w:t>изчерпване на предвидения по процедурата</w:t>
      </w:r>
      <w:r w:rsidR="00667B59" w:rsidRPr="006B771A">
        <w:rPr>
          <w:rFonts w:eastAsia="Times New Roman" w:cs="Times New Roman"/>
          <w:b/>
          <w:bCs/>
          <w:lang w:val="bg-BG"/>
        </w:rPr>
        <w:t xml:space="preserve"> финансов ресурс</w:t>
      </w:r>
      <w:r w:rsidRPr="006B771A">
        <w:rPr>
          <w:rFonts w:eastAsia="Times New Roman" w:cs="Times New Roman"/>
          <w:b/>
          <w:bCs/>
          <w:lang w:val="bg-BG"/>
        </w:rPr>
        <w:t>, определен за Югоизточния регион</w:t>
      </w:r>
      <w:r w:rsidR="00667B59" w:rsidRPr="006B771A">
        <w:rPr>
          <w:rFonts w:eastAsia="Times New Roman" w:cs="Times New Roman"/>
          <w:b/>
          <w:bCs/>
          <w:lang w:val="bg-BG"/>
        </w:rPr>
        <w:t xml:space="preserve"> в рамките на приоритетните фондове или програми</w:t>
      </w:r>
      <w:r w:rsidR="00667B59" w:rsidRPr="006B771A">
        <w:rPr>
          <w:rFonts w:eastAsia="Times New Roman" w:cs="Times New Roman"/>
          <w:lang w:val="bg-BG"/>
        </w:rPr>
        <w:t>, особено ако регионалните стратегии трябва да балансират между множество сектори.</w:t>
      </w:r>
    </w:p>
    <w:p w14:paraId="7A418B31" w14:textId="6AB65B01" w:rsidR="00667B59" w:rsidRPr="006B771A" w:rsidRDefault="00B404C2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Адресиране на ограничен сегмент от</w:t>
      </w:r>
      <w:r w:rsidR="00667B59" w:rsidRPr="006B771A">
        <w:rPr>
          <w:rFonts w:eastAsia="Times New Roman" w:cs="Times New Roman"/>
          <w:b/>
          <w:bCs/>
          <w:lang w:val="bg-BG"/>
        </w:rPr>
        <w:t xml:space="preserve"> приоритетите на ИТСР</w:t>
      </w:r>
    </w:p>
    <w:p w14:paraId="3F85D1E9" w14:textId="77777777" w:rsidR="00667B59" w:rsidRPr="006B771A" w:rsidRDefault="00667B59" w:rsidP="00667B59">
      <w:pPr>
        <w:numPr>
          <w:ilvl w:val="0"/>
          <w:numId w:val="61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Възможно е стратегическата рамка на ИТСР за ЮИР да е дала </w:t>
      </w:r>
      <w:r w:rsidRPr="006B771A">
        <w:rPr>
          <w:rFonts w:eastAsia="Times New Roman" w:cs="Times New Roman"/>
          <w:b/>
          <w:bCs/>
          <w:lang w:val="bg-BG"/>
        </w:rPr>
        <w:t>по-висок приоритет на други области</w:t>
      </w:r>
      <w:r w:rsidRPr="006B771A">
        <w:rPr>
          <w:rFonts w:eastAsia="Times New Roman" w:cs="Times New Roman"/>
          <w:lang w:val="bg-BG"/>
        </w:rPr>
        <w:t>, като социално-икономическо развитие, дигитализация, умения и др., което е затруднило включването на проекти с фокус основно върху инфраструктура или екология, ако те не са директно приоритетни за постигане на главните цели.</w:t>
      </w:r>
    </w:p>
    <w:p w14:paraId="0BD29BE8" w14:textId="36AC7162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Липса на партньорства или регионална координация</w:t>
      </w:r>
    </w:p>
    <w:p w14:paraId="29B3D8F7" w14:textId="0F4BD108" w:rsidR="00667B59" w:rsidRPr="006B771A" w:rsidRDefault="00667B59" w:rsidP="00667B59">
      <w:pPr>
        <w:numPr>
          <w:ilvl w:val="0"/>
          <w:numId w:val="62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Проекти като „зелена инфраструктура“ може да не са успели да оформят </w:t>
      </w:r>
      <w:r w:rsidRPr="006B771A">
        <w:rPr>
          <w:rFonts w:eastAsia="Times New Roman" w:cs="Times New Roman"/>
          <w:b/>
          <w:bCs/>
          <w:lang w:val="bg-BG"/>
        </w:rPr>
        <w:t>силни партньорски структури</w:t>
      </w:r>
      <w:r w:rsidRPr="006B771A">
        <w:rPr>
          <w:rFonts w:eastAsia="Times New Roman" w:cs="Times New Roman"/>
          <w:lang w:val="bg-BG"/>
        </w:rPr>
        <w:t>, които да гарантират интегрирана реализация на територията на целия регион, което е ключово изискване за одобрение на ИТИ по правилата на регионалните съвети.</w:t>
      </w:r>
    </w:p>
    <w:p w14:paraId="6A9EEB35" w14:textId="471CDA2C" w:rsidR="005149E4" w:rsidRPr="006B771A" w:rsidRDefault="005149E4" w:rsidP="005149E4">
      <w:pPr>
        <w:jc w:val="both"/>
        <w:outlineLvl w:val="2"/>
        <w:rPr>
          <w:rFonts w:eastAsia="Times New Roman" w:cs="Times New Roman"/>
          <w:b/>
          <w:lang w:val="bg-BG"/>
        </w:rPr>
      </w:pPr>
      <w:r w:rsidRPr="006B771A">
        <w:rPr>
          <w:rFonts w:eastAsia="Times New Roman" w:cs="Times New Roman"/>
          <w:b/>
          <w:lang w:val="bg-BG"/>
        </w:rPr>
        <w:t>Липса на интегрирани мерки от различни сектори (здравеопазване, социални услуги, култура, образование, транспорт, жилищно настаняване, икономика, околна среда, туризъм)</w:t>
      </w:r>
    </w:p>
    <w:p w14:paraId="38EA9A4F" w14:textId="3CE880CF" w:rsidR="005149E4" w:rsidRPr="006B771A" w:rsidRDefault="005149E4" w:rsidP="005149E4">
      <w:pPr>
        <w:numPr>
          <w:ilvl w:val="0"/>
          <w:numId w:val="62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Концепцията е с ограничен брой и обхват на дейностите, адресиращи само един сектор.</w:t>
      </w:r>
    </w:p>
    <w:p w14:paraId="3F83757B" w14:textId="3EA8D7B7" w:rsidR="005149E4" w:rsidRPr="006B771A" w:rsidRDefault="005149E4" w:rsidP="005149E4">
      <w:pPr>
        <w:jc w:val="both"/>
        <w:outlineLvl w:val="2"/>
        <w:rPr>
          <w:rFonts w:eastAsia="Times New Roman" w:cs="Times New Roman"/>
          <w:b/>
          <w:lang w:val="bg-BG"/>
        </w:rPr>
      </w:pPr>
      <w:r w:rsidRPr="006B771A">
        <w:rPr>
          <w:rFonts w:eastAsia="Times New Roman" w:cs="Times New Roman"/>
          <w:b/>
          <w:lang w:val="bg-BG"/>
        </w:rPr>
        <w:t>Липса на многофондово финансиране</w:t>
      </w:r>
    </w:p>
    <w:p w14:paraId="60FA4059" w14:textId="4CC6CB86" w:rsidR="005149E4" w:rsidRPr="006B771A" w:rsidRDefault="005149E4" w:rsidP="005149E4">
      <w:pPr>
        <w:numPr>
          <w:ilvl w:val="0"/>
          <w:numId w:val="62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lastRenderedPageBreak/>
        <w:t>Концепцията не съдържа проектни идеи, които се финансират от повече от една програма, съфинанс</w:t>
      </w:r>
      <w:r w:rsidR="00C70317" w:rsidRPr="006B771A">
        <w:rPr>
          <w:rFonts w:eastAsia="Times New Roman" w:cs="Times New Roman"/>
          <w:lang w:val="bg-BG"/>
        </w:rPr>
        <w:t>ирана от европейските фондове при</w:t>
      </w:r>
      <w:r w:rsidRPr="006B771A">
        <w:rPr>
          <w:rFonts w:eastAsia="Times New Roman" w:cs="Times New Roman"/>
          <w:lang w:val="bg-BG"/>
        </w:rPr>
        <w:t xml:space="preserve"> споделено управление.</w:t>
      </w:r>
    </w:p>
    <w:p w14:paraId="739752B8" w14:textId="442BD795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(Тези оценки са изведени въз основа на стандартните критерии за подбор на ИТИ съгласно процедурните правила за регионалните съвети за развитие и практиката за включване/изключване на концепции по ИТИ в българския контекст.) </w:t>
      </w:r>
    </w:p>
    <w:p w14:paraId="0F4D58A1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254DCEAA" w14:textId="77777777" w:rsidR="00667B59" w:rsidRPr="006B771A" w:rsidRDefault="00667B59" w:rsidP="00667B59">
      <w:pPr>
        <w:pStyle w:val="ListParagraph"/>
        <w:numPr>
          <w:ilvl w:val="0"/>
          <w:numId w:val="102"/>
        </w:numPr>
        <w:contextualSpacing w:val="0"/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62" w:name="_Toc222233618"/>
      <w:r w:rsidRPr="006B771A">
        <w:rPr>
          <w:rFonts w:eastAsia="Times New Roman" w:cs="Times New Roman"/>
          <w:b/>
          <w:bCs/>
          <w:lang w:val="bg-BG"/>
        </w:rPr>
        <w:t>2.4 Оценка на възможностите за бъдещо включване</w:t>
      </w:r>
      <w:bookmarkEnd w:id="62"/>
    </w:p>
    <w:p w14:paraId="34FE0FBF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Въз основа на анализа можем да изведем потенциални механизми и препоръки за включване на тези концепции в бъдещи инициативи:</w:t>
      </w:r>
    </w:p>
    <w:p w14:paraId="11AEF0E0" w14:textId="659812CE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 xml:space="preserve"> Преговори за алтернативно финансиране</w:t>
      </w:r>
    </w:p>
    <w:p w14:paraId="7F5B76B8" w14:textId="77777777" w:rsidR="00667B59" w:rsidRPr="006B771A" w:rsidRDefault="00667B59" w:rsidP="00667B59">
      <w:pPr>
        <w:numPr>
          <w:ilvl w:val="0"/>
          <w:numId w:val="63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Концепции като инфраструктурни проекти може да бъдат пренасочени към други програми или инструменти на ЕС (например </w:t>
      </w:r>
      <w:r w:rsidRPr="006B771A">
        <w:rPr>
          <w:rFonts w:eastAsia="Times New Roman" w:cs="Times New Roman"/>
          <w:i/>
          <w:iCs/>
          <w:lang w:val="bg-BG"/>
        </w:rPr>
        <w:t>Инструмент за възстановяване и устойчивост</w:t>
      </w:r>
      <w:r w:rsidRPr="006B771A">
        <w:rPr>
          <w:rFonts w:eastAsia="Times New Roman" w:cs="Times New Roman"/>
          <w:lang w:val="bg-BG"/>
        </w:rPr>
        <w:t xml:space="preserve">, </w:t>
      </w:r>
      <w:proofErr w:type="spellStart"/>
      <w:r w:rsidRPr="006B771A">
        <w:rPr>
          <w:rFonts w:eastAsia="Times New Roman" w:cs="Times New Roman"/>
          <w:i/>
          <w:iCs/>
          <w:lang w:val="bg-BG"/>
        </w:rPr>
        <w:t>Трансевропейски</w:t>
      </w:r>
      <w:proofErr w:type="spellEnd"/>
      <w:r w:rsidRPr="006B771A">
        <w:rPr>
          <w:rFonts w:eastAsia="Times New Roman" w:cs="Times New Roman"/>
          <w:i/>
          <w:iCs/>
          <w:lang w:val="bg-BG"/>
        </w:rPr>
        <w:t xml:space="preserve"> транспортни мрежи</w:t>
      </w:r>
      <w:r w:rsidRPr="006B771A">
        <w:rPr>
          <w:rFonts w:eastAsia="Times New Roman" w:cs="Times New Roman"/>
          <w:lang w:val="bg-BG"/>
        </w:rPr>
        <w:t>) или към национални фондове, които поддържат подобни инвестиции.</w:t>
      </w:r>
    </w:p>
    <w:p w14:paraId="72E67DA2" w14:textId="154AAB58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Ревизия и преформулиране на концепциите</w:t>
      </w:r>
    </w:p>
    <w:p w14:paraId="0F6E9562" w14:textId="77777777" w:rsidR="00667B59" w:rsidRPr="006B771A" w:rsidRDefault="00667B59" w:rsidP="00667B59">
      <w:pPr>
        <w:numPr>
          <w:ilvl w:val="0"/>
          <w:numId w:val="64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Адаптиране на фокуса – например включване на компоненти за устойчиво развитие и зелена икономика – може да повиши съответствието с националните и регионалните приоритети в ИТСР.</w:t>
      </w:r>
    </w:p>
    <w:p w14:paraId="206588E0" w14:textId="5409E202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Засилване на партньорства</w:t>
      </w:r>
    </w:p>
    <w:p w14:paraId="7240BCA8" w14:textId="77777777" w:rsidR="00667B59" w:rsidRPr="006B771A" w:rsidRDefault="00667B59" w:rsidP="00667B59">
      <w:pPr>
        <w:numPr>
          <w:ilvl w:val="0"/>
          <w:numId w:val="65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Укрепване на сътрудничеството с околни общини, заинтересовани страни и институции би могло да повиши шансовете за интегриране на тези мерки в общи регионални инициативи.</w:t>
      </w:r>
    </w:p>
    <w:p w14:paraId="38927D95" w14:textId="46AE5D6B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Включване в последващи процедури за подбор</w:t>
      </w:r>
    </w:p>
    <w:p w14:paraId="66E87D0A" w14:textId="77777777" w:rsidR="00667B59" w:rsidRPr="006B771A" w:rsidRDefault="00667B59" w:rsidP="00667B59">
      <w:pPr>
        <w:numPr>
          <w:ilvl w:val="0"/>
          <w:numId w:val="66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Следващи процедури за ИТИ в рамките на програмния период могат да предоставят възможност тези концепции да бъдат преоценени и включени, ако към момента те отговарят на актуалните стратегически критерии.</w:t>
      </w:r>
    </w:p>
    <w:p w14:paraId="0011E684" w14:textId="77777777" w:rsidR="00667B59" w:rsidRPr="006B771A" w:rsidRDefault="00667B59" w:rsidP="00667B59">
      <w:pPr>
        <w:jc w:val="both"/>
        <w:outlineLvl w:val="0"/>
        <w:rPr>
          <w:rFonts w:eastAsia="Times New Roman" w:cs="Times New Roman"/>
          <w:b/>
          <w:bCs/>
          <w:kern w:val="36"/>
          <w:lang w:val="bg-BG"/>
        </w:rPr>
      </w:pPr>
      <w:bookmarkStart w:id="63" w:name="_Toc222233619"/>
      <w:r w:rsidRPr="006B771A">
        <w:rPr>
          <w:rFonts w:eastAsia="Times New Roman" w:cs="Times New Roman"/>
          <w:b/>
          <w:bCs/>
          <w:kern w:val="36"/>
          <w:lang w:val="bg-BG"/>
        </w:rPr>
        <w:t>I. КОНЦЕПЦИЯ 1</w:t>
      </w:r>
      <w:bookmarkEnd w:id="63"/>
    </w:p>
    <w:p w14:paraId="30A0E904" w14:textId="6E78DA69" w:rsidR="00C61A7C" w:rsidRPr="006B771A" w:rsidRDefault="00667B59" w:rsidP="00C61A7C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64" w:name="_Toc222233620"/>
      <w:r w:rsidRPr="006B771A">
        <w:rPr>
          <w:rFonts w:eastAsia="Times New Roman" w:cs="Times New Roman"/>
          <w:b/>
          <w:bCs/>
          <w:lang w:val="bg-BG"/>
        </w:rPr>
        <w:t>„НАМАЛЯВАНЕ НА ВТОРИЧНОТО РАЗПРАШАВАНЕ И ЗАМЪРСЯВАНЕ НА ВЪЗДУХА В ОБЩИНА НЕСЕБЪР ЧРЕЗ ЗЕЛЕНА ИНФРАСТРУКТУРА“</w:t>
      </w:r>
      <w:bookmarkEnd w:id="64"/>
    </w:p>
    <w:p w14:paraId="4FD9F588" w14:textId="77777777" w:rsidR="00C61A7C" w:rsidRPr="006B771A" w:rsidRDefault="00C61A7C" w:rsidP="00C61A7C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b/>
          <w:lang w:val="bg-BG"/>
        </w:rPr>
        <w:t>Кандидат:</w:t>
      </w:r>
      <w:r w:rsidRPr="006B771A">
        <w:rPr>
          <w:rFonts w:eastAsia="Times New Roman" w:cs="Times New Roman"/>
          <w:lang w:val="bg-BG"/>
        </w:rPr>
        <w:t xml:space="preserve"> Община Несебър</w:t>
      </w:r>
    </w:p>
    <w:p w14:paraId="268FB02B" w14:textId="77AD50FF" w:rsidR="00C61A7C" w:rsidRPr="006B771A" w:rsidRDefault="00C61A7C" w:rsidP="00C61A7C">
      <w:pPr>
        <w:jc w:val="both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lang w:val="bg-BG"/>
        </w:rPr>
        <w:t>Програма:</w:t>
      </w:r>
      <w:r w:rsidRPr="006B771A">
        <w:rPr>
          <w:rFonts w:eastAsia="Times New Roman" w:cs="Times New Roman"/>
          <w:lang w:val="bg-BG"/>
        </w:rPr>
        <w:t xml:space="preserve"> Програма „Околна среда“</w:t>
      </w:r>
    </w:p>
    <w:p w14:paraId="27ED884A" w14:textId="229E1B72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БФП:</w:t>
      </w:r>
      <w:r w:rsidRPr="006B771A">
        <w:rPr>
          <w:rFonts w:eastAsia="Times New Roman" w:cs="Times New Roman"/>
          <w:lang w:val="bg-BG"/>
        </w:rPr>
        <w:t xml:space="preserve"> 2 104 300 лв.</w:t>
      </w:r>
    </w:p>
    <w:p w14:paraId="5E924F21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Стратегическо съответствие</w:t>
      </w:r>
    </w:p>
    <w:p w14:paraId="2DF2936F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Проектът съответства на:</w:t>
      </w:r>
    </w:p>
    <w:p w14:paraId="4E0ED91F" w14:textId="77777777" w:rsidR="00667B59" w:rsidRPr="006B771A" w:rsidRDefault="00667B59" w:rsidP="00667B59">
      <w:pPr>
        <w:numPr>
          <w:ilvl w:val="0"/>
          <w:numId w:val="78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Зелен преход;</w:t>
      </w:r>
    </w:p>
    <w:p w14:paraId="2AAC6543" w14:textId="77777777" w:rsidR="00667B59" w:rsidRPr="006B771A" w:rsidRDefault="00667B59" w:rsidP="00667B59">
      <w:pPr>
        <w:numPr>
          <w:ilvl w:val="0"/>
          <w:numId w:val="78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lastRenderedPageBreak/>
        <w:t>Подобряване качеството на атмосферния въздух;</w:t>
      </w:r>
    </w:p>
    <w:p w14:paraId="32B57D81" w14:textId="77777777" w:rsidR="00667B59" w:rsidRPr="006B771A" w:rsidRDefault="00667B59" w:rsidP="00667B59">
      <w:pPr>
        <w:numPr>
          <w:ilvl w:val="0"/>
          <w:numId w:val="78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Устойчива градска среда;</w:t>
      </w:r>
    </w:p>
    <w:p w14:paraId="779C803F" w14:textId="77777777" w:rsidR="00667B59" w:rsidRPr="006B771A" w:rsidRDefault="00667B59" w:rsidP="00667B59">
      <w:pPr>
        <w:numPr>
          <w:ilvl w:val="0"/>
          <w:numId w:val="78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Туристическа конкурентоспособност.</w:t>
      </w:r>
    </w:p>
    <w:p w14:paraId="49F0EE8B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Вероятни причини за невключване</w:t>
      </w:r>
    </w:p>
    <w:p w14:paraId="3AFC1580" w14:textId="77777777" w:rsidR="00667B59" w:rsidRPr="006B771A" w:rsidRDefault="00667B59" w:rsidP="00667B59">
      <w:pPr>
        <w:numPr>
          <w:ilvl w:val="0"/>
          <w:numId w:val="7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Липса на </w:t>
      </w:r>
      <w:proofErr w:type="spellStart"/>
      <w:r w:rsidRPr="006B771A">
        <w:rPr>
          <w:rFonts w:eastAsia="Times New Roman" w:cs="Times New Roman"/>
          <w:lang w:val="bg-BG"/>
        </w:rPr>
        <w:t>междусекторна</w:t>
      </w:r>
      <w:proofErr w:type="spellEnd"/>
      <w:r w:rsidRPr="006B771A">
        <w:rPr>
          <w:rFonts w:eastAsia="Times New Roman" w:cs="Times New Roman"/>
          <w:lang w:val="bg-BG"/>
        </w:rPr>
        <w:t xml:space="preserve"> интеграция;</w:t>
      </w:r>
    </w:p>
    <w:p w14:paraId="73D1A285" w14:textId="77777777" w:rsidR="00667B59" w:rsidRPr="006B771A" w:rsidRDefault="00667B59" w:rsidP="00667B59">
      <w:pPr>
        <w:numPr>
          <w:ilvl w:val="0"/>
          <w:numId w:val="7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Ограничено териториално партньорство;</w:t>
      </w:r>
    </w:p>
    <w:p w14:paraId="4C54AC0C" w14:textId="77777777" w:rsidR="00667B59" w:rsidRPr="006B771A" w:rsidRDefault="00667B59" w:rsidP="00667B59">
      <w:pPr>
        <w:numPr>
          <w:ilvl w:val="0"/>
          <w:numId w:val="7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Еднофондово финансиране;</w:t>
      </w:r>
    </w:p>
    <w:p w14:paraId="67591934" w14:textId="77777777" w:rsidR="00667B59" w:rsidRPr="006B771A" w:rsidRDefault="00667B59" w:rsidP="00667B59">
      <w:pPr>
        <w:numPr>
          <w:ilvl w:val="0"/>
          <w:numId w:val="7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Недостатъчно комбиниране с икономически и социални мерки.</w:t>
      </w:r>
    </w:p>
    <w:p w14:paraId="6028DFB7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1B1B6B0A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65" w:name="_Toc222233621"/>
      <w:r w:rsidRPr="006B771A">
        <w:rPr>
          <w:rFonts w:eastAsia="Times New Roman" w:cs="Times New Roman"/>
          <w:b/>
          <w:bCs/>
          <w:lang w:val="bg-BG"/>
        </w:rPr>
        <w:t>СЪВМЕСТИМОСТ С ИТСР НА ЮИР</w:t>
      </w:r>
      <w:bookmarkEnd w:id="65"/>
    </w:p>
    <w:p w14:paraId="05E62645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Концепцията е </w:t>
      </w:r>
      <w:r w:rsidRPr="006B771A">
        <w:rPr>
          <w:rFonts w:eastAsia="Times New Roman" w:cs="Times New Roman"/>
          <w:b/>
          <w:bCs/>
          <w:lang w:val="bg-BG"/>
        </w:rPr>
        <w:t>високо съвместима</w:t>
      </w:r>
      <w:r w:rsidRPr="006B771A">
        <w:rPr>
          <w:rFonts w:eastAsia="Times New Roman" w:cs="Times New Roman"/>
          <w:lang w:val="bg-BG"/>
        </w:rPr>
        <w:t xml:space="preserve"> със стратегическите цели на региона, поради:</w:t>
      </w:r>
    </w:p>
    <w:p w14:paraId="6956CB0E" w14:textId="77777777" w:rsidR="00667B59" w:rsidRPr="006B771A" w:rsidRDefault="00667B59" w:rsidP="00667B59">
      <w:pPr>
        <w:numPr>
          <w:ilvl w:val="0"/>
          <w:numId w:val="67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принос към зеления преход;</w:t>
      </w:r>
    </w:p>
    <w:p w14:paraId="41B8B572" w14:textId="77777777" w:rsidR="00667B59" w:rsidRPr="006B771A" w:rsidRDefault="00667B59" w:rsidP="00667B59">
      <w:pPr>
        <w:numPr>
          <w:ilvl w:val="0"/>
          <w:numId w:val="67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подобряване качеството на въздуха;</w:t>
      </w:r>
    </w:p>
    <w:p w14:paraId="6615BCB0" w14:textId="77777777" w:rsidR="00667B59" w:rsidRPr="006B771A" w:rsidRDefault="00667B59" w:rsidP="00667B59">
      <w:pPr>
        <w:numPr>
          <w:ilvl w:val="0"/>
          <w:numId w:val="67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развитие на устойчива градска среда;</w:t>
      </w:r>
    </w:p>
    <w:p w14:paraId="49137B77" w14:textId="424C8CCE" w:rsidR="00C61A7C" w:rsidRPr="006B771A" w:rsidRDefault="00667B59" w:rsidP="00C61A7C">
      <w:pPr>
        <w:numPr>
          <w:ilvl w:val="0"/>
          <w:numId w:val="67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адаптация към климатичните промени.</w:t>
      </w:r>
    </w:p>
    <w:p w14:paraId="472396C2" w14:textId="0BFECD3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ЮИР включва силно туристически ориентирани общини, а екологичното качество на средата е ключов фактор за икономическа устойчивост.</w:t>
      </w:r>
    </w:p>
    <w:p w14:paraId="3B5B769B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Заключение:</w:t>
      </w:r>
    </w:p>
    <w:p w14:paraId="3EE1E1E3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Проектът </w:t>
      </w:r>
      <w:r w:rsidRPr="006B771A">
        <w:rPr>
          <w:rFonts w:eastAsia="Times New Roman" w:cs="Times New Roman"/>
          <w:b/>
          <w:bCs/>
          <w:lang w:val="bg-BG"/>
        </w:rPr>
        <w:t>стратегически е релевантен</w:t>
      </w:r>
      <w:r w:rsidRPr="006B771A">
        <w:rPr>
          <w:rFonts w:eastAsia="Times New Roman" w:cs="Times New Roman"/>
          <w:lang w:val="bg-BG"/>
        </w:rPr>
        <w:t>, но вероятно не е постигнал достатъчно ниво на интегрираност (ключово изискване за ИТИ).</w:t>
      </w:r>
    </w:p>
    <w:p w14:paraId="7AA3A989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73ABF86F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66" w:name="_Toc222233622"/>
      <w:r w:rsidRPr="006B771A">
        <w:rPr>
          <w:rFonts w:eastAsia="Times New Roman" w:cs="Times New Roman"/>
          <w:b/>
          <w:bCs/>
          <w:lang w:val="bg-BG"/>
        </w:rPr>
        <w:t>ВЕРОЯТНИ ПРИЧИНИ ЗА НЕВКЛЮЧВАНЕ</w:t>
      </w:r>
      <w:bookmarkEnd w:id="66"/>
    </w:p>
    <w:p w14:paraId="2766AA58" w14:textId="4629ACFF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Липса на териториална интеграция</w:t>
      </w:r>
    </w:p>
    <w:p w14:paraId="28A1BABA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Проектът изглежда </w:t>
      </w:r>
      <w:r w:rsidRPr="006B771A">
        <w:rPr>
          <w:rFonts w:eastAsia="Times New Roman" w:cs="Times New Roman"/>
          <w:b/>
          <w:bCs/>
          <w:lang w:val="bg-BG"/>
        </w:rPr>
        <w:t>локален (само в Несебър)</w:t>
      </w:r>
      <w:r w:rsidRPr="006B771A">
        <w:rPr>
          <w:rFonts w:eastAsia="Times New Roman" w:cs="Times New Roman"/>
          <w:lang w:val="bg-BG"/>
        </w:rPr>
        <w:t>, без междуобщинско партньорство.</w:t>
      </w:r>
    </w:p>
    <w:p w14:paraId="5F85335B" w14:textId="3E3BE774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Еднофондово финансиране</w:t>
      </w:r>
    </w:p>
    <w:p w14:paraId="14101655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Фокусът е изцяло в рамките на Програма „Околна среда“, без комбиниране с:</w:t>
      </w:r>
    </w:p>
    <w:p w14:paraId="4835806A" w14:textId="77777777" w:rsidR="00667B59" w:rsidRPr="006B771A" w:rsidRDefault="00667B59" w:rsidP="00667B59">
      <w:pPr>
        <w:numPr>
          <w:ilvl w:val="0"/>
          <w:numId w:val="68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социални мерки,</w:t>
      </w:r>
    </w:p>
    <w:p w14:paraId="478C2B90" w14:textId="77777777" w:rsidR="00667B59" w:rsidRPr="006B771A" w:rsidRDefault="00667B59" w:rsidP="00667B59">
      <w:pPr>
        <w:numPr>
          <w:ilvl w:val="0"/>
          <w:numId w:val="68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икономически мерки,</w:t>
      </w:r>
    </w:p>
    <w:p w14:paraId="677010F9" w14:textId="77777777" w:rsidR="00667B59" w:rsidRPr="006B771A" w:rsidRDefault="00667B59" w:rsidP="00667B59">
      <w:pPr>
        <w:numPr>
          <w:ilvl w:val="0"/>
          <w:numId w:val="68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транспортна свързаност.</w:t>
      </w:r>
    </w:p>
    <w:p w14:paraId="5147FC3E" w14:textId="5E94FE9C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Ограничен стратегически обхват</w:t>
      </w:r>
    </w:p>
    <w:p w14:paraId="51A4C3EB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Зелена инфраструктура сама по себе си може да бъде оценена като „секторен проект“, а не като интегрирана инвестиция.</w:t>
      </w:r>
    </w:p>
    <w:p w14:paraId="38FCEFB4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5A84A45B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67" w:name="_Toc222233623"/>
      <w:r w:rsidRPr="006B771A">
        <w:rPr>
          <w:rFonts w:eastAsia="Times New Roman" w:cs="Times New Roman"/>
          <w:b/>
          <w:bCs/>
          <w:lang w:val="bg-BG"/>
        </w:rPr>
        <w:t>ВЪЗМОЖНОСТИ ЗА БЪДЕЩО ВКЛЮЧВАНЕ</w:t>
      </w:r>
      <w:bookmarkEnd w:id="67"/>
    </w:p>
    <w:p w14:paraId="2DA21A57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Вариант 1 – Пряко кандидатстване по Програма „Околна среда“</w:t>
      </w:r>
    </w:p>
    <w:p w14:paraId="3ED948EF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Проектът е напълно приложим извън механизма ИТИ.</w:t>
      </w:r>
    </w:p>
    <w:p w14:paraId="30CFBDAF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Вариант 2 – Надграждане в интегриран пакет</w:t>
      </w:r>
    </w:p>
    <w:p w14:paraId="2CACB9A4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Добавяне на:</w:t>
      </w:r>
    </w:p>
    <w:p w14:paraId="795AA4F6" w14:textId="77777777" w:rsidR="00667B59" w:rsidRPr="006B771A" w:rsidRDefault="00667B59" w:rsidP="00667B59">
      <w:pPr>
        <w:numPr>
          <w:ilvl w:val="0"/>
          <w:numId w:val="6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интелигентни системи за мониторинг;</w:t>
      </w:r>
    </w:p>
    <w:p w14:paraId="25777026" w14:textId="77777777" w:rsidR="00667B59" w:rsidRPr="006B771A" w:rsidRDefault="00667B59" w:rsidP="00667B59">
      <w:pPr>
        <w:numPr>
          <w:ilvl w:val="0"/>
          <w:numId w:val="6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устойчив градски транспорт;</w:t>
      </w:r>
    </w:p>
    <w:p w14:paraId="7216222A" w14:textId="77777777" w:rsidR="00667B59" w:rsidRPr="006B771A" w:rsidRDefault="00667B59" w:rsidP="00667B59">
      <w:pPr>
        <w:numPr>
          <w:ilvl w:val="0"/>
          <w:numId w:val="6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мерки за енергийна ефективност;</w:t>
      </w:r>
    </w:p>
    <w:p w14:paraId="5629A695" w14:textId="77777777" w:rsidR="00667B59" w:rsidRPr="006B771A" w:rsidRDefault="00667B59" w:rsidP="00667B59">
      <w:pPr>
        <w:numPr>
          <w:ilvl w:val="0"/>
          <w:numId w:val="6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образователни кампании.</w:t>
      </w:r>
    </w:p>
    <w:p w14:paraId="16E88FC0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Вариант 3 – Разширяване към регионален мащаб</w:t>
      </w:r>
    </w:p>
    <w:p w14:paraId="72DF889F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Партньорство с Бургас, Поморие или други крайморски общини за обща стратегия за чист въздух.</w:t>
      </w:r>
    </w:p>
    <w:p w14:paraId="04892DBB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1DAC1D0D" w14:textId="77777777" w:rsidR="00667B59" w:rsidRPr="006B771A" w:rsidRDefault="00667B59" w:rsidP="00667B59">
      <w:pPr>
        <w:jc w:val="both"/>
        <w:outlineLvl w:val="0"/>
        <w:rPr>
          <w:rFonts w:eastAsia="Times New Roman" w:cs="Times New Roman"/>
          <w:b/>
          <w:bCs/>
          <w:kern w:val="36"/>
          <w:lang w:val="bg-BG"/>
        </w:rPr>
      </w:pPr>
      <w:bookmarkStart w:id="68" w:name="_Toc222233624"/>
      <w:r w:rsidRPr="006B771A">
        <w:rPr>
          <w:rFonts w:eastAsia="Times New Roman" w:cs="Times New Roman"/>
          <w:b/>
          <w:bCs/>
          <w:kern w:val="36"/>
          <w:lang w:val="bg-BG"/>
        </w:rPr>
        <w:t>II. КОНЦЕПЦИЯ 2</w:t>
      </w:r>
      <w:bookmarkEnd w:id="68"/>
    </w:p>
    <w:p w14:paraId="6EE34573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69" w:name="_Toc222233625"/>
      <w:r w:rsidRPr="006B771A">
        <w:rPr>
          <w:rFonts w:eastAsia="Times New Roman" w:cs="Times New Roman"/>
          <w:b/>
          <w:bCs/>
          <w:lang w:val="bg-BG"/>
        </w:rPr>
        <w:t>„УСТОЙЧИВА И БЕЗОПАСНА ИНФРАСТРУКТУРА НА ТЕРИТОРИЯТА НА ОБЩИНА КАЗАНЛЪК“</w:t>
      </w:r>
      <w:bookmarkEnd w:id="69"/>
    </w:p>
    <w:p w14:paraId="1F7FFF37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Кандидат:</w:t>
      </w:r>
      <w:r w:rsidRPr="006B771A">
        <w:rPr>
          <w:rFonts w:eastAsia="Times New Roman" w:cs="Times New Roman"/>
          <w:lang w:val="bg-BG"/>
        </w:rPr>
        <w:t xml:space="preserve"> Агенция „Пътна инфраструктура“</w:t>
      </w:r>
    </w:p>
    <w:p w14:paraId="526C4960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Програма:</w:t>
      </w:r>
      <w:r w:rsidRPr="006B771A">
        <w:rPr>
          <w:rFonts w:eastAsia="Times New Roman" w:cs="Times New Roman"/>
          <w:lang w:val="bg-BG"/>
        </w:rPr>
        <w:t xml:space="preserve"> Програма „Развитие на регионите“</w:t>
      </w:r>
    </w:p>
    <w:p w14:paraId="1FEC42CB" w14:textId="0917001F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БФП:</w:t>
      </w:r>
      <w:r w:rsidRPr="006B771A">
        <w:rPr>
          <w:rFonts w:eastAsia="Times New Roman" w:cs="Times New Roman"/>
          <w:lang w:val="bg-BG"/>
        </w:rPr>
        <w:t xml:space="preserve"> 53 839 848 лв.</w:t>
      </w:r>
    </w:p>
    <w:p w14:paraId="2209F6AF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45CB1C85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Стратегическо съответствие</w:t>
      </w:r>
    </w:p>
    <w:p w14:paraId="1C11EBB1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Проектът допринася за:</w:t>
      </w:r>
    </w:p>
    <w:p w14:paraId="768BA2D0" w14:textId="77777777" w:rsidR="00667B59" w:rsidRPr="006B771A" w:rsidRDefault="00667B59" w:rsidP="00667B59">
      <w:pPr>
        <w:numPr>
          <w:ilvl w:val="0"/>
          <w:numId w:val="80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Транспортна свързаност;</w:t>
      </w:r>
    </w:p>
    <w:p w14:paraId="65F20AA2" w14:textId="77777777" w:rsidR="00667B59" w:rsidRPr="006B771A" w:rsidRDefault="00667B59" w:rsidP="00667B59">
      <w:pPr>
        <w:numPr>
          <w:ilvl w:val="0"/>
          <w:numId w:val="80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Безопасност;</w:t>
      </w:r>
    </w:p>
    <w:p w14:paraId="118ED979" w14:textId="77777777" w:rsidR="00667B59" w:rsidRPr="006B771A" w:rsidRDefault="00667B59" w:rsidP="00667B59">
      <w:pPr>
        <w:numPr>
          <w:ilvl w:val="0"/>
          <w:numId w:val="80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Подобряване достъпа до индустриални зони;</w:t>
      </w:r>
    </w:p>
    <w:p w14:paraId="3039AAA9" w14:textId="77777777" w:rsidR="00667B59" w:rsidRPr="006B771A" w:rsidRDefault="00667B59" w:rsidP="00667B59">
      <w:pPr>
        <w:numPr>
          <w:ilvl w:val="0"/>
          <w:numId w:val="80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Регионална икономическа активност.</w:t>
      </w:r>
    </w:p>
    <w:p w14:paraId="2F54D59C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Вероятни причини за невключване</w:t>
      </w:r>
    </w:p>
    <w:p w14:paraId="64938EB2" w14:textId="77777777" w:rsidR="00667B59" w:rsidRPr="006B771A" w:rsidRDefault="00667B59" w:rsidP="00667B59">
      <w:pPr>
        <w:numPr>
          <w:ilvl w:val="0"/>
          <w:numId w:val="81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Много висок бюджет;</w:t>
      </w:r>
    </w:p>
    <w:p w14:paraId="0BD63861" w14:textId="77777777" w:rsidR="00667B59" w:rsidRPr="006B771A" w:rsidRDefault="00667B59" w:rsidP="00667B59">
      <w:pPr>
        <w:numPr>
          <w:ilvl w:val="0"/>
          <w:numId w:val="81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Секторен характер;</w:t>
      </w:r>
    </w:p>
    <w:p w14:paraId="343DA26D" w14:textId="77777777" w:rsidR="00667B59" w:rsidRPr="006B771A" w:rsidRDefault="00667B59" w:rsidP="00667B59">
      <w:pPr>
        <w:numPr>
          <w:ilvl w:val="0"/>
          <w:numId w:val="81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Ограничена интеграция с други политики (социална, екологична, икономическа);</w:t>
      </w:r>
    </w:p>
    <w:p w14:paraId="3B8D0A7C" w14:textId="77777777" w:rsidR="00667B59" w:rsidRPr="006B771A" w:rsidRDefault="00667B59" w:rsidP="00667B59">
      <w:pPr>
        <w:numPr>
          <w:ilvl w:val="0"/>
          <w:numId w:val="81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lastRenderedPageBreak/>
        <w:t>Потенциално приоритизиране на други територии.</w:t>
      </w:r>
    </w:p>
    <w:p w14:paraId="2CD81D8D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79F27047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70" w:name="_Toc222233626"/>
      <w:r w:rsidRPr="006B771A">
        <w:rPr>
          <w:rFonts w:eastAsia="Times New Roman" w:cs="Times New Roman"/>
          <w:b/>
          <w:bCs/>
          <w:lang w:val="bg-BG"/>
        </w:rPr>
        <w:t>СЪВМЕСТИМОСТ С ИТСР НА ЮИР</w:t>
      </w:r>
      <w:bookmarkEnd w:id="70"/>
    </w:p>
    <w:p w14:paraId="64CA4DA0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Проектът подкрепя:</w:t>
      </w:r>
    </w:p>
    <w:p w14:paraId="4010DA74" w14:textId="77777777" w:rsidR="00667B59" w:rsidRPr="006B771A" w:rsidRDefault="00667B59" w:rsidP="00667B59">
      <w:pPr>
        <w:numPr>
          <w:ilvl w:val="0"/>
          <w:numId w:val="70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транспортна свързаност;</w:t>
      </w:r>
    </w:p>
    <w:p w14:paraId="61995A1F" w14:textId="77777777" w:rsidR="00667B59" w:rsidRPr="006B771A" w:rsidRDefault="00667B59" w:rsidP="00667B59">
      <w:pPr>
        <w:numPr>
          <w:ilvl w:val="0"/>
          <w:numId w:val="70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безопасност;</w:t>
      </w:r>
    </w:p>
    <w:p w14:paraId="53234A20" w14:textId="77777777" w:rsidR="00667B59" w:rsidRPr="006B771A" w:rsidRDefault="00667B59" w:rsidP="00667B59">
      <w:pPr>
        <w:numPr>
          <w:ilvl w:val="0"/>
          <w:numId w:val="70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икономическо развитие;</w:t>
      </w:r>
    </w:p>
    <w:p w14:paraId="0BDF98ED" w14:textId="77777777" w:rsidR="00667B59" w:rsidRPr="006B771A" w:rsidRDefault="00667B59" w:rsidP="00667B59">
      <w:pPr>
        <w:numPr>
          <w:ilvl w:val="0"/>
          <w:numId w:val="70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достъп до индустриални зони.</w:t>
      </w:r>
    </w:p>
    <w:p w14:paraId="1BFA73C6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Казанлък е важен индустриален център, което прави проекта стратегически значим.</w:t>
      </w:r>
    </w:p>
    <w:p w14:paraId="723824D4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Заключение:</w:t>
      </w:r>
    </w:p>
    <w:p w14:paraId="6EE9D82B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Концепцията е </w:t>
      </w:r>
      <w:r w:rsidRPr="006B771A">
        <w:rPr>
          <w:rFonts w:eastAsia="Times New Roman" w:cs="Times New Roman"/>
          <w:b/>
          <w:bCs/>
          <w:lang w:val="bg-BG"/>
        </w:rPr>
        <w:t>стратегически релевантна</w:t>
      </w:r>
      <w:r w:rsidRPr="006B771A">
        <w:rPr>
          <w:rFonts w:eastAsia="Times New Roman" w:cs="Times New Roman"/>
          <w:lang w:val="bg-BG"/>
        </w:rPr>
        <w:t>, но вероятно е оценена като твърде „секторна“.</w:t>
      </w:r>
    </w:p>
    <w:p w14:paraId="1C16CCE7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31BF8752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71" w:name="_Toc222233627"/>
      <w:r w:rsidRPr="006B771A">
        <w:rPr>
          <w:rFonts w:eastAsia="Times New Roman" w:cs="Times New Roman"/>
          <w:b/>
          <w:bCs/>
          <w:lang w:val="bg-BG"/>
        </w:rPr>
        <w:t>Вероятни причини за невключване</w:t>
      </w:r>
      <w:bookmarkEnd w:id="71"/>
    </w:p>
    <w:p w14:paraId="1BB7209E" w14:textId="55C5CFE3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Много висок бюджет</w:t>
      </w:r>
    </w:p>
    <w:p w14:paraId="5B6B2058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Над 53 млн. лв. може да е довело до:</w:t>
      </w:r>
    </w:p>
    <w:p w14:paraId="37C4ACBB" w14:textId="77777777" w:rsidR="00667B59" w:rsidRPr="006B771A" w:rsidRDefault="00667B59" w:rsidP="00667B59">
      <w:pPr>
        <w:numPr>
          <w:ilvl w:val="0"/>
          <w:numId w:val="71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дисбаланс в регионалното разпределение;</w:t>
      </w:r>
    </w:p>
    <w:p w14:paraId="0F2356D5" w14:textId="77777777" w:rsidR="00667B59" w:rsidRPr="006B771A" w:rsidRDefault="00667B59" w:rsidP="00667B59">
      <w:pPr>
        <w:numPr>
          <w:ilvl w:val="0"/>
          <w:numId w:val="71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ограничаване на ресурс за други общини.</w:t>
      </w:r>
    </w:p>
    <w:p w14:paraId="59C6D523" w14:textId="390CD13B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Липса на социално-икономическа интеграция</w:t>
      </w:r>
    </w:p>
    <w:p w14:paraId="3BEB7C8D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Ако проектът е фокусиран само върху пътна инфраструктура, той не покрива напълно концепцията за интегрирана териториална инвестиция.</w:t>
      </w:r>
    </w:p>
    <w:p w14:paraId="54160915" w14:textId="58AA6B79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Национален, а не регионален характер</w:t>
      </w:r>
    </w:p>
    <w:p w14:paraId="6C675EFD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АПИ е национален орган. Възможно е проектът да е счетен като по-подходящ за финансиране чрез централизирани механизми.</w:t>
      </w:r>
    </w:p>
    <w:p w14:paraId="54B4137C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1B5C5464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72" w:name="_Toc222233628"/>
      <w:r w:rsidRPr="006B771A">
        <w:rPr>
          <w:rFonts w:eastAsia="Times New Roman" w:cs="Times New Roman"/>
          <w:b/>
          <w:bCs/>
          <w:lang w:val="bg-BG"/>
        </w:rPr>
        <w:t>Възможности за бъдещо включване</w:t>
      </w:r>
      <w:bookmarkEnd w:id="72"/>
    </w:p>
    <w:p w14:paraId="401E39B9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Вариант 1 – Кандидатстване като самостоятелен проект</w:t>
      </w:r>
    </w:p>
    <w:p w14:paraId="62994D4A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През Програма „Развитие на регионите“ или други инструменти.</w:t>
      </w:r>
    </w:p>
    <w:p w14:paraId="2E36FCFB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Вариант 2 – Интегриране в по-широка териториална концепция</w:t>
      </w:r>
    </w:p>
    <w:p w14:paraId="0E93EEA5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Добавяне на:</w:t>
      </w:r>
    </w:p>
    <w:p w14:paraId="5C36F207" w14:textId="77777777" w:rsidR="00667B59" w:rsidRPr="006B771A" w:rsidRDefault="00667B59" w:rsidP="00667B59">
      <w:pPr>
        <w:numPr>
          <w:ilvl w:val="0"/>
          <w:numId w:val="72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индустриални зони,</w:t>
      </w:r>
    </w:p>
    <w:p w14:paraId="42EFD853" w14:textId="77777777" w:rsidR="00667B59" w:rsidRPr="006B771A" w:rsidRDefault="00667B59" w:rsidP="00667B59">
      <w:pPr>
        <w:numPr>
          <w:ilvl w:val="0"/>
          <w:numId w:val="72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логистични центрове,</w:t>
      </w:r>
    </w:p>
    <w:p w14:paraId="064AC392" w14:textId="77777777" w:rsidR="00667B59" w:rsidRPr="006B771A" w:rsidRDefault="00667B59" w:rsidP="00667B59">
      <w:pPr>
        <w:numPr>
          <w:ilvl w:val="0"/>
          <w:numId w:val="72"/>
        </w:numPr>
        <w:jc w:val="both"/>
        <w:rPr>
          <w:rFonts w:eastAsia="Times New Roman" w:cs="Times New Roman"/>
          <w:lang w:val="bg-BG"/>
        </w:rPr>
      </w:pPr>
      <w:proofErr w:type="spellStart"/>
      <w:r w:rsidRPr="006B771A">
        <w:rPr>
          <w:rFonts w:eastAsia="Times New Roman" w:cs="Times New Roman"/>
          <w:lang w:val="bg-BG"/>
        </w:rPr>
        <w:lastRenderedPageBreak/>
        <w:t>интермодален</w:t>
      </w:r>
      <w:proofErr w:type="spellEnd"/>
      <w:r w:rsidRPr="006B771A">
        <w:rPr>
          <w:rFonts w:eastAsia="Times New Roman" w:cs="Times New Roman"/>
          <w:lang w:val="bg-BG"/>
        </w:rPr>
        <w:t xml:space="preserve"> транспорт,</w:t>
      </w:r>
    </w:p>
    <w:p w14:paraId="7D3D5C3A" w14:textId="77777777" w:rsidR="00667B59" w:rsidRPr="006B771A" w:rsidRDefault="00667B59" w:rsidP="00667B59">
      <w:pPr>
        <w:numPr>
          <w:ilvl w:val="0"/>
          <w:numId w:val="72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зелена мобилност.</w:t>
      </w:r>
    </w:p>
    <w:p w14:paraId="36081302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Вариант 3 – Възможност за финансиране чрез:</w:t>
      </w:r>
    </w:p>
    <w:p w14:paraId="6ECE09F7" w14:textId="77777777" w:rsidR="00667B59" w:rsidRPr="006B771A" w:rsidRDefault="00667B59" w:rsidP="00667B59">
      <w:pPr>
        <w:numPr>
          <w:ilvl w:val="0"/>
          <w:numId w:val="73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Механизъм за свързване на Европа (CEF),</w:t>
      </w:r>
    </w:p>
    <w:p w14:paraId="71614B8D" w14:textId="77777777" w:rsidR="00667B59" w:rsidRPr="006B771A" w:rsidRDefault="00667B59" w:rsidP="00667B59">
      <w:pPr>
        <w:numPr>
          <w:ilvl w:val="0"/>
          <w:numId w:val="73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Национални инфраструктурни програми,</w:t>
      </w:r>
    </w:p>
    <w:p w14:paraId="3C9C661F" w14:textId="77777777" w:rsidR="00667B59" w:rsidRPr="006B771A" w:rsidRDefault="00667B59" w:rsidP="00667B59">
      <w:pPr>
        <w:numPr>
          <w:ilvl w:val="0"/>
          <w:numId w:val="73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Публично-частни партньорства.</w:t>
      </w:r>
    </w:p>
    <w:p w14:paraId="57067D84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2F0A0B05" w14:textId="77777777" w:rsidR="00667B59" w:rsidRPr="006B771A" w:rsidRDefault="00667B59" w:rsidP="00667B59">
      <w:pPr>
        <w:pStyle w:val="ListParagraph"/>
        <w:numPr>
          <w:ilvl w:val="0"/>
          <w:numId w:val="102"/>
        </w:numPr>
        <w:contextualSpacing w:val="0"/>
        <w:jc w:val="both"/>
        <w:outlineLvl w:val="0"/>
        <w:rPr>
          <w:rFonts w:eastAsia="Times New Roman" w:cs="Times New Roman"/>
          <w:b/>
          <w:bCs/>
          <w:kern w:val="36"/>
          <w:lang w:val="bg-BG"/>
        </w:rPr>
      </w:pPr>
      <w:bookmarkStart w:id="73" w:name="_Toc222233629"/>
      <w:r w:rsidRPr="006B771A">
        <w:rPr>
          <w:rFonts w:eastAsia="Times New Roman" w:cs="Times New Roman"/>
          <w:b/>
          <w:bCs/>
          <w:kern w:val="36"/>
          <w:lang w:val="bg-BG"/>
        </w:rPr>
        <w:t>СРАВНИТЕЛНА ОЦЕНКА</w:t>
      </w:r>
      <w:bookmarkEnd w:id="73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7"/>
        <w:gridCol w:w="1429"/>
        <w:gridCol w:w="1564"/>
      </w:tblGrid>
      <w:tr w:rsidR="00667B59" w:rsidRPr="006B771A" w14:paraId="6CA1519C" w14:textId="77777777" w:rsidTr="00D305E3">
        <w:trPr>
          <w:tblHeader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2F557F08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Критерий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7DF722EE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Несебър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0D03FA2D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Казанлък</w:t>
            </w:r>
          </w:p>
        </w:tc>
      </w:tr>
      <w:tr w:rsidR="00667B59" w:rsidRPr="006B771A" w14:paraId="7E4E32A2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4AF88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Стратегическа съвместимост</w:t>
            </w:r>
          </w:p>
        </w:tc>
        <w:tc>
          <w:tcPr>
            <w:tcW w:w="0" w:type="auto"/>
            <w:vAlign w:val="center"/>
            <w:hideMark/>
          </w:tcPr>
          <w:p w14:paraId="2B8EB093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Висока</w:t>
            </w:r>
          </w:p>
        </w:tc>
        <w:tc>
          <w:tcPr>
            <w:tcW w:w="0" w:type="auto"/>
            <w:vAlign w:val="center"/>
            <w:hideMark/>
          </w:tcPr>
          <w:p w14:paraId="1C18CBC6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Висока</w:t>
            </w:r>
          </w:p>
        </w:tc>
      </w:tr>
      <w:tr w:rsidR="00667B59" w:rsidRPr="006B771A" w14:paraId="6AFA1F3B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96A8A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Ниво на интеграция</w:t>
            </w:r>
          </w:p>
        </w:tc>
        <w:tc>
          <w:tcPr>
            <w:tcW w:w="0" w:type="auto"/>
            <w:vAlign w:val="center"/>
            <w:hideMark/>
          </w:tcPr>
          <w:p w14:paraId="3378E303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Ниско</w:t>
            </w:r>
          </w:p>
        </w:tc>
        <w:tc>
          <w:tcPr>
            <w:tcW w:w="0" w:type="auto"/>
            <w:vAlign w:val="center"/>
            <w:hideMark/>
          </w:tcPr>
          <w:p w14:paraId="3FA9AA61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Ниско–средно</w:t>
            </w:r>
          </w:p>
        </w:tc>
      </w:tr>
      <w:tr w:rsidR="00667B59" w:rsidRPr="006B771A" w14:paraId="22F60165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D0C07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Бюджетен риск</w:t>
            </w:r>
          </w:p>
        </w:tc>
        <w:tc>
          <w:tcPr>
            <w:tcW w:w="0" w:type="auto"/>
            <w:vAlign w:val="center"/>
            <w:hideMark/>
          </w:tcPr>
          <w:p w14:paraId="76132A1A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Нисък</w:t>
            </w:r>
          </w:p>
        </w:tc>
        <w:tc>
          <w:tcPr>
            <w:tcW w:w="0" w:type="auto"/>
            <w:vAlign w:val="center"/>
            <w:hideMark/>
          </w:tcPr>
          <w:p w14:paraId="5843252D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Висок</w:t>
            </w:r>
          </w:p>
        </w:tc>
      </w:tr>
      <w:tr w:rsidR="00667B59" w:rsidRPr="006B771A" w14:paraId="358CA083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A0558F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Потенциал за бъдещо включване</w:t>
            </w:r>
          </w:p>
        </w:tc>
        <w:tc>
          <w:tcPr>
            <w:tcW w:w="0" w:type="auto"/>
            <w:vAlign w:val="center"/>
            <w:hideMark/>
          </w:tcPr>
          <w:p w14:paraId="6BFF2EEE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Много добър</w:t>
            </w:r>
          </w:p>
        </w:tc>
        <w:tc>
          <w:tcPr>
            <w:tcW w:w="0" w:type="auto"/>
            <w:vAlign w:val="center"/>
            <w:hideMark/>
          </w:tcPr>
          <w:p w14:paraId="37B85473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Добър</w:t>
            </w:r>
          </w:p>
        </w:tc>
      </w:tr>
    </w:tbl>
    <w:p w14:paraId="6EF6882B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02D2DDE0" w14:textId="77777777" w:rsidR="00667B59" w:rsidRPr="006B771A" w:rsidRDefault="00667B59" w:rsidP="00667B59">
      <w:pPr>
        <w:jc w:val="both"/>
        <w:outlineLvl w:val="0"/>
        <w:rPr>
          <w:rFonts w:eastAsia="Times New Roman" w:cs="Times New Roman"/>
          <w:b/>
          <w:bCs/>
          <w:kern w:val="36"/>
          <w:lang w:val="bg-BG"/>
        </w:rPr>
      </w:pPr>
      <w:bookmarkStart w:id="74" w:name="_Toc222233630"/>
      <w:r w:rsidRPr="006B771A">
        <w:rPr>
          <w:rFonts w:eastAsia="Times New Roman" w:cs="Times New Roman"/>
          <w:b/>
          <w:bCs/>
          <w:kern w:val="36"/>
          <w:lang w:val="bg-BG"/>
        </w:rPr>
        <w:t>3. ОБОБЩЕНА ЕКСПЕРТНА ОЦЕНКА</w:t>
      </w:r>
      <w:bookmarkEnd w:id="74"/>
    </w:p>
    <w:p w14:paraId="6E967E6A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Двете концепции:</w:t>
      </w:r>
    </w:p>
    <w:p w14:paraId="1E7C9083" w14:textId="77777777" w:rsidR="00667B59" w:rsidRPr="006B771A" w:rsidRDefault="00667B59" w:rsidP="00667B59">
      <w:pPr>
        <w:numPr>
          <w:ilvl w:val="0"/>
          <w:numId w:val="74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Не са отхвърлени поради несъответствие</w:t>
      </w:r>
      <w:r w:rsidRPr="006B771A">
        <w:rPr>
          <w:rFonts w:eastAsia="Times New Roman" w:cs="Times New Roman"/>
          <w:lang w:val="bg-BG"/>
        </w:rPr>
        <w:t>,</w:t>
      </w:r>
    </w:p>
    <w:p w14:paraId="2BC0C0A4" w14:textId="77777777" w:rsidR="00667B59" w:rsidRPr="006B771A" w:rsidRDefault="00667B59" w:rsidP="00667B59">
      <w:pPr>
        <w:numPr>
          <w:ilvl w:val="0"/>
          <w:numId w:val="74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А по-скоро поради </w:t>
      </w:r>
      <w:r w:rsidRPr="006B771A">
        <w:rPr>
          <w:rFonts w:eastAsia="Times New Roman" w:cs="Times New Roman"/>
          <w:b/>
          <w:bCs/>
          <w:lang w:val="bg-BG"/>
        </w:rPr>
        <w:t>ограничена интегрираност или стратегическа приоритизация</w:t>
      </w:r>
      <w:r w:rsidRPr="006B771A">
        <w:rPr>
          <w:rFonts w:eastAsia="Times New Roman" w:cs="Times New Roman"/>
          <w:lang w:val="bg-BG"/>
        </w:rPr>
        <w:t>.</w:t>
      </w:r>
    </w:p>
    <w:p w14:paraId="1CAB1F42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Вероятността за реализация извън механизма ИТИ е висока, особено ако проектите бъдат:</w:t>
      </w:r>
    </w:p>
    <w:p w14:paraId="6BDAEBFC" w14:textId="77777777" w:rsidR="00667B59" w:rsidRPr="006B771A" w:rsidRDefault="00667B59" w:rsidP="00667B59">
      <w:pPr>
        <w:numPr>
          <w:ilvl w:val="0"/>
          <w:numId w:val="75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надградени,</w:t>
      </w:r>
    </w:p>
    <w:p w14:paraId="489C078D" w14:textId="77777777" w:rsidR="00667B59" w:rsidRPr="006B771A" w:rsidRDefault="00667B59" w:rsidP="00667B59">
      <w:pPr>
        <w:numPr>
          <w:ilvl w:val="0"/>
          <w:numId w:val="75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разширени териториално,</w:t>
      </w:r>
    </w:p>
    <w:p w14:paraId="24DA805E" w14:textId="77777777" w:rsidR="00667B59" w:rsidRPr="006B771A" w:rsidRDefault="00667B59" w:rsidP="00667B59">
      <w:pPr>
        <w:numPr>
          <w:ilvl w:val="0"/>
          <w:numId w:val="75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комбинирани с допълнителни секторни мерки.</w:t>
      </w:r>
    </w:p>
    <w:p w14:paraId="336A2FBF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0BB68A95" w14:textId="77777777" w:rsidR="00667B59" w:rsidRPr="006B771A" w:rsidRDefault="00667B59" w:rsidP="00667B59">
      <w:pPr>
        <w:jc w:val="both"/>
        <w:outlineLvl w:val="0"/>
        <w:rPr>
          <w:rFonts w:eastAsia="Times New Roman" w:cs="Times New Roman"/>
          <w:b/>
          <w:bCs/>
          <w:kern w:val="36"/>
          <w:lang w:val="bg-BG"/>
        </w:rPr>
      </w:pPr>
      <w:bookmarkStart w:id="75" w:name="_Toc222233631"/>
      <w:r w:rsidRPr="006B771A">
        <w:rPr>
          <w:rFonts w:eastAsia="Times New Roman" w:cs="Times New Roman"/>
          <w:b/>
          <w:bCs/>
          <w:kern w:val="36"/>
          <w:lang w:val="bg-BG"/>
        </w:rPr>
        <w:t>4. SWOT АНАЛИЗ</w:t>
      </w:r>
      <w:bookmarkEnd w:id="75"/>
    </w:p>
    <w:p w14:paraId="74EF2196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76" w:name="_Toc222233632"/>
      <w:r w:rsidRPr="006B771A">
        <w:rPr>
          <w:rFonts w:eastAsia="Times New Roman" w:cs="Times New Roman"/>
          <w:b/>
          <w:bCs/>
          <w:lang w:val="bg-BG"/>
        </w:rPr>
        <w:t>4.1 Концепция – „НАМАЛЯВАНЕ НА ВТОРИЧНОТО РАЗПРАШАВАНЕ И ЗАМЪРСЯВАНЕ НА ВЪЗДУХА В ОБЩИНА НЕСЕБЪР ЧРЕЗ ЗЕЛЕНА ИНФРАСТРУКТУРА“</w:t>
      </w:r>
      <w:bookmarkEnd w:id="76"/>
      <w:r w:rsidRPr="006B771A">
        <w:rPr>
          <w:rFonts w:eastAsia="Times New Roman" w:cs="Times New Roman"/>
          <w:b/>
          <w:bCs/>
          <w:lang w:val="bg-BG"/>
        </w:rPr>
        <w:t xml:space="preserve"> </w:t>
      </w:r>
    </w:p>
    <w:p w14:paraId="14E85ED2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Силни страни</w:t>
      </w:r>
    </w:p>
    <w:p w14:paraId="318A6459" w14:textId="77777777" w:rsidR="00667B59" w:rsidRPr="006B771A" w:rsidRDefault="00667B59" w:rsidP="00667B59">
      <w:pPr>
        <w:numPr>
          <w:ilvl w:val="0"/>
          <w:numId w:val="82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Висока екологична значимост</w:t>
      </w:r>
    </w:p>
    <w:p w14:paraId="25387DCE" w14:textId="77777777" w:rsidR="00667B59" w:rsidRPr="006B771A" w:rsidRDefault="00667B59" w:rsidP="00667B59">
      <w:pPr>
        <w:numPr>
          <w:ilvl w:val="0"/>
          <w:numId w:val="82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Съответствие със Зелената сделка</w:t>
      </w:r>
    </w:p>
    <w:p w14:paraId="033F08A7" w14:textId="77777777" w:rsidR="00667B59" w:rsidRPr="006B771A" w:rsidRDefault="00667B59" w:rsidP="00667B59">
      <w:pPr>
        <w:numPr>
          <w:ilvl w:val="0"/>
          <w:numId w:val="82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lastRenderedPageBreak/>
        <w:t>Относително малък бюджет</w:t>
      </w:r>
    </w:p>
    <w:p w14:paraId="243BA6B7" w14:textId="77777777" w:rsidR="00667B59" w:rsidRPr="006B771A" w:rsidRDefault="00667B59" w:rsidP="00667B59">
      <w:pPr>
        <w:numPr>
          <w:ilvl w:val="0"/>
          <w:numId w:val="82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Публична подкрепа</w:t>
      </w:r>
    </w:p>
    <w:p w14:paraId="1F778F3B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Слаби страни</w:t>
      </w:r>
    </w:p>
    <w:p w14:paraId="48BE7F42" w14:textId="77777777" w:rsidR="00667B59" w:rsidRPr="006B771A" w:rsidRDefault="00667B59" w:rsidP="00667B59">
      <w:pPr>
        <w:numPr>
          <w:ilvl w:val="0"/>
          <w:numId w:val="83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Липса на интегриран характер</w:t>
      </w:r>
    </w:p>
    <w:p w14:paraId="4F24E2FD" w14:textId="77777777" w:rsidR="00667B59" w:rsidRPr="006B771A" w:rsidRDefault="00667B59" w:rsidP="00667B59">
      <w:pPr>
        <w:numPr>
          <w:ilvl w:val="0"/>
          <w:numId w:val="83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Ограничено партньорство</w:t>
      </w:r>
    </w:p>
    <w:p w14:paraId="5524DFD9" w14:textId="77777777" w:rsidR="00667B59" w:rsidRPr="006B771A" w:rsidRDefault="00667B59" w:rsidP="00667B59">
      <w:pPr>
        <w:numPr>
          <w:ilvl w:val="0"/>
          <w:numId w:val="83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Локален обхват</w:t>
      </w:r>
    </w:p>
    <w:p w14:paraId="02AC5CCE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Възможности</w:t>
      </w:r>
    </w:p>
    <w:p w14:paraId="2970FD90" w14:textId="77777777" w:rsidR="00667B59" w:rsidRPr="006B771A" w:rsidRDefault="00667B59" w:rsidP="00667B59">
      <w:pPr>
        <w:numPr>
          <w:ilvl w:val="0"/>
          <w:numId w:val="84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Надграждане с интелигентни системи</w:t>
      </w:r>
    </w:p>
    <w:p w14:paraId="6EBC5607" w14:textId="77777777" w:rsidR="00667B59" w:rsidRPr="006B771A" w:rsidRDefault="00667B59" w:rsidP="00667B59">
      <w:pPr>
        <w:numPr>
          <w:ilvl w:val="0"/>
          <w:numId w:val="84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Комбиниране със социални и транспортни мерки</w:t>
      </w:r>
    </w:p>
    <w:p w14:paraId="4A3D3DC8" w14:textId="77777777" w:rsidR="00667B59" w:rsidRPr="006B771A" w:rsidRDefault="00667B59" w:rsidP="00667B59">
      <w:pPr>
        <w:numPr>
          <w:ilvl w:val="0"/>
          <w:numId w:val="84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Разширяване към междуобщинско партньорство</w:t>
      </w:r>
    </w:p>
    <w:p w14:paraId="2A780995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Заплахи</w:t>
      </w:r>
    </w:p>
    <w:p w14:paraId="5A14707E" w14:textId="77777777" w:rsidR="00667B59" w:rsidRPr="006B771A" w:rsidRDefault="00667B59" w:rsidP="00667B59">
      <w:pPr>
        <w:numPr>
          <w:ilvl w:val="0"/>
          <w:numId w:val="85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Ограничен ресурс по ПОС</w:t>
      </w:r>
    </w:p>
    <w:p w14:paraId="5D2C8A08" w14:textId="77777777" w:rsidR="00667B59" w:rsidRPr="006B771A" w:rsidRDefault="00667B59" w:rsidP="00667B59">
      <w:pPr>
        <w:numPr>
          <w:ilvl w:val="0"/>
          <w:numId w:val="85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Конкуренция от големи градски проекти</w:t>
      </w:r>
    </w:p>
    <w:p w14:paraId="10B84334" w14:textId="77777777" w:rsidR="00667B59" w:rsidRPr="006B771A" w:rsidRDefault="00667B59" w:rsidP="00667B59">
      <w:pPr>
        <w:numPr>
          <w:ilvl w:val="0"/>
          <w:numId w:val="85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Ниска приоритизация спрямо индустриални инвестиции</w:t>
      </w:r>
    </w:p>
    <w:p w14:paraId="07F6E3C2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258C2FFE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77" w:name="_Toc222233633"/>
      <w:r w:rsidRPr="006B771A">
        <w:rPr>
          <w:rFonts w:eastAsia="Times New Roman" w:cs="Times New Roman"/>
          <w:b/>
          <w:bCs/>
          <w:lang w:val="bg-BG"/>
        </w:rPr>
        <w:t>4.2 Концепция – „УСТОЙЧИВА И БЕЗОПАСНА ИНФРАСТРУКТУРА НА ТЕРИТОРИЯТА НА ОБЩИНА КАЗАНЛЪК“</w:t>
      </w:r>
      <w:bookmarkEnd w:id="77"/>
    </w:p>
    <w:p w14:paraId="0E19E4B0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Силни страни</w:t>
      </w:r>
    </w:p>
    <w:p w14:paraId="1266FD5F" w14:textId="77777777" w:rsidR="00667B59" w:rsidRPr="006B771A" w:rsidRDefault="00667B59" w:rsidP="00667B59">
      <w:pPr>
        <w:numPr>
          <w:ilvl w:val="0"/>
          <w:numId w:val="86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Силен икономически ефект</w:t>
      </w:r>
    </w:p>
    <w:p w14:paraId="1412D94A" w14:textId="77777777" w:rsidR="00667B59" w:rsidRPr="006B771A" w:rsidRDefault="00667B59" w:rsidP="00667B59">
      <w:pPr>
        <w:numPr>
          <w:ilvl w:val="0"/>
          <w:numId w:val="86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Подобряване на безопасността</w:t>
      </w:r>
    </w:p>
    <w:p w14:paraId="3226B311" w14:textId="77777777" w:rsidR="00667B59" w:rsidRPr="006B771A" w:rsidRDefault="00667B59" w:rsidP="00667B59">
      <w:pPr>
        <w:numPr>
          <w:ilvl w:val="0"/>
          <w:numId w:val="86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Висока стратегическа значимост</w:t>
      </w:r>
    </w:p>
    <w:p w14:paraId="11B05C16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Слаби страни</w:t>
      </w:r>
    </w:p>
    <w:p w14:paraId="35C9615B" w14:textId="77777777" w:rsidR="00667B59" w:rsidRPr="006B771A" w:rsidRDefault="00667B59" w:rsidP="00667B59">
      <w:pPr>
        <w:numPr>
          <w:ilvl w:val="0"/>
          <w:numId w:val="87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Много висок бюджет</w:t>
      </w:r>
    </w:p>
    <w:p w14:paraId="09A89DBA" w14:textId="77777777" w:rsidR="00667B59" w:rsidRPr="006B771A" w:rsidRDefault="00667B59" w:rsidP="00667B59">
      <w:pPr>
        <w:numPr>
          <w:ilvl w:val="0"/>
          <w:numId w:val="87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Ограничена интеграция</w:t>
      </w:r>
    </w:p>
    <w:p w14:paraId="24B7AEDB" w14:textId="77777777" w:rsidR="00667B59" w:rsidRPr="006B771A" w:rsidRDefault="00667B59" w:rsidP="00667B59">
      <w:pPr>
        <w:numPr>
          <w:ilvl w:val="0"/>
          <w:numId w:val="87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Национален характер на бенефициента</w:t>
      </w:r>
    </w:p>
    <w:p w14:paraId="35BBC992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Възможности</w:t>
      </w:r>
    </w:p>
    <w:p w14:paraId="0030C0DB" w14:textId="77777777" w:rsidR="00667B59" w:rsidRPr="006B771A" w:rsidRDefault="00667B59" w:rsidP="00667B59">
      <w:pPr>
        <w:numPr>
          <w:ilvl w:val="0"/>
          <w:numId w:val="88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Включване в </w:t>
      </w:r>
      <w:proofErr w:type="spellStart"/>
      <w:r w:rsidRPr="006B771A">
        <w:rPr>
          <w:rFonts w:eastAsia="Times New Roman" w:cs="Times New Roman"/>
          <w:lang w:val="bg-BG"/>
        </w:rPr>
        <w:t>интермодални</w:t>
      </w:r>
      <w:proofErr w:type="spellEnd"/>
      <w:r w:rsidRPr="006B771A">
        <w:rPr>
          <w:rFonts w:eastAsia="Times New Roman" w:cs="Times New Roman"/>
          <w:lang w:val="bg-BG"/>
        </w:rPr>
        <w:t xml:space="preserve"> решения</w:t>
      </w:r>
    </w:p>
    <w:p w14:paraId="69634ABA" w14:textId="77777777" w:rsidR="00667B59" w:rsidRPr="006B771A" w:rsidRDefault="00667B59" w:rsidP="00667B59">
      <w:pPr>
        <w:numPr>
          <w:ilvl w:val="0"/>
          <w:numId w:val="88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Комбиниране с индустриални зони</w:t>
      </w:r>
    </w:p>
    <w:p w14:paraId="2136B21E" w14:textId="77777777" w:rsidR="00667B59" w:rsidRPr="006B771A" w:rsidRDefault="00667B59" w:rsidP="00667B59">
      <w:pPr>
        <w:numPr>
          <w:ilvl w:val="0"/>
          <w:numId w:val="88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Финансиране чрез алтернативни инструменти</w:t>
      </w:r>
    </w:p>
    <w:p w14:paraId="4A5BE404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Заплахи</w:t>
      </w:r>
    </w:p>
    <w:p w14:paraId="4247535B" w14:textId="77777777" w:rsidR="00667B59" w:rsidRPr="006B771A" w:rsidRDefault="00667B59" w:rsidP="00667B59">
      <w:pPr>
        <w:numPr>
          <w:ilvl w:val="0"/>
          <w:numId w:val="8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Бюджетни ограничения</w:t>
      </w:r>
    </w:p>
    <w:p w14:paraId="4555A519" w14:textId="77777777" w:rsidR="00667B59" w:rsidRPr="006B771A" w:rsidRDefault="00667B59" w:rsidP="00667B59">
      <w:pPr>
        <w:numPr>
          <w:ilvl w:val="0"/>
          <w:numId w:val="8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lastRenderedPageBreak/>
        <w:t>Промяна в приоритетите</w:t>
      </w:r>
    </w:p>
    <w:p w14:paraId="01AB7E29" w14:textId="77777777" w:rsidR="00667B59" w:rsidRPr="006B771A" w:rsidRDefault="00667B59" w:rsidP="00667B59">
      <w:pPr>
        <w:numPr>
          <w:ilvl w:val="0"/>
          <w:numId w:val="8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Регионален дисбаланс</w:t>
      </w:r>
    </w:p>
    <w:p w14:paraId="2B13A8B6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2C3C2257" w14:textId="77777777" w:rsidR="00667B59" w:rsidRPr="006B771A" w:rsidRDefault="00667B59" w:rsidP="00667B59">
      <w:pPr>
        <w:jc w:val="both"/>
        <w:outlineLvl w:val="0"/>
        <w:rPr>
          <w:rFonts w:eastAsia="Times New Roman" w:cs="Times New Roman"/>
          <w:b/>
          <w:bCs/>
          <w:kern w:val="36"/>
          <w:lang w:val="bg-BG"/>
        </w:rPr>
      </w:pPr>
      <w:bookmarkStart w:id="78" w:name="_Toc222233634"/>
      <w:r w:rsidRPr="006B771A">
        <w:rPr>
          <w:rFonts w:eastAsia="Times New Roman" w:cs="Times New Roman"/>
          <w:b/>
          <w:bCs/>
          <w:kern w:val="36"/>
          <w:lang w:val="bg-BG"/>
        </w:rPr>
        <w:t>5. ОЦЕНКА НА РИСКА ПРИ ПОВТОРНО КАНДИДАТСТВАНЕ</w:t>
      </w:r>
      <w:bookmarkEnd w:id="78"/>
    </w:p>
    <w:p w14:paraId="19FE3461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79" w:name="_Toc222233635"/>
      <w:r w:rsidRPr="006B771A">
        <w:rPr>
          <w:rFonts w:eastAsia="Times New Roman" w:cs="Times New Roman"/>
          <w:b/>
          <w:bCs/>
          <w:lang w:val="bg-BG"/>
        </w:rPr>
        <w:t>5.1 Концепция – Несебър</w:t>
      </w:r>
      <w:bookmarkEnd w:id="79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5"/>
        <w:gridCol w:w="824"/>
        <w:gridCol w:w="3429"/>
      </w:tblGrid>
      <w:tr w:rsidR="00667B59" w:rsidRPr="006B771A" w14:paraId="18D78B1F" w14:textId="77777777" w:rsidTr="00D305E3">
        <w:trPr>
          <w:tblHeader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482C3FBC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Риск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6495E89C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Ниво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6609964A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Коментар</w:t>
            </w:r>
          </w:p>
        </w:tc>
      </w:tr>
      <w:tr w:rsidR="00667B59" w:rsidRPr="006B771A" w14:paraId="7180FB94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00EFDE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 xml:space="preserve">Повторно невключване поради </w:t>
            </w:r>
            <w:proofErr w:type="spellStart"/>
            <w:r w:rsidRPr="006B771A">
              <w:rPr>
                <w:rFonts w:eastAsia="Times New Roman" w:cs="Times New Roman"/>
                <w:lang w:val="bg-BG"/>
              </w:rPr>
              <w:t>секторност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FED5B0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Среден</w:t>
            </w:r>
          </w:p>
        </w:tc>
        <w:tc>
          <w:tcPr>
            <w:tcW w:w="0" w:type="auto"/>
            <w:vAlign w:val="center"/>
            <w:hideMark/>
          </w:tcPr>
          <w:p w14:paraId="7158AA0F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Необходимо е надграждане</w:t>
            </w:r>
          </w:p>
        </w:tc>
      </w:tr>
      <w:tr w:rsidR="00667B59" w:rsidRPr="006B771A" w14:paraId="3EAE9E51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405FF6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Недостатъчно партньорство</w:t>
            </w:r>
          </w:p>
        </w:tc>
        <w:tc>
          <w:tcPr>
            <w:tcW w:w="0" w:type="auto"/>
            <w:vAlign w:val="center"/>
            <w:hideMark/>
          </w:tcPr>
          <w:p w14:paraId="4CAE62AB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Среден</w:t>
            </w:r>
          </w:p>
        </w:tc>
        <w:tc>
          <w:tcPr>
            <w:tcW w:w="0" w:type="auto"/>
            <w:vAlign w:val="center"/>
            <w:hideMark/>
          </w:tcPr>
          <w:p w14:paraId="590C0F2A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Изисква регионално обединение</w:t>
            </w:r>
          </w:p>
        </w:tc>
      </w:tr>
      <w:tr w:rsidR="00667B59" w:rsidRPr="006B771A" w14:paraId="19D65DBD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C5E05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Финансов риск</w:t>
            </w:r>
          </w:p>
        </w:tc>
        <w:tc>
          <w:tcPr>
            <w:tcW w:w="0" w:type="auto"/>
            <w:vAlign w:val="center"/>
            <w:hideMark/>
          </w:tcPr>
          <w:p w14:paraId="2BAFC26E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Нисък</w:t>
            </w:r>
          </w:p>
        </w:tc>
        <w:tc>
          <w:tcPr>
            <w:tcW w:w="0" w:type="auto"/>
            <w:vAlign w:val="center"/>
            <w:hideMark/>
          </w:tcPr>
          <w:p w14:paraId="10C2BCEC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Бюджетът е управляем</w:t>
            </w:r>
          </w:p>
        </w:tc>
      </w:tr>
    </w:tbl>
    <w:p w14:paraId="4FD6D162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Общ риск: Умерен</w:t>
      </w:r>
    </w:p>
    <w:p w14:paraId="7F2B7F81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Вероятност за успех при подобрение: Висока</w:t>
      </w:r>
    </w:p>
    <w:p w14:paraId="42C76F13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77FD0570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80" w:name="_Toc222233636"/>
      <w:r w:rsidRPr="006B771A">
        <w:rPr>
          <w:rFonts w:eastAsia="Times New Roman" w:cs="Times New Roman"/>
          <w:b/>
          <w:bCs/>
          <w:lang w:val="bg-BG"/>
        </w:rPr>
        <w:t>5.2 Концепция – Казанлък</w:t>
      </w:r>
      <w:bookmarkEnd w:id="80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1"/>
        <w:gridCol w:w="824"/>
        <w:gridCol w:w="4971"/>
      </w:tblGrid>
      <w:tr w:rsidR="00667B59" w:rsidRPr="006B771A" w14:paraId="0BFEE720" w14:textId="77777777" w:rsidTr="00D305E3">
        <w:trPr>
          <w:tblHeader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40C69C36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Риск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1E63ADA5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Ниво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7109473D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Коментар</w:t>
            </w:r>
          </w:p>
        </w:tc>
      </w:tr>
      <w:tr w:rsidR="00667B59" w:rsidRPr="006B771A" w14:paraId="7A13EA4F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F562C2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Недостатъчна интеграция</w:t>
            </w:r>
          </w:p>
        </w:tc>
        <w:tc>
          <w:tcPr>
            <w:tcW w:w="0" w:type="auto"/>
            <w:vAlign w:val="center"/>
            <w:hideMark/>
          </w:tcPr>
          <w:p w14:paraId="7CDA85CA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Висок</w:t>
            </w:r>
          </w:p>
        </w:tc>
        <w:tc>
          <w:tcPr>
            <w:tcW w:w="0" w:type="auto"/>
            <w:vAlign w:val="center"/>
            <w:hideMark/>
          </w:tcPr>
          <w:p w14:paraId="664B8400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Необходимо е стратегическо преструктуриране</w:t>
            </w:r>
          </w:p>
        </w:tc>
      </w:tr>
      <w:tr w:rsidR="00667B59" w:rsidRPr="006B771A" w14:paraId="43FD603A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0D1A2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Бюджетно ограничение</w:t>
            </w:r>
          </w:p>
        </w:tc>
        <w:tc>
          <w:tcPr>
            <w:tcW w:w="0" w:type="auto"/>
            <w:vAlign w:val="center"/>
            <w:hideMark/>
          </w:tcPr>
          <w:p w14:paraId="45471449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Висок</w:t>
            </w:r>
          </w:p>
        </w:tc>
        <w:tc>
          <w:tcPr>
            <w:tcW w:w="0" w:type="auto"/>
            <w:vAlign w:val="center"/>
            <w:hideMark/>
          </w:tcPr>
          <w:p w14:paraId="52E20597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 xml:space="preserve">Необходима е </w:t>
            </w:r>
            <w:proofErr w:type="spellStart"/>
            <w:r w:rsidRPr="006B771A">
              <w:rPr>
                <w:rFonts w:eastAsia="Times New Roman" w:cs="Times New Roman"/>
                <w:lang w:val="bg-BG"/>
              </w:rPr>
              <w:t>фазирана</w:t>
            </w:r>
            <w:proofErr w:type="spellEnd"/>
            <w:r w:rsidRPr="006B771A">
              <w:rPr>
                <w:rFonts w:eastAsia="Times New Roman" w:cs="Times New Roman"/>
                <w:lang w:val="bg-BG"/>
              </w:rPr>
              <w:t xml:space="preserve"> реализация</w:t>
            </w:r>
          </w:p>
        </w:tc>
      </w:tr>
      <w:tr w:rsidR="00667B59" w:rsidRPr="006B771A" w14:paraId="22FA3C20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159E6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Регионален приоритет</w:t>
            </w:r>
          </w:p>
        </w:tc>
        <w:tc>
          <w:tcPr>
            <w:tcW w:w="0" w:type="auto"/>
            <w:vAlign w:val="center"/>
            <w:hideMark/>
          </w:tcPr>
          <w:p w14:paraId="33C2BBAD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Среден</w:t>
            </w:r>
          </w:p>
        </w:tc>
        <w:tc>
          <w:tcPr>
            <w:tcW w:w="0" w:type="auto"/>
            <w:vAlign w:val="center"/>
            <w:hideMark/>
          </w:tcPr>
          <w:p w14:paraId="50A69DA2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Зависи от политическо решение</w:t>
            </w:r>
          </w:p>
        </w:tc>
      </w:tr>
    </w:tbl>
    <w:p w14:paraId="74E15D28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Общ риск: Средно-висок</w:t>
      </w:r>
    </w:p>
    <w:p w14:paraId="04BFB6F4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lang w:val="bg-BG"/>
        </w:rPr>
      </w:pPr>
      <w:r w:rsidRPr="006B771A">
        <w:rPr>
          <w:rFonts w:eastAsia="Times New Roman" w:cs="Times New Roman"/>
          <w:b/>
          <w:bCs/>
          <w:lang w:val="bg-BG"/>
        </w:rPr>
        <w:t>Вероятност за успех при преформулиране: Средна</w:t>
      </w:r>
    </w:p>
    <w:p w14:paraId="49DA6603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5A8863D8" w14:textId="77777777" w:rsidR="00667B59" w:rsidRPr="006B771A" w:rsidRDefault="00667B59" w:rsidP="00667B59">
      <w:pPr>
        <w:jc w:val="both"/>
        <w:outlineLvl w:val="0"/>
        <w:rPr>
          <w:rFonts w:eastAsia="Times New Roman" w:cs="Times New Roman"/>
          <w:b/>
          <w:bCs/>
          <w:kern w:val="36"/>
          <w:lang w:val="bg-BG"/>
        </w:rPr>
      </w:pPr>
      <w:bookmarkStart w:id="81" w:name="_Toc222233637"/>
      <w:r w:rsidRPr="006B771A">
        <w:rPr>
          <w:rFonts w:eastAsia="Times New Roman" w:cs="Times New Roman"/>
          <w:b/>
          <w:bCs/>
          <w:kern w:val="36"/>
          <w:lang w:val="bg-BG"/>
        </w:rPr>
        <w:t>ЗАКЛЮЧЕНИЯ И ПРЕПОРЪКИ</w:t>
      </w:r>
      <w:bookmarkEnd w:id="81"/>
    </w:p>
    <w:p w14:paraId="3D6B3EBE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82" w:name="_Toc222233638"/>
      <w:r w:rsidRPr="006B771A">
        <w:rPr>
          <w:rFonts w:eastAsia="Times New Roman" w:cs="Times New Roman"/>
          <w:b/>
          <w:bCs/>
          <w:lang w:val="bg-BG"/>
        </w:rPr>
        <w:t>За концепцията на Несебър:</w:t>
      </w:r>
      <w:bookmarkEnd w:id="82"/>
    </w:p>
    <w:p w14:paraId="5652E0BB" w14:textId="77777777" w:rsidR="00667B59" w:rsidRPr="006B771A" w:rsidRDefault="00667B59" w:rsidP="00667B59">
      <w:pPr>
        <w:numPr>
          <w:ilvl w:val="0"/>
          <w:numId w:val="90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Да бъде разширена към междуобщинско партньорство;</w:t>
      </w:r>
    </w:p>
    <w:p w14:paraId="44843A61" w14:textId="77777777" w:rsidR="00667B59" w:rsidRPr="006B771A" w:rsidRDefault="00667B59" w:rsidP="00667B59">
      <w:pPr>
        <w:numPr>
          <w:ilvl w:val="0"/>
          <w:numId w:val="90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Да се добавят социални и икономически компоненти;</w:t>
      </w:r>
    </w:p>
    <w:p w14:paraId="1FC069EA" w14:textId="77777777" w:rsidR="00667B59" w:rsidRPr="006B771A" w:rsidRDefault="00667B59" w:rsidP="00667B59">
      <w:pPr>
        <w:numPr>
          <w:ilvl w:val="0"/>
          <w:numId w:val="90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Да се включат цифрови решения и устойчив транспорт.</w:t>
      </w:r>
    </w:p>
    <w:p w14:paraId="33AC0535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83" w:name="_Toc222233639"/>
      <w:r w:rsidRPr="006B771A">
        <w:rPr>
          <w:rFonts w:eastAsia="Times New Roman" w:cs="Times New Roman"/>
          <w:b/>
          <w:bCs/>
          <w:lang w:val="bg-BG"/>
        </w:rPr>
        <w:t>За концепцията на Казанлък:</w:t>
      </w:r>
      <w:bookmarkEnd w:id="83"/>
    </w:p>
    <w:p w14:paraId="69509BDE" w14:textId="77777777" w:rsidR="00667B59" w:rsidRPr="006B771A" w:rsidRDefault="00667B59" w:rsidP="00667B59">
      <w:pPr>
        <w:numPr>
          <w:ilvl w:val="0"/>
          <w:numId w:val="91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Да се раздели на етапи (фазиране);</w:t>
      </w:r>
    </w:p>
    <w:p w14:paraId="547876C7" w14:textId="77777777" w:rsidR="00667B59" w:rsidRPr="006B771A" w:rsidRDefault="00667B59" w:rsidP="00667B59">
      <w:pPr>
        <w:numPr>
          <w:ilvl w:val="0"/>
          <w:numId w:val="91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Да се комбинира с индустриално развитие и зелена мобилност;</w:t>
      </w:r>
    </w:p>
    <w:p w14:paraId="2C71960C" w14:textId="77777777" w:rsidR="00667B59" w:rsidRPr="006B771A" w:rsidRDefault="00667B59" w:rsidP="00667B59">
      <w:pPr>
        <w:numPr>
          <w:ilvl w:val="0"/>
          <w:numId w:val="91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Да се търси паралелно финансиране извън ИТИ механизма.</w:t>
      </w:r>
    </w:p>
    <w:p w14:paraId="1C961777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450EE02F" w14:textId="77777777" w:rsidR="00667B59" w:rsidRPr="006B771A" w:rsidRDefault="00667B59" w:rsidP="007049A7">
      <w:pPr>
        <w:jc w:val="both"/>
        <w:outlineLvl w:val="0"/>
        <w:rPr>
          <w:rFonts w:eastAsia="Times New Roman" w:cs="Times New Roman"/>
          <w:b/>
          <w:bCs/>
          <w:kern w:val="36"/>
          <w:lang w:val="bg-BG"/>
        </w:rPr>
      </w:pPr>
      <w:bookmarkStart w:id="84" w:name="_Toc222233640"/>
      <w:r w:rsidRPr="006B771A">
        <w:rPr>
          <w:rFonts w:eastAsia="Times New Roman" w:cs="Times New Roman"/>
          <w:b/>
          <w:bCs/>
          <w:kern w:val="36"/>
          <w:lang w:val="bg-BG"/>
        </w:rPr>
        <w:t>Обобщена експертна оценка</w:t>
      </w:r>
      <w:bookmarkEnd w:id="84"/>
    </w:p>
    <w:p w14:paraId="66BB4E81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И двете концепции:</w:t>
      </w:r>
    </w:p>
    <w:p w14:paraId="3ABF8620" w14:textId="77777777" w:rsidR="00667B59" w:rsidRPr="006B771A" w:rsidRDefault="00667B59" w:rsidP="00667B59">
      <w:pPr>
        <w:numPr>
          <w:ilvl w:val="0"/>
          <w:numId w:val="92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Са стратегически релевантни;</w:t>
      </w:r>
    </w:p>
    <w:p w14:paraId="60895C9B" w14:textId="77777777" w:rsidR="00667B59" w:rsidRPr="006B771A" w:rsidRDefault="00667B59" w:rsidP="00667B59">
      <w:pPr>
        <w:numPr>
          <w:ilvl w:val="0"/>
          <w:numId w:val="92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Не са включени поради ограничена интегрираност и приоритизация;</w:t>
      </w:r>
    </w:p>
    <w:p w14:paraId="10B27E21" w14:textId="77777777" w:rsidR="00667B59" w:rsidRPr="006B771A" w:rsidRDefault="00667B59" w:rsidP="00667B59">
      <w:pPr>
        <w:numPr>
          <w:ilvl w:val="0"/>
          <w:numId w:val="92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Имат реален потенциал за бъдеща реализация при структурни подобрения.</w:t>
      </w:r>
    </w:p>
    <w:p w14:paraId="4A1C0BE5" w14:textId="77777777" w:rsidR="00667B59" w:rsidRPr="006B771A" w:rsidRDefault="00667B59" w:rsidP="00667B59">
      <w:pPr>
        <w:ind w:left="360"/>
        <w:jc w:val="both"/>
        <w:rPr>
          <w:rFonts w:eastAsia="Times New Roman" w:cs="Times New Roman"/>
          <w:lang w:val="bg-BG"/>
        </w:rPr>
      </w:pPr>
    </w:p>
    <w:p w14:paraId="2A9D66F8" w14:textId="77777777" w:rsidR="00667B59" w:rsidRPr="006B771A" w:rsidRDefault="00667B59" w:rsidP="00667B59">
      <w:pPr>
        <w:jc w:val="both"/>
        <w:outlineLvl w:val="0"/>
        <w:rPr>
          <w:rFonts w:eastAsia="Times New Roman" w:cs="Times New Roman"/>
          <w:b/>
          <w:bCs/>
          <w:kern w:val="36"/>
          <w:lang w:val="bg-BG"/>
        </w:rPr>
      </w:pPr>
      <w:bookmarkStart w:id="85" w:name="_Toc222233641"/>
      <w:r w:rsidRPr="006B771A">
        <w:rPr>
          <w:rFonts w:eastAsia="Times New Roman" w:cs="Times New Roman"/>
          <w:b/>
          <w:bCs/>
          <w:kern w:val="36"/>
          <w:lang w:val="bg-BG"/>
        </w:rPr>
        <w:t>5. ОЦЕНКА НА РИСКА</w:t>
      </w:r>
      <w:bookmarkEnd w:id="85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0"/>
        <w:gridCol w:w="980"/>
        <w:gridCol w:w="1517"/>
      </w:tblGrid>
      <w:tr w:rsidR="00667B59" w:rsidRPr="006B771A" w14:paraId="05C65196" w14:textId="77777777" w:rsidTr="00D305E3">
        <w:trPr>
          <w:tblHeader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73840DA9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Категория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2C0CF6DF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Несебър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086780D6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lang w:val="bg-BG"/>
              </w:rPr>
              <w:t>Казанлък</w:t>
            </w:r>
          </w:p>
        </w:tc>
      </w:tr>
      <w:tr w:rsidR="00667B59" w:rsidRPr="006B771A" w14:paraId="65B7294D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3491AE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Финансов риск</w:t>
            </w:r>
          </w:p>
        </w:tc>
        <w:tc>
          <w:tcPr>
            <w:tcW w:w="0" w:type="auto"/>
            <w:vAlign w:val="center"/>
            <w:hideMark/>
          </w:tcPr>
          <w:p w14:paraId="0FC57DCE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Нисък</w:t>
            </w:r>
          </w:p>
        </w:tc>
        <w:tc>
          <w:tcPr>
            <w:tcW w:w="0" w:type="auto"/>
            <w:vAlign w:val="center"/>
            <w:hideMark/>
          </w:tcPr>
          <w:p w14:paraId="26780727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Висок</w:t>
            </w:r>
          </w:p>
        </w:tc>
      </w:tr>
      <w:tr w:rsidR="00667B59" w:rsidRPr="006B771A" w14:paraId="667BA948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84969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Институционален риск</w:t>
            </w:r>
          </w:p>
        </w:tc>
        <w:tc>
          <w:tcPr>
            <w:tcW w:w="0" w:type="auto"/>
            <w:vAlign w:val="center"/>
            <w:hideMark/>
          </w:tcPr>
          <w:p w14:paraId="3EE52433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Среден</w:t>
            </w:r>
          </w:p>
        </w:tc>
        <w:tc>
          <w:tcPr>
            <w:tcW w:w="0" w:type="auto"/>
            <w:vAlign w:val="center"/>
            <w:hideMark/>
          </w:tcPr>
          <w:p w14:paraId="77AA974F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Среден</w:t>
            </w:r>
          </w:p>
        </w:tc>
      </w:tr>
      <w:tr w:rsidR="00667B59" w:rsidRPr="006B771A" w14:paraId="6E03BDDA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A2B77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Стратегически риск</w:t>
            </w:r>
          </w:p>
        </w:tc>
        <w:tc>
          <w:tcPr>
            <w:tcW w:w="0" w:type="auto"/>
            <w:vAlign w:val="center"/>
            <w:hideMark/>
          </w:tcPr>
          <w:p w14:paraId="540234D1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Среден</w:t>
            </w:r>
          </w:p>
        </w:tc>
        <w:tc>
          <w:tcPr>
            <w:tcW w:w="0" w:type="auto"/>
            <w:vAlign w:val="center"/>
            <w:hideMark/>
          </w:tcPr>
          <w:p w14:paraId="73B125CA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Висок</w:t>
            </w:r>
          </w:p>
        </w:tc>
      </w:tr>
      <w:tr w:rsidR="00667B59" w:rsidRPr="006B771A" w14:paraId="0ECABDD8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73D9F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Риск от повторно невключване</w:t>
            </w:r>
          </w:p>
        </w:tc>
        <w:tc>
          <w:tcPr>
            <w:tcW w:w="0" w:type="auto"/>
            <w:vAlign w:val="center"/>
            <w:hideMark/>
          </w:tcPr>
          <w:p w14:paraId="6523C61D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Среден</w:t>
            </w:r>
          </w:p>
        </w:tc>
        <w:tc>
          <w:tcPr>
            <w:tcW w:w="0" w:type="auto"/>
            <w:vAlign w:val="center"/>
            <w:hideMark/>
          </w:tcPr>
          <w:p w14:paraId="28744012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lang w:val="bg-BG"/>
              </w:rPr>
            </w:pPr>
            <w:r w:rsidRPr="006B771A">
              <w:rPr>
                <w:rFonts w:eastAsia="Times New Roman" w:cs="Times New Roman"/>
                <w:lang w:val="bg-BG"/>
              </w:rPr>
              <w:t>Средно-висок</w:t>
            </w:r>
          </w:p>
        </w:tc>
      </w:tr>
    </w:tbl>
    <w:p w14:paraId="12E1D001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7BF5633E" w14:textId="77777777" w:rsidR="00667B59" w:rsidRPr="006B771A" w:rsidRDefault="00667B59" w:rsidP="00667B59">
      <w:pPr>
        <w:jc w:val="both"/>
        <w:outlineLvl w:val="0"/>
        <w:rPr>
          <w:rFonts w:eastAsia="Times New Roman" w:cs="Times New Roman"/>
          <w:b/>
          <w:bCs/>
          <w:kern w:val="36"/>
          <w:lang w:val="bg-BG"/>
        </w:rPr>
      </w:pPr>
      <w:bookmarkStart w:id="86" w:name="_Toc222233642"/>
      <w:r w:rsidRPr="006B771A">
        <w:rPr>
          <w:rFonts w:eastAsia="Times New Roman" w:cs="Times New Roman"/>
          <w:b/>
          <w:bCs/>
          <w:kern w:val="36"/>
          <w:lang w:val="bg-BG"/>
        </w:rPr>
        <w:t>6. ВЪЗМОЖНОСТИ ЗА ФИНАНСИРАНЕ</w:t>
      </w:r>
      <w:bookmarkEnd w:id="86"/>
    </w:p>
    <w:p w14:paraId="0FED3A29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87" w:name="_Toc222233643"/>
      <w:r w:rsidRPr="006B771A">
        <w:rPr>
          <w:rFonts w:eastAsia="Times New Roman" w:cs="Times New Roman"/>
          <w:b/>
          <w:bCs/>
          <w:lang w:val="bg-BG"/>
        </w:rPr>
        <w:t>6.1 За Несебър</w:t>
      </w:r>
      <w:bookmarkEnd w:id="87"/>
    </w:p>
    <w:p w14:paraId="1ADCFB75" w14:textId="77777777" w:rsidR="00667B59" w:rsidRPr="006B771A" w:rsidRDefault="00667B59" w:rsidP="00667B59">
      <w:pPr>
        <w:numPr>
          <w:ilvl w:val="0"/>
          <w:numId w:val="97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Пряко кандидатстване по ПОС</w:t>
      </w:r>
    </w:p>
    <w:p w14:paraId="2AA772B3" w14:textId="77777777" w:rsidR="00667B59" w:rsidRPr="006B771A" w:rsidRDefault="00667B59" w:rsidP="00667B59">
      <w:pPr>
        <w:numPr>
          <w:ilvl w:val="0"/>
          <w:numId w:val="97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Комбиниране в нов ИТИ пакет</w:t>
      </w:r>
    </w:p>
    <w:p w14:paraId="74E80388" w14:textId="77777777" w:rsidR="00667B59" w:rsidRPr="006B771A" w:rsidRDefault="00667B59" w:rsidP="00667B59">
      <w:pPr>
        <w:numPr>
          <w:ilvl w:val="0"/>
          <w:numId w:val="97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Национални екологични фондове</w:t>
      </w:r>
    </w:p>
    <w:p w14:paraId="03DC75B1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88" w:name="_Toc222233644"/>
      <w:r w:rsidRPr="006B771A">
        <w:rPr>
          <w:rFonts w:eastAsia="Times New Roman" w:cs="Times New Roman"/>
          <w:b/>
          <w:bCs/>
          <w:lang w:val="bg-BG"/>
        </w:rPr>
        <w:t>6.2 За Казанлък</w:t>
      </w:r>
      <w:bookmarkEnd w:id="88"/>
    </w:p>
    <w:p w14:paraId="3B9BAF63" w14:textId="77777777" w:rsidR="00667B59" w:rsidRPr="006B771A" w:rsidRDefault="00667B59" w:rsidP="00667B59">
      <w:pPr>
        <w:numPr>
          <w:ilvl w:val="0"/>
          <w:numId w:val="98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Централизирани инфраструктурни инструменти</w:t>
      </w:r>
    </w:p>
    <w:p w14:paraId="5EA4499F" w14:textId="77777777" w:rsidR="00667B59" w:rsidRPr="006B771A" w:rsidRDefault="00667B59" w:rsidP="00667B59">
      <w:pPr>
        <w:numPr>
          <w:ilvl w:val="0"/>
          <w:numId w:val="98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Публично-частни партньорства</w:t>
      </w:r>
    </w:p>
    <w:p w14:paraId="5FA93EBD" w14:textId="77777777" w:rsidR="00667B59" w:rsidRPr="006B771A" w:rsidRDefault="00667B59" w:rsidP="00667B59">
      <w:pPr>
        <w:numPr>
          <w:ilvl w:val="0"/>
          <w:numId w:val="98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Фазирано финансиране</w:t>
      </w:r>
    </w:p>
    <w:p w14:paraId="7AD8BAAA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677DFC13" w14:textId="77777777" w:rsidR="00667B59" w:rsidRPr="006B771A" w:rsidRDefault="00667B59" w:rsidP="00667B59">
      <w:pPr>
        <w:jc w:val="both"/>
        <w:outlineLvl w:val="0"/>
        <w:rPr>
          <w:rFonts w:eastAsia="Times New Roman" w:cs="Times New Roman"/>
          <w:b/>
          <w:bCs/>
          <w:kern w:val="36"/>
          <w:lang w:val="bg-BG"/>
        </w:rPr>
      </w:pPr>
      <w:bookmarkStart w:id="89" w:name="_Toc222233645"/>
      <w:r w:rsidRPr="006B771A">
        <w:rPr>
          <w:rFonts w:eastAsia="Times New Roman" w:cs="Times New Roman"/>
          <w:b/>
          <w:bCs/>
          <w:kern w:val="36"/>
          <w:lang w:val="bg-BG"/>
        </w:rPr>
        <w:t>7. ПРЕПОРЪКИ</w:t>
      </w:r>
      <w:bookmarkEnd w:id="89"/>
    </w:p>
    <w:p w14:paraId="673C4987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90" w:name="_Toc222233646"/>
      <w:r w:rsidRPr="006B771A">
        <w:rPr>
          <w:rFonts w:eastAsia="Times New Roman" w:cs="Times New Roman"/>
          <w:b/>
          <w:bCs/>
          <w:lang w:val="bg-BG"/>
        </w:rPr>
        <w:t>7.1 Стратегически препоръки</w:t>
      </w:r>
      <w:bookmarkEnd w:id="90"/>
    </w:p>
    <w:p w14:paraId="0EDDBE13" w14:textId="77777777" w:rsidR="00667B59" w:rsidRPr="006B771A" w:rsidRDefault="00667B59" w:rsidP="00667B59">
      <w:pPr>
        <w:numPr>
          <w:ilvl w:val="0"/>
          <w:numId w:val="9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Повишаване на интегрираността</w:t>
      </w:r>
    </w:p>
    <w:p w14:paraId="6BD1A64F" w14:textId="77777777" w:rsidR="00667B59" w:rsidRPr="006B771A" w:rsidRDefault="00667B59" w:rsidP="00667B59">
      <w:pPr>
        <w:numPr>
          <w:ilvl w:val="0"/>
          <w:numId w:val="9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Засилване на партньорствата</w:t>
      </w:r>
    </w:p>
    <w:p w14:paraId="64E60282" w14:textId="77777777" w:rsidR="00667B59" w:rsidRPr="006B771A" w:rsidRDefault="00667B59" w:rsidP="00667B59">
      <w:pPr>
        <w:numPr>
          <w:ilvl w:val="0"/>
          <w:numId w:val="99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Комбиниране на повече фондове</w:t>
      </w:r>
    </w:p>
    <w:p w14:paraId="66FB1EF3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lang w:val="bg-BG"/>
        </w:rPr>
      </w:pPr>
      <w:bookmarkStart w:id="91" w:name="_Toc222233647"/>
      <w:r w:rsidRPr="006B771A">
        <w:rPr>
          <w:rFonts w:eastAsia="Times New Roman" w:cs="Times New Roman"/>
          <w:b/>
          <w:bCs/>
          <w:lang w:val="bg-BG"/>
        </w:rPr>
        <w:t>7.2 Оперативни препоръки</w:t>
      </w:r>
      <w:bookmarkEnd w:id="91"/>
    </w:p>
    <w:p w14:paraId="4ADF356E" w14:textId="77777777" w:rsidR="00667B59" w:rsidRPr="006B771A" w:rsidRDefault="00667B59" w:rsidP="00667B59">
      <w:pPr>
        <w:numPr>
          <w:ilvl w:val="0"/>
          <w:numId w:val="100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lastRenderedPageBreak/>
        <w:t>Подготовка на предпроектни проучвания</w:t>
      </w:r>
    </w:p>
    <w:p w14:paraId="70119F0A" w14:textId="77777777" w:rsidR="00667B59" w:rsidRPr="006B771A" w:rsidRDefault="00667B59" w:rsidP="00667B59">
      <w:pPr>
        <w:numPr>
          <w:ilvl w:val="0"/>
          <w:numId w:val="100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Добавяне на социални и дигитални компоненти</w:t>
      </w:r>
    </w:p>
    <w:p w14:paraId="6F0F39EB" w14:textId="77777777" w:rsidR="00667B59" w:rsidRPr="006B771A" w:rsidRDefault="00667B59" w:rsidP="00667B59">
      <w:pPr>
        <w:numPr>
          <w:ilvl w:val="0"/>
          <w:numId w:val="100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Разработване на индикатори за въздействие</w:t>
      </w:r>
    </w:p>
    <w:p w14:paraId="362DCCCE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</w:p>
    <w:p w14:paraId="1616CBFC" w14:textId="77777777" w:rsidR="00667B59" w:rsidRPr="006B771A" w:rsidRDefault="00667B59" w:rsidP="00667B59">
      <w:pPr>
        <w:jc w:val="both"/>
        <w:outlineLvl w:val="0"/>
        <w:rPr>
          <w:rFonts w:eastAsia="Times New Roman" w:cs="Times New Roman"/>
          <w:b/>
          <w:bCs/>
          <w:kern w:val="36"/>
          <w:lang w:val="bg-BG"/>
        </w:rPr>
      </w:pPr>
      <w:bookmarkStart w:id="92" w:name="_Toc222233648"/>
      <w:r w:rsidRPr="006B771A">
        <w:rPr>
          <w:rFonts w:eastAsia="Times New Roman" w:cs="Times New Roman"/>
          <w:b/>
          <w:bCs/>
          <w:kern w:val="36"/>
          <w:lang w:val="bg-BG"/>
        </w:rPr>
        <w:t>8. ЗАКЛЮЧЕНИЕ</w:t>
      </w:r>
      <w:bookmarkEnd w:id="92"/>
    </w:p>
    <w:p w14:paraId="039C5186" w14:textId="77777777" w:rsidR="00667B59" w:rsidRPr="006B771A" w:rsidRDefault="00667B59" w:rsidP="00667B59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Двете </w:t>
      </w:r>
      <w:proofErr w:type="spellStart"/>
      <w:r w:rsidRPr="006B771A">
        <w:rPr>
          <w:rFonts w:eastAsia="Times New Roman" w:cs="Times New Roman"/>
          <w:lang w:val="bg-BG"/>
        </w:rPr>
        <w:t>некобинирани</w:t>
      </w:r>
      <w:proofErr w:type="spellEnd"/>
      <w:r w:rsidRPr="006B771A">
        <w:rPr>
          <w:rFonts w:eastAsia="Times New Roman" w:cs="Times New Roman"/>
          <w:lang w:val="bg-BG"/>
        </w:rPr>
        <w:t xml:space="preserve"> концепции:</w:t>
      </w:r>
    </w:p>
    <w:p w14:paraId="1EF04664" w14:textId="77777777" w:rsidR="00667B59" w:rsidRPr="006B771A" w:rsidRDefault="00667B59" w:rsidP="00667B59">
      <w:pPr>
        <w:numPr>
          <w:ilvl w:val="0"/>
          <w:numId w:val="101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Са стратегически релевантни;</w:t>
      </w:r>
    </w:p>
    <w:p w14:paraId="02C93376" w14:textId="77777777" w:rsidR="00667B59" w:rsidRPr="006B771A" w:rsidRDefault="00667B59" w:rsidP="00667B59">
      <w:pPr>
        <w:numPr>
          <w:ilvl w:val="0"/>
          <w:numId w:val="101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Не са включени поради ограничена интегрираност и приоритизация;</w:t>
      </w:r>
    </w:p>
    <w:p w14:paraId="7BC7F421" w14:textId="77777777" w:rsidR="00667B59" w:rsidRPr="006B771A" w:rsidRDefault="00667B59" w:rsidP="00667B59">
      <w:pPr>
        <w:numPr>
          <w:ilvl w:val="0"/>
          <w:numId w:val="101"/>
        </w:num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>Имат реален потенциал за бъдеща реализация при преструктуриране.</w:t>
      </w:r>
    </w:p>
    <w:p w14:paraId="5DC8B44D" w14:textId="5918C6DC" w:rsidR="0060124D" w:rsidRPr="006B771A" w:rsidRDefault="00667B59" w:rsidP="00546C61">
      <w:pPr>
        <w:jc w:val="both"/>
        <w:rPr>
          <w:rFonts w:eastAsia="Times New Roman" w:cs="Times New Roman"/>
          <w:lang w:val="bg-BG"/>
        </w:rPr>
      </w:pPr>
      <w:r w:rsidRPr="006B771A">
        <w:rPr>
          <w:rFonts w:eastAsia="Times New Roman" w:cs="Times New Roman"/>
          <w:lang w:val="bg-BG"/>
        </w:rPr>
        <w:t xml:space="preserve">Интегрираният подход изисква </w:t>
      </w:r>
      <w:proofErr w:type="spellStart"/>
      <w:r w:rsidRPr="006B771A">
        <w:rPr>
          <w:rFonts w:eastAsia="Times New Roman" w:cs="Times New Roman"/>
          <w:lang w:val="bg-BG"/>
        </w:rPr>
        <w:t>междусекторност</w:t>
      </w:r>
      <w:proofErr w:type="spellEnd"/>
      <w:r w:rsidRPr="006B771A">
        <w:rPr>
          <w:rFonts w:eastAsia="Times New Roman" w:cs="Times New Roman"/>
          <w:lang w:val="bg-BG"/>
        </w:rPr>
        <w:t>, партньорства и комбинирано финансиране – елементи, които следва да бъдат засилени</w:t>
      </w:r>
      <w:r w:rsidR="00546C61" w:rsidRPr="006B771A">
        <w:rPr>
          <w:rFonts w:eastAsia="Times New Roman" w:cs="Times New Roman"/>
          <w:lang w:val="bg-BG"/>
        </w:rPr>
        <w:t xml:space="preserve"> при бъдещо кандидатстване.</w:t>
      </w:r>
    </w:p>
    <w:p w14:paraId="2691D33E" w14:textId="77777777" w:rsidR="00546C61" w:rsidRPr="006B771A" w:rsidRDefault="00546C61" w:rsidP="00546C61">
      <w:pPr>
        <w:jc w:val="both"/>
        <w:rPr>
          <w:rFonts w:eastAsia="Times New Roman" w:cs="Times New Roman"/>
          <w:lang w:val="bg-BG"/>
        </w:rPr>
      </w:pPr>
    </w:p>
    <w:p w14:paraId="74CA7733" w14:textId="0AC68AA4" w:rsidR="0060124D" w:rsidRPr="006B771A" w:rsidRDefault="00CB11CA" w:rsidP="00FC6B9D">
      <w:pPr>
        <w:pStyle w:val="Heading1"/>
        <w:numPr>
          <w:ilvl w:val="0"/>
          <w:numId w:val="1"/>
        </w:numPr>
        <w:tabs>
          <w:tab w:val="left" w:pos="810"/>
        </w:tabs>
        <w:spacing w:before="0" w:line="240" w:lineRule="auto"/>
        <w:jc w:val="both"/>
        <w:rPr>
          <w:rFonts w:cs="Times New Roman"/>
          <w:b/>
          <w:sz w:val="32"/>
          <w:lang w:val="bg-BG"/>
        </w:rPr>
      </w:pPr>
      <w:bookmarkStart w:id="93" w:name="_Toc213068691"/>
      <w:bookmarkStart w:id="94" w:name="_Toc222233649"/>
      <w:r w:rsidRPr="006B771A">
        <w:rPr>
          <w:rFonts w:cs="Times New Roman"/>
          <w:b/>
          <w:sz w:val="32"/>
          <w:lang w:val="bg-BG"/>
        </w:rPr>
        <w:t>З</w:t>
      </w:r>
      <w:r w:rsidR="00BA34BB" w:rsidRPr="006B771A">
        <w:rPr>
          <w:rFonts w:cs="Times New Roman"/>
          <w:b/>
          <w:sz w:val="32"/>
          <w:lang w:val="bg-BG"/>
        </w:rPr>
        <w:t>аключения и предложения за подобряване на резултатите от изпълнението и наблюдението на интегрираната териториална стратегия за развитие на ре</w:t>
      </w:r>
      <w:r w:rsidR="00B175F0" w:rsidRPr="006B771A">
        <w:rPr>
          <w:rFonts w:cs="Times New Roman"/>
          <w:b/>
          <w:sz w:val="32"/>
          <w:lang w:val="bg-BG"/>
        </w:rPr>
        <w:t>гиона</w:t>
      </w:r>
      <w:bookmarkEnd w:id="93"/>
      <w:bookmarkEnd w:id="94"/>
    </w:p>
    <w:p w14:paraId="3AB50737" w14:textId="77777777" w:rsidR="00667B59" w:rsidRPr="006B771A" w:rsidRDefault="00667B59">
      <w:pPr>
        <w:spacing w:after="160" w:line="259" w:lineRule="auto"/>
        <w:rPr>
          <w:rFonts w:eastAsiaTheme="majorEastAsia" w:cs="Times New Roman"/>
          <w:bCs/>
          <w:color w:val="1F4E79" w:themeColor="accent1" w:themeShade="80"/>
          <w:sz w:val="28"/>
          <w:szCs w:val="28"/>
          <w:lang w:val="bg-BG"/>
        </w:rPr>
      </w:pPr>
    </w:p>
    <w:p w14:paraId="3CBA8BAA" w14:textId="77777777" w:rsidR="00667B59" w:rsidRPr="006B771A" w:rsidRDefault="00667B59" w:rsidP="00667B59">
      <w:pPr>
        <w:jc w:val="both"/>
        <w:outlineLvl w:val="0"/>
        <w:rPr>
          <w:rFonts w:eastAsia="Times New Roman" w:cs="Times New Roman"/>
          <w:b/>
          <w:bCs/>
          <w:kern w:val="36"/>
          <w:szCs w:val="24"/>
          <w:lang w:val="bg-BG"/>
        </w:rPr>
      </w:pPr>
      <w:bookmarkStart w:id="95" w:name="_Toc222233650"/>
      <w:r w:rsidRPr="006B771A">
        <w:rPr>
          <w:rFonts w:eastAsia="Times New Roman" w:cs="Times New Roman"/>
          <w:b/>
          <w:bCs/>
          <w:kern w:val="36"/>
          <w:szCs w:val="24"/>
          <w:lang w:val="bg-BG"/>
        </w:rPr>
        <w:t>АНАЛИТИЧЕН РАЗДЕЛ: ОЦЕНКА И ПРЕДЛОЖЕНИЯ ЗА ЮГОИЗТОЧЕН РЕГИОН (ЮИР)</w:t>
      </w:r>
      <w:bookmarkEnd w:id="95"/>
    </w:p>
    <w:p w14:paraId="5B8CD42B" w14:textId="1B675971" w:rsidR="00667B59" w:rsidRPr="006B771A" w:rsidRDefault="00667B59" w:rsidP="00020DA5">
      <w:pPr>
        <w:pStyle w:val="ListParagraph"/>
        <w:numPr>
          <w:ilvl w:val="1"/>
          <w:numId w:val="115"/>
        </w:numPr>
        <w:jc w:val="both"/>
        <w:outlineLvl w:val="1"/>
        <w:rPr>
          <w:rFonts w:eastAsia="Times New Roman" w:cs="Times New Roman"/>
          <w:b/>
          <w:bCs/>
          <w:szCs w:val="24"/>
          <w:lang w:val="bg-BG"/>
        </w:rPr>
      </w:pPr>
      <w:bookmarkStart w:id="96" w:name="_Toc222233651"/>
      <w:r w:rsidRPr="006B771A">
        <w:rPr>
          <w:rFonts w:eastAsia="Times New Roman" w:cs="Times New Roman"/>
          <w:b/>
          <w:bCs/>
          <w:szCs w:val="24"/>
          <w:lang w:val="bg-BG"/>
        </w:rPr>
        <w:t>Обобщение на ключовите констатации</w:t>
      </w:r>
      <w:bookmarkEnd w:id="96"/>
    </w:p>
    <w:p w14:paraId="3B49AEFE" w14:textId="7D4C6951" w:rsidR="00020DA5" w:rsidRPr="006B771A" w:rsidRDefault="00667B59" w:rsidP="00020DA5">
      <w:pPr>
        <w:numPr>
          <w:ilvl w:val="0"/>
          <w:numId w:val="103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Съв</w:t>
      </w:r>
      <w:r w:rsidR="00020DA5" w:rsidRPr="006B771A">
        <w:rPr>
          <w:rFonts w:eastAsia="Times New Roman" w:cs="Times New Roman"/>
          <w:b/>
          <w:bCs/>
          <w:szCs w:val="24"/>
          <w:lang w:val="bg-BG"/>
        </w:rPr>
        <w:t>местимост на концепциите с ИТСР</w:t>
      </w:r>
      <w:r w:rsidR="00020DA5" w:rsidRPr="006B771A">
        <w:rPr>
          <w:rFonts w:eastAsia="Times New Roman" w:cs="Times New Roman"/>
          <w:b/>
          <w:szCs w:val="24"/>
          <w:lang w:val="bg-BG"/>
        </w:rPr>
        <w:t>:</w:t>
      </w:r>
    </w:p>
    <w:p w14:paraId="44B4668A" w14:textId="031798B3" w:rsidR="00667B59" w:rsidRPr="006B771A" w:rsidRDefault="00667B59" w:rsidP="00020DA5">
      <w:pPr>
        <w:ind w:left="720"/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Двете неко</w:t>
      </w:r>
      <w:r w:rsidR="00D305E3" w:rsidRPr="006B771A">
        <w:rPr>
          <w:rFonts w:eastAsia="Times New Roman" w:cs="Times New Roman"/>
          <w:szCs w:val="24"/>
          <w:lang w:val="bg-BG"/>
        </w:rPr>
        <w:t>м</w:t>
      </w:r>
      <w:r w:rsidRPr="006B771A">
        <w:rPr>
          <w:rFonts w:eastAsia="Times New Roman" w:cs="Times New Roman"/>
          <w:szCs w:val="24"/>
          <w:lang w:val="bg-BG"/>
        </w:rPr>
        <w:t xml:space="preserve">бинирани концепции („Зелена инфраструктура – Несебър“ и „Инфраструктура – Казанлък“) демонстрират стратегическа </w:t>
      </w:r>
      <w:proofErr w:type="spellStart"/>
      <w:r w:rsidRPr="006B771A">
        <w:rPr>
          <w:rFonts w:eastAsia="Times New Roman" w:cs="Times New Roman"/>
          <w:szCs w:val="24"/>
          <w:lang w:val="bg-BG"/>
        </w:rPr>
        <w:t>релевантност</w:t>
      </w:r>
      <w:proofErr w:type="spellEnd"/>
      <w:r w:rsidRPr="006B771A">
        <w:rPr>
          <w:rFonts w:eastAsia="Times New Roman" w:cs="Times New Roman"/>
          <w:szCs w:val="24"/>
          <w:lang w:val="bg-BG"/>
        </w:rPr>
        <w:t xml:space="preserve"> към приоритетите на ЮИР: устойчиво развитие, зелена икономика, транспортна свързаност и социално-икономическа интеграция.</w:t>
      </w:r>
    </w:p>
    <w:p w14:paraId="401F22F6" w14:textId="612C3572" w:rsidR="00020DA5" w:rsidRPr="006B771A" w:rsidRDefault="00667B59" w:rsidP="00667B59">
      <w:pPr>
        <w:numPr>
          <w:ilvl w:val="0"/>
          <w:numId w:val="103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Ниво на интеграция:</w:t>
      </w:r>
    </w:p>
    <w:p w14:paraId="57CE8BB5" w14:textId="6D4661B4" w:rsidR="00667B59" w:rsidRPr="006B771A" w:rsidRDefault="00667B59" w:rsidP="00020DA5">
      <w:pPr>
        <w:ind w:left="720"/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И двете концепции имат ограничена интеграция между сектори и партньори, което е основната причина за </w:t>
      </w:r>
      <w:proofErr w:type="spellStart"/>
      <w:r w:rsidRPr="006B771A">
        <w:rPr>
          <w:rFonts w:eastAsia="Times New Roman" w:cs="Times New Roman"/>
          <w:szCs w:val="24"/>
          <w:lang w:val="bg-BG"/>
        </w:rPr>
        <w:t>невключването</w:t>
      </w:r>
      <w:proofErr w:type="spellEnd"/>
      <w:r w:rsidRPr="006B771A">
        <w:rPr>
          <w:rFonts w:eastAsia="Times New Roman" w:cs="Times New Roman"/>
          <w:szCs w:val="24"/>
          <w:lang w:val="bg-BG"/>
        </w:rPr>
        <w:t xml:space="preserve"> им в комбинирани ИТИ пакети. Несебър е локално фокусирана, Казанлък – секторна, с преобладаващ национален характер на бенефициента.</w:t>
      </w:r>
    </w:p>
    <w:p w14:paraId="5A232D5D" w14:textId="09EE1E8B" w:rsidR="00020DA5" w:rsidRPr="006B771A" w:rsidRDefault="00667B59" w:rsidP="00667B59">
      <w:pPr>
        <w:numPr>
          <w:ilvl w:val="0"/>
          <w:numId w:val="103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Финансов профил и рискове:</w:t>
      </w:r>
    </w:p>
    <w:p w14:paraId="29D274D9" w14:textId="78907D48" w:rsidR="00667B59" w:rsidRPr="006B771A" w:rsidRDefault="00667B59" w:rsidP="00020DA5">
      <w:pPr>
        <w:ind w:left="720"/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Бюджетът на проектите варира от умерен (Несебър) до много висок (Казанлък), което води до потенциален дисбаланс при регионалното разпределение на ресурсите.</w:t>
      </w:r>
    </w:p>
    <w:p w14:paraId="5C9B4188" w14:textId="139BC5B6" w:rsidR="00020DA5" w:rsidRPr="006B771A" w:rsidRDefault="00667B59" w:rsidP="00667B59">
      <w:pPr>
        <w:numPr>
          <w:ilvl w:val="0"/>
          <w:numId w:val="103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Наблюдение и индикаторна система:</w:t>
      </w:r>
    </w:p>
    <w:p w14:paraId="09D9775C" w14:textId="26B3D912" w:rsidR="00667B59" w:rsidRPr="006B771A" w:rsidRDefault="00667B59" w:rsidP="00020DA5">
      <w:pPr>
        <w:ind w:left="720"/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lastRenderedPageBreak/>
        <w:t xml:space="preserve">Събраните данни показват, че системата за наблюдение включва основни резултатни индикатори, но има пропуски в териториалната обхватност, интегрирането на </w:t>
      </w:r>
      <w:proofErr w:type="spellStart"/>
      <w:r w:rsidRPr="006B771A">
        <w:rPr>
          <w:rFonts w:eastAsia="Times New Roman" w:cs="Times New Roman"/>
          <w:szCs w:val="24"/>
          <w:lang w:val="bg-BG"/>
        </w:rPr>
        <w:t>междусекторни</w:t>
      </w:r>
      <w:proofErr w:type="spellEnd"/>
      <w:r w:rsidRPr="006B771A">
        <w:rPr>
          <w:rFonts w:eastAsia="Times New Roman" w:cs="Times New Roman"/>
          <w:szCs w:val="24"/>
          <w:lang w:val="bg-BG"/>
        </w:rPr>
        <w:t xml:space="preserve"> показатели и количественото измерване на устойчивостта и въздействието.</w:t>
      </w:r>
    </w:p>
    <w:p w14:paraId="76C4C5AE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</w:p>
    <w:p w14:paraId="75E0AC6D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szCs w:val="24"/>
          <w:lang w:val="bg-BG"/>
        </w:rPr>
      </w:pPr>
      <w:bookmarkStart w:id="97" w:name="_Toc222233652"/>
      <w:r w:rsidRPr="006B771A">
        <w:rPr>
          <w:rFonts w:eastAsia="Times New Roman" w:cs="Times New Roman"/>
          <w:b/>
          <w:bCs/>
          <w:szCs w:val="24"/>
          <w:lang w:val="bg-BG"/>
        </w:rPr>
        <w:t>9.2 Оценка на ефективността на прилаганата система за наблюдение</w:t>
      </w:r>
      <w:bookmarkEnd w:id="97"/>
    </w:p>
    <w:p w14:paraId="4743DA7E" w14:textId="77777777" w:rsidR="00667B59" w:rsidRPr="006B771A" w:rsidRDefault="00667B59" w:rsidP="00667B59">
      <w:pPr>
        <w:numPr>
          <w:ilvl w:val="0"/>
          <w:numId w:val="104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Индикаторна система:</w:t>
      </w:r>
    </w:p>
    <w:p w14:paraId="1121E839" w14:textId="77777777" w:rsidR="00667B59" w:rsidRPr="006B771A" w:rsidRDefault="00667B59" w:rsidP="00667B59">
      <w:pPr>
        <w:numPr>
          <w:ilvl w:val="1"/>
          <w:numId w:val="104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Съществува ясно разграничение между продуктови, резултатни и </w:t>
      </w:r>
      <w:proofErr w:type="spellStart"/>
      <w:r w:rsidRPr="006B771A">
        <w:rPr>
          <w:rFonts w:eastAsia="Times New Roman" w:cs="Times New Roman"/>
          <w:szCs w:val="24"/>
          <w:lang w:val="bg-BG"/>
        </w:rPr>
        <w:t>въздействени</w:t>
      </w:r>
      <w:proofErr w:type="spellEnd"/>
      <w:r w:rsidRPr="006B771A">
        <w:rPr>
          <w:rFonts w:eastAsia="Times New Roman" w:cs="Times New Roman"/>
          <w:szCs w:val="24"/>
          <w:lang w:val="bg-BG"/>
        </w:rPr>
        <w:t xml:space="preserve"> индикатори.</w:t>
      </w:r>
    </w:p>
    <w:p w14:paraId="5CD67B04" w14:textId="77777777" w:rsidR="00667B59" w:rsidRPr="006B771A" w:rsidRDefault="00667B59" w:rsidP="00667B59">
      <w:pPr>
        <w:numPr>
          <w:ilvl w:val="1"/>
          <w:numId w:val="104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Липсват интеграционни индикатори, които да измерват </w:t>
      </w:r>
      <w:proofErr w:type="spellStart"/>
      <w:r w:rsidRPr="006B771A">
        <w:rPr>
          <w:rFonts w:eastAsia="Times New Roman" w:cs="Times New Roman"/>
          <w:szCs w:val="24"/>
          <w:lang w:val="bg-BG"/>
        </w:rPr>
        <w:t>междусекторно</w:t>
      </w:r>
      <w:proofErr w:type="spellEnd"/>
      <w:r w:rsidRPr="006B771A">
        <w:rPr>
          <w:rFonts w:eastAsia="Times New Roman" w:cs="Times New Roman"/>
          <w:szCs w:val="24"/>
          <w:lang w:val="bg-BG"/>
        </w:rPr>
        <w:t xml:space="preserve"> въздействие и социално-икономическа </w:t>
      </w:r>
      <w:proofErr w:type="spellStart"/>
      <w:r w:rsidRPr="006B771A">
        <w:rPr>
          <w:rFonts w:eastAsia="Times New Roman" w:cs="Times New Roman"/>
          <w:szCs w:val="24"/>
          <w:lang w:val="bg-BG"/>
        </w:rPr>
        <w:t>синергия</w:t>
      </w:r>
      <w:proofErr w:type="spellEnd"/>
      <w:r w:rsidRPr="006B771A">
        <w:rPr>
          <w:rFonts w:eastAsia="Times New Roman" w:cs="Times New Roman"/>
          <w:szCs w:val="24"/>
          <w:lang w:val="bg-BG"/>
        </w:rPr>
        <w:t>.</w:t>
      </w:r>
    </w:p>
    <w:p w14:paraId="2B3A3E04" w14:textId="77777777" w:rsidR="00667B59" w:rsidRPr="006B771A" w:rsidRDefault="00667B59" w:rsidP="00667B59">
      <w:pPr>
        <w:numPr>
          <w:ilvl w:val="1"/>
          <w:numId w:val="104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Няма систематично измерване на устойчивостта на резултатите във времето.</w:t>
      </w:r>
    </w:p>
    <w:p w14:paraId="7469F911" w14:textId="77777777" w:rsidR="00667B59" w:rsidRPr="006B771A" w:rsidRDefault="00667B59" w:rsidP="00667B59">
      <w:pPr>
        <w:numPr>
          <w:ilvl w:val="0"/>
          <w:numId w:val="104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Механизми за мониторинг и обратна връзка:</w:t>
      </w:r>
    </w:p>
    <w:p w14:paraId="2084E44F" w14:textId="77777777" w:rsidR="00667B59" w:rsidRPr="006B771A" w:rsidRDefault="00667B59" w:rsidP="00667B59">
      <w:pPr>
        <w:numPr>
          <w:ilvl w:val="1"/>
          <w:numId w:val="104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Системата осигурява междинни и финални отчети, но обратната връзка между наблюдение и корекции на стратегията е ограничена.</w:t>
      </w:r>
    </w:p>
    <w:p w14:paraId="25376A2A" w14:textId="77777777" w:rsidR="00667B59" w:rsidRPr="006B771A" w:rsidRDefault="00667B59" w:rsidP="00667B59">
      <w:pPr>
        <w:numPr>
          <w:ilvl w:val="1"/>
          <w:numId w:val="104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Липсва стандартизирана процедура за оценка на изоставания или на ускоряване на изпълнението на мерки.</w:t>
      </w:r>
    </w:p>
    <w:p w14:paraId="59F0A153" w14:textId="77777777" w:rsidR="00667B59" w:rsidRPr="006B771A" w:rsidRDefault="00667B59" w:rsidP="00667B59">
      <w:pPr>
        <w:numPr>
          <w:ilvl w:val="0"/>
          <w:numId w:val="104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Пропуски:</w:t>
      </w:r>
    </w:p>
    <w:p w14:paraId="7F69E5B5" w14:textId="77777777" w:rsidR="00667B59" w:rsidRPr="006B771A" w:rsidRDefault="00667B59" w:rsidP="00667B59">
      <w:pPr>
        <w:numPr>
          <w:ilvl w:val="1"/>
          <w:numId w:val="105"/>
        </w:numPr>
        <w:ind w:left="1440" w:hanging="360"/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Недостатъчна количествена оценка на </w:t>
      </w:r>
      <w:proofErr w:type="spellStart"/>
      <w:r w:rsidRPr="006B771A">
        <w:rPr>
          <w:rFonts w:eastAsia="Times New Roman" w:cs="Times New Roman"/>
          <w:szCs w:val="24"/>
          <w:lang w:val="bg-BG"/>
        </w:rPr>
        <w:t>междусекторни</w:t>
      </w:r>
      <w:proofErr w:type="spellEnd"/>
      <w:r w:rsidRPr="006B771A">
        <w:rPr>
          <w:rFonts w:eastAsia="Times New Roman" w:cs="Times New Roman"/>
          <w:szCs w:val="24"/>
          <w:lang w:val="bg-BG"/>
        </w:rPr>
        <w:t xml:space="preserve"> ефекти.</w:t>
      </w:r>
    </w:p>
    <w:p w14:paraId="1C9E5AED" w14:textId="77777777" w:rsidR="00667B59" w:rsidRPr="006B771A" w:rsidRDefault="00667B59" w:rsidP="00667B59">
      <w:pPr>
        <w:numPr>
          <w:ilvl w:val="1"/>
          <w:numId w:val="105"/>
        </w:numPr>
        <w:ind w:left="1440" w:hanging="360"/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Липса на динамични показатели за ранно предупреждение за изоставане на мерки.</w:t>
      </w:r>
    </w:p>
    <w:p w14:paraId="0212E77B" w14:textId="77777777" w:rsidR="00667B59" w:rsidRPr="006B771A" w:rsidRDefault="00667B59" w:rsidP="00667B59">
      <w:pPr>
        <w:numPr>
          <w:ilvl w:val="1"/>
          <w:numId w:val="105"/>
        </w:numPr>
        <w:ind w:left="1440" w:hanging="360"/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Ограничено включване на партньори от бизнеса и гражданското общество в мониторинга.</w:t>
      </w:r>
    </w:p>
    <w:p w14:paraId="2A4701B2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</w:p>
    <w:p w14:paraId="0118E35C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szCs w:val="24"/>
          <w:lang w:val="bg-BG"/>
        </w:rPr>
      </w:pPr>
      <w:bookmarkStart w:id="98" w:name="_Toc222233653"/>
      <w:r w:rsidRPr="006B771A">
        <w:rPr>
          <w:rFonts w:eastAsia="Times New Roman" w:cs="Times New Roman"/>
          <w:b/>
          <w:bCs/>
          <w:szCs w:val="24"/>
          <w:lang w:val="bg-BG"/>
        </w:rPr>
        <w:t>9.3 Предложения за усъвършенстване на системата за наблюдение и оценка</w:t>
      </w:r>
      <w:bookmarkEnd w:id="98"/>
    </w:p>
    <w:p w14:paraId="32D6F4CC" w14:textId="77777777" w:rsidR="00667B59" w:rsidRPr="006B771A" w:rsidRDefault="00667B59" w:rsidP="00667B59">
      <w:pPr>
        <w:numPr>
          <w:ilvl w:val="0"/>
          <w:numId w:val="106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Разширяване на индикаторната рамка:</w:t>
      </w:r>
    </w:p>
    <w:p w14:paraId="7B7A0EAC" w14:textId="77777777" w:rsidR="00667B59" w:rsidRPr="006B771A" w:rsidRDefault="00667B59" w:rsidP="00667B59">
      <w:pPr>
        <w:numPr>
          <w:ilvl w:val="1"/>
          <w:numId w:val="106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Въвеждане на показатели за социално-икономическа интеграция (работни места, обучение, достъп до услуги).</w:t>
      </w:r>
    </w:p>
    <w:p w14:paraId="1491DCA7" w14:textId="77777777" w:rsidR="00667B59" w:rsidRPr="006B771A" w:rsidRDefault="00667B59" w:rsidP="00667B59">
      <w:pPr>
        <w:numPr>
          <w:ilvl w:val="1"/>
          <w:numId w:val="106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Индикатори за екологична устойчивост (емисии, енергийна ефективност, зелени площи).</w:t>
      </w:r>
    </w:p>
    <w:p w14:paraId="3ACAADC9" w14:textId="77777777" w:rsidR="00667B59" w:rsidRPr="006B771A" w:rsidRDefault="00667B59" w:rsidP="00667B59">
      <w:pPr>
        <w:numPr>
          <w:ilvl w:val="1"/>
          <w:numId w:val="106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Показатели за партньорство и сътрудничество (брой включени институции, граждански организации и бизнес).</w:t>
      </w:r>
    </w:p>
    <w:p w14:paraId="0C79DDED" w14:textId="77777777" w:rsidR="00667B59" w:rsidRPr="006B771A" w:rsidRDefault="00667B59" w:rsidP="00667B59">
      <w:pPr>
        <w:numPr>
          <w:ilvl w:val="0"/>
          <w:numId w:val="106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Динамична оценка на изпълнението:</w:t>
      </w:r>
    </w:p>
    <w:p w14:paraId="3A4381C6" w14:textId="77777777" w:rsidR="00667B59" w:rsidRPr="006B771A" w:rsidRDefault="00667B59" w:rsidP="00667B59">
      <w:pPr>
        <w:numPr>
          <w:ilvl w:val="1"/>
          <w:numId w:val="106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Въвеждане на механизъм за ранно предупреждение при забавяне на мерки.</w:t>
      </w:r>
    </w:p>
    <w:p w14:paraId="4AD65701" w14:textId="77777777" w:rsidR="00667B59" w:rsidRPr="006B771A" w:rsidRDefault="00667B59" w:rsidP="00667B59">
      <w:pPr>
        <w:numPr>
          <w:ilvl w:val="1"/>
          <w:numId w:val="106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lastRenderedPageBreak/>
        <w:t>Редовен анализ на постигнатите резултати и сравняване с целите на ИТСР.</w:t>
      </w:r>
    </w:p>
    <w:p w14:paraId="1BD4A58C" w14:textId="77777777" w:rsidR="00667B59" w:rsidRPr="006B771A" w:rsidRDefault="00667B59" w:rsidP="00667B59">
      <w:pPr>
        <w:numPr>
          <w:ilvl w:val="0"/>
          <w:numId w:val="106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Укрепване на обратната връзка:</w:t>
      </w:r>
    </w:p>
    <w:p w14:paraId="47DF99B7" w14:textId="77777777" w:rsidR="00667B59" w:rsidRPr="006B771A" w:rsidRDefault="00667B59" w:rsidP="00667B59">
      <w:pPr>
        <w:numPr>
          <w:ilvl w:val="1"/>
          <w:numId w:val="106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Систематично отчитане на препоръки и корекции на стратегията.</w:t>
      </w:r>
    </w:p>
    <w:p w14:paraId="6818E19D" w14:textId="77777777" w:rsidR="00667B59" w:rsidRPr="006B771A" w:rsidRDefault="00667B59" w:rsidP="00667B59">
      <w:pPr>
        <w:numPr>
          <w:ilvl w:val="1"/>
          <w:numId w:val="106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Подобряване на комуникацията между регионалните съвети, общините и бенефициентите.</w:t>
      </w:r>
    </w:p>
    <w:p w14:paraId="1D941F9A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</w:p>
    <w:p w14:paraId="568D0912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szCs w:val="24"/>
          <w:lang w:val="bg-BG"/>
        </w:rPr>
      </w:pPr>
      <w:bookmarkStart w:id="99" w:name="_Toc222233654"/>
      <w:r w:rsidRPr="006B771A">
        <w:rPr>
          <w:rFonts w:eastAsia="Times New Roman" w:cs="Times New Roman"/>
          <w:b/>
          <w:bCs/>
          <w:szCs w:val="24"/>
          <w:lang w:val="bg-BG"/>
        </w:rPr>
        <w:t>9.4 Предложения за подобряване на изпълнението на стратегията</w:t>
      </w:r>
      <w:bookmarkEnd w:id="99"/>
    </w:p>
    <w:p w14:paraId="7BA1E53B" w14:textId="77777777" w:rsidR="00667B59" w:rsidRPr="006B771A" w:rsidRDefault="00667B59" w:rsidP="00667B59">
      <w:pPr>
        <w:numPr>
          <w:ilvl w:val="0"/>
          <w:numId w:val="107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Корекция на стратегически приоритети:</w:t>
      </w:r>
    </w:p>
    <w:p w14:paraId="0CE405A4" w14:textId="77777777" w:rsidR="00667B59" w:rsidRPr="006B771A" w:rsidRDefault="00667B59" w:rsidP="00667B59">
      <w:pPr>
        <w:numPr>
          <w:ilvl w:val="1"/>
          <w:numId w:val="107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Преразглеждане на мерките с ниско ниво на интеграция за включване в комбинирани ИТИ пакети.</w:t>
      </w:r>
    </w:p>
    <w:p w14:paraId="22B92C23" w14:textId="77777777" w:rsidR="00667B59" w:rsidRPr="006B771A" w:rsidRDefault="00667B59" w:rsidP="00667B59">
      <w:pPr>
        <w:numPr>
          <w:ilvl w:val="1"/>
          <w:numId w:val="107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Приоритизация на </w:t>
      </w:r>
      <w:proofErr w:type="spellStart"/>
      <w:r w:rsidRPr="006B771A">
        <w:rPr>
          <w:rFonts w:eastAsia="Times New Roman" w:cs="Times New Roman"/>
          <w:szCs w:val="24"/>
          <w:lang w:val="bg-BG"/>
        </w:rPr>
        <w:t>междусекторни</w:t>
      </w:r>
      <w:proofErr w:type="spellEnd"/>
      <w:r w:rsidRPr="006B771A">
        <w:rPr>
          <w:rFonts w:eastAsia="Times New Roman" w:cs="Times New Roman"/>
          <w:szCs w:val="24"/>
          <w:lang w:val="bg-BG"/>
        </w:rPr>
        <w:t xml:space="preserve"> проекти с висока добавена стойност.</w:t>
      </w:r>
    </w:p>
    <w:p w14:paraId="34DF0019" w14:textId="77777777" w:rsidR="00667B59" w:rsidRPr="006B771A" w:rsidRDefault="00667B59" w:rsidP="00667B59">
      <w:pPr>
        <w:numPr>
          <w:ilvl w:val="0"/>
          <w:numId w:val="107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Ускоряване на изоставащи мерки:</w:t>
      </w:r>
    </w:p>
    <w:p w14:paraId="6A13A090" w14:textId="77777777" w:rsidR="00667B59" w:rsidRPr="006B771A" w:rsidRDefault="00667B59" w:rsidP="00667B59">
      <w:pPr>
        <w:numPr>
          <w:ilvl w:val="1"/>
          <w:numId w:val="107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Фазиране на големи инфраструктурни проекти за по-добра управляемост.</w:t>
      </w:r>
    </w:p>
    <w:p w14:paraId="0E039A38" w14:textId="77777777" w:rsidR="00667B59" w:rsidRPr="006B771A" w:rsidRDefault="00667B59" w:rsidP="00667B59">
      <w:pPr>
        <w:numPr>
          <w:ilvl w:val="1"/>
          <w:numId w:val="107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Създаване на план за действие при забавяне на ключови мерки.</w:t>
      </w:r>
    </w:p>
    <w:p w14:paraId="3B400B05" w14:textId="77777777" w:rsidR="00667B59" w:rsidRPr="006B771A" w:rsidRDefault="00667B59" w:rsidP="00667B59">
      <w:pPr>
        <w:numPr>
          <w:ilvl w:val="0"/>
          <w:numId w:val="107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Подобряване на координацията:</w:t>
      </w:r>
    </w:p>
    <w:p w14:paraId="22F38CE5" w14:textId="77777777" w:rsidR="00667B59" w:rsidRPr="006B771A" w:rsidRDefault="00667B59" w:rsidP="00667B59">
      <w:pPr>
        <w:numPr>
          <w:ilvl w:val="1"/>
          <w:numId w:val="107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Създаване на работни групи между институциите, бизнеса и гражданското общество.</w:t>
      </w:r>
    </w:p>
    <w:p w14:paraId="7470EB01" w14:textId="77777777" w:rsidR="00667B59" w:rsidRPr="006B771A" w:rsidRDefault="00667B59" w:rsidP="00667B59">
      <w:pPr>
        <w:numPr>
          <w:ilvl w:val="1"/>
          <w:numId w:val="107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Въвеждане на цифрови инструменти за обмен на данни и мониторинг.</w:t>
      </w:r>
    </w:p>
    <w:p w14:paraId="2AF47FF3" w14:textId="77777777" w:rsidR="00667B59" w:rsidRPr="006B771A" w:rsidRDefault="00667B59" w:rsidP="00667B59">
      <w:pPr>
        <w:numPr>
          <w:ilvl w:val="0"/>
          <w:numId w:val="107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Засилване на прозрачността и отчетността:</w:t>
      </w:r>
    </w:p>
    <w:p w14:paraId="00DD470D" w14:textId="77777777" w:rsidR="00667B59" w:rsidRPr="006B771A" w:rsidRDefault="00667B59" w:rsidP="00667B59">
      <w:pPr>
        <w:numPr>
          <w:ilvl w:val="1"/>
          <w:numId w:val="107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Публикуване на периодични отчети и визуализации за напредъка по проектите.</w:t>
      </w:r>
    </w:p>
    <w:p w14:paraId="43FB72EC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</w:p>
    <w:p w14:paraId="2074A03A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szCs w:val="24"/>
          <w:lang w:val="bg-BG"/>
        </w:rPr>
      </w:pPr>
      <w:bookmarkStart w:id="100" w:name="_Toc222233655"/>
      <w:r w:rsidRPr="006B771A">
        <w:rPr>
          <w:rFonts w:eastAsia="Times New Roman" w:cs="Times New Roman"/>
          <w:b/>
          <w:bCs/>
          <w:szCs w:val="24"/>
          <w:lang w:val="bg-BG"/>
        </w:rPr>
        <w:t>9.5 Препоръки за оптимизиране на междинната и последваща оценка на ИТСР</w:t>
      </w:r>
      <w:bookmarkEnd w:id="100"/>
    </w:p>
    <w:p w14:paraId="3533A3DE" w14:textId="77777777" w:rsidR="00667B59" w:rsidRPr="006B771A" w:rsidRDefault="00667B59" w:rsidP="00667B59">
      <w:pPr>
        <w:numPr>
          <w:ilvl w:val="0"/>
          <w:numId w:val="108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Съвместимост с Националната програма България 2030:</w:t>
      </w:r>
    </w:p>
    <w:p w14:paraId="19224A7A" w14:textId="77777777" w:rsidR="00667B59" w:rsidRPr="006B771A" w:rsidRDefault="00667B59" w:rsidP="00667B59">
      <w:pPr>
        <w:numPr>
          <w:ilvl w:val="1"/>
          <w:numId w:val="108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Свързване на регионалните индикатори с националните цели за устойчиво развитие, икономическа активност и социална интеграция.</w:t>
      </w:r>
    </w:p>
    <w:p w14:paraId="538FE118" w14:textId="77777777" w:rsidR="00667B59" w:rsidRPr="006B771A" w:rsidRDefault="00667B59" w:rsidP="00667B59">
      <w:pPr>
        <w:numPr>
          <w:ilvl w:val="0"/>
          <w:numId w:val="108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Включване на Целите на ООН за устойчиво развитие (</w:t>
      </w:r>
      <w:proofErr w:type="spellStart"/>
      <w:r w:rsidRPr="006B771A">
        <w:rPr>
          <w:rFonts w:eastAsia="Times New Roman" w:cs="Times New Roman"/>
          <w:b/>
          <w:bCs/>
          <w:szCs w:val="24"/>
          <w:lang w:val="bg-BG"/>
        </w:rPr>
        <w:t>SDGs</w:t>
      </w:r>
      <w:proofErr w:type="spellEnd"/>
      <w:r w:rsidRPr="006B771A">
        <w:rPr>
          <w:rFonts w:eastAsia="Times New Roman" w:cs="Times New Roman"/>
          <w:b/>
          <w:bCs/>
          <w:szCs w:val="24"/>
          <w:lang w:val="bg-BG"/>
        </w:rPr>
        <w:t>):</w:t>
      </w:r>
    </w:p>
    <w:p w14:paraId="51BB2717" w14:textId="77777777" w:rsidR="00667B59" w:rsidRPr="006B771A" w:rsidRDefault="00667B59" w:rsidP="00667B59">
      <w:pPr>
        <w:numPr>
          <w:ilvl w:val="1"/>
          <w:numId w:val="108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Пряка връзка на проектните индикатори с SDG 3, 6, 7, 11, 13 и 15.</w:t>
      </w:r>
    </w:p>
    <w:p w14:paraId="13D7813D" w14:textId="77777777" w:rsidR="00667B59" w:rsidRPr="006B771A" w:rsidRDefault="00667B59" w:rsidP="00667B59">
      <w:pPr>
        <w:numPr>
          <w:ilvl w:val="0"/>
          <w:numId w:val="108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Разширяване на количествените и качествените данни:</w:t>
      </w:r>
    </w:p>
    <w:p w14:paraId="4D85B981" w14:textId="77777777" w:rsidR="00667B59" w:rsidRPr="006B771A" w:rsidRDefault="00667B59" w:rsidP="00667B59">
      <w:pPr>
        <w:numPr>
          <w:ilvl w:val="1"/>
          <w:numId w:val="108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Въвеждане на показатели за дългосрочен ефект и устойчивост.</w:t>
      </w:r>
    </w:p>
    <w:p w14:paraId="1E2A7A7C" w14:textId="77777777" w:rsidR="00667B59" w:rsidRPr="006B771A" w:rsidRDefault="00667B59" w:rsidP="00667B59">
      <w:pPr>
        <w:numPr>
          <w:ilvl w:val="1"/>
          <w:numId w:val="108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Използване на GIS базирани измервания за пространствен анализ на въздействието.</w:t>
      </w:r>
    </w:p>
    <w:p w14:paraId="5EA99ABF" w14:textId="77777777" w:rsidR="00667B59" w:rsidRPr="006B771A" w:rsidRDefault="00667B59" w:rsidP="00667B59">
      <w:pPr>
        <w:numPr>
          <w:ilvl w:val="0"/>
          <w:numId w:val="108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Стандартизирана методика за оценка:</w:t>
      </w:r>
    </w:p>
    <w:p w14:paraId="2BA277F7" w14:textId="77777777" w:rsidR="00667B59" w:rsidRPr="006B771A" w:rsidRDefault="00667B59" w:rsidP="00667B59">
      <w:pPr>
        <w:numPr>
          <w:ilvl w:val="1"/>
          <w:numId w:val="108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lastRenderedPageBreak/>
        <w:t>Прилагане на логическа рамка + KPI система за всички мерки на ЮИР.</w:t>
      </w:r>
    </w:p>
    <w:p w14:paraId="12E10BC3" w14:textId="77777777" w:rsidR="00667B59" w:rsidRPr="006B771A" w:rsidRDefault="00667B59" w:rsidP="00667B59">
      <w:pPr>
        <w:numPr>
          <w:ilvl w:val="1"/>
          <w:numId w:val="108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Интегриран индекс за оценка на интеграция, риск и ефективност.</w:t>
      </w:r>
    </w:p>
    <w:p w14:paraId="5E8CE0D3" w14:textId="77777777" w:rsidR="00667B59" w:rsidRPr="006B771A" w:rsidRDefault="00667B59" w:rsidP="00667B59">
      <w:pPr>
        <w:numPr>
          <w:ilvl w:val="0"/>
          <w:numId w:val="108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Подобряване на процеса на участие на заинтересованите страни:</w:t>
      </w:r>
    </w:p>
    <w:p w14:paraId="5D99E634" w14:textId="77777777" w:rsidR="00667B59" w:rsidRPr="006B771A" w:rsidRDefault="00667B59" w:rsidP="00667B59">
      <w:pPr>
        <w:numPr>
          <w:ilvl w:val="1"/>
          <w:numId w:val="108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Засилване на сътрудничество между регионални власти, общини, бизнес и НПО.</w:t>
      </w:r>
    </w:p>
    <w:p w14:paraId="742133C7" w14:textId="77777777" w:rsidR="00667B59" w:rsidRPr="006B771A" w:rsidRDefault="00667B59" w:rsidP="00667B59">
      <w:pPr>
        <w:numPr>
          <w:ilvl w:val="1"/>
          <w:numId w:val="108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Периодични консултации и работни срещи за оценка на напредъка.</w:t>
      </w:r>
    </w:p>
    <w:p w14:paraId="38CC3FCC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</w:p>
    <w:p w14:paraId="0EB83B2C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Заключение</w:t>
      </w:r>
    </w:p>
    <w:p w14:paraId="4CC2B417" w14:textId="77777777" w:rsidR="00667B59" w:rsidRPr="006B771A" w:rsidRDefault="00667B59" w:rsidP="00667B59">
      <w:pPr>
        <w:numPr>
          <w:ilvl w:val="0"/>
          <w:numId w:val="109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Събраната информация показва, че стратегическите цели на ЮИР са релевантни, но изпълнението и мониторингът могат да бъдат значително подобрени чрез:</w:t>
      </w:r>
    </w:p>
    <w:p w14:paraId="6483BD88" w14:textId="77777777" w:rsidR="00667B59" w:rsidRPr="006B771A" w:rsidRDefault="00667B59" w:rsidP="00667B59">
      <w:pPr>
        <w:numPr>
          <w:ilvl w:val="1"/>
          <w:numId w:val="109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Усъвършенстване на индикаторната система.</w:t>
      </w:r>
    </w:p>
    <w:p w14:paraId="2D0AE8D1" w14:textId="77777777" w:rsidR="00667B59" w:rsidRPr="006B771A" w:rsidRDefault="00667B59" w:rsidP="00667B59">
      <w:pPr>
        <w:numPr>
          <w:ilvl w:val="1"/>
          <w:numId w:val="109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Засилване на интеграцията между сектори и партньори.</w:t>
      </w:r>
    </w:p>
    <w:p w14:paraId="16926EAC" w14:textId="77777777" w:rsidR="00667B59" w:rsidRPr="006B771A" w:rsidRDefault="00667B59" w:rsidP="00667B59">
      <w:pPr>
        <w:numPr>
          <w:ilvl w:val="1"/>
          <w:numId w:val="109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Оптимизиране на механизми за наблюдение, обратна връзка и отчетност.</w:t>
      </w:r>
    </w:p>
    <w:p w14:paraId="0AAC80AC" w14:textId="77777777" w:rsidR="00667B59" w:rsidRPr="006B771A" w:rsidRDefault="00667B59" w:rsidP="00667B59">
      <w:pPr>
        <w:numPr>
          <w:ilvl w:val="1"/>
          <w:numId w:val="109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Повишаване на съответствието с националните и глобалните цели за устойчиво развитие.</w:t>
      </w:r>
    </w:p>
    <w:p w14:paraId="16D10534" w14:textId="77777777" w:rsidR="00667B59" w:rsidRPr="006B771A" w:rsidRDefault="00667B59" w:rsidP="00667B59">
      <w:pPr>
        <w:numPr>
          <w:ilvl w:val="0"/>
          <w:numId w:val="109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Прилагането на тези препоръки ще позволи по-пълноценно и ефективно изпълнение на ИТСР на ЮИР, ускоряване на изпълнението на изоставащи мерки и по-добра координация между всички заинтересовани страни.</w:t>
      </w:r>
    </w:p>
    <w:p w14:paraId="6BC150A3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</w:p>
    <w:p w14:paraId="723F789E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szCs w:val="24"/>
          <w:lang w:val="bg-BG"/>
        </w:rPr>
      </w:pPr>
      <w:bookmarkStart w:id="101" w:name="_Toc222233656"/>
      <w:r w:rsidRPr="006B771A">
        <w:rPr>
          <w:rFonts w:eastAsia="Times New Roman" w:cs="Times New Roman"/>
          <w:b/>
          <w:bCs/>
          <w:szCs w:val="24"/>
          <w:lang w:val="bg-BG"/>
        </w:rPr>
        <w:t>9.6. МАТРИЦА ЗА ОБРАТНА ВРЪЗКА</w:t>
      </w:r>
      <w:bookmarkEnd w:id="101"/>
    </w:p>
    <w:tbl>
      <w:tblPr>
        <w:tblW w:w="950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"/>
        <w:gridCol w:w="3702"/>
        <w:gridCol w:w="4748"/>
      </w:tblGrid>
      <w:tr w:rsidR="00667B59" w:rsidRPr="006B771A" w14:paraId="25DCA289" w14:textId="77777777" w:rsidTr="00D305E3">
        <w:trPr>
          <w:tblHeader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08034BE6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szCs w:val="24"/>
                <w:lang w:val="bg-BG"/>
              </w:rPr>
              <w:t>Проект</w:t>
            </w:r>
          </w:p>
        </w:tc>
        <w:tc>
          <w:tcPr>
            <w:tcW w:w="3672" w:type="dxa"/>
            <w:shd w:val="clear" w:color="auto" w:fill="DEEAF6" w:themeFill="accent1" w:themeFillTint="33"/>
            <w:vAlign w:val="center"/>
            <w:hideMark/>
          </w:tcPr>
          <w:p w14:paraId="01836BD5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szCs w:val="24"/>
                <w:lang w:val="bg-BG"/>
              </w:rPr>
              <w:t>Пропуски в наблюдението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29CC837A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eastAsia="Times New Roman" w:cs="Times New Roman"/>
                <w:b/>
                <w:bCs/>
                <w:szCs w:val="24"/>
                <w:lang w:val="bg-BG"/>
              </w:rPr>
              <w:t>Предложение за подобрение</w:t>
            </w:r>
          </w:p>
        </w:tc>
      </w:tr>
      <w:tr w:rsidR="00667B59" w:rsidRPr="006B771A" w14:paraId="522AFDD2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541E20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szCs w:val="24"/>
                <w:lang w:val="bg-BG"/>
              </w:rPr>
            </w:pPr>
            <w:r w:rsidRPr="006B771A">
              <w:rPr>
                <w:rFonts w:eastAsia="Times New Roman" w:cs="Times New Roman"/>
                <w:szCs w:val="24"/>
                <w:lang w:val="bg-BG"/>
              </w:rPr>
              <w:t>Несебър</w:t>
            </w:r>
          </w:p>
        </w:tc>
        <w:tc>
          <w:tcPr>
            <w:tcW w:w="3672" w:type="dxa"/>
            <w:vAlign w:val="center"/>
            <w:hideMark/>
          </w:tcPr>
          <w:p w14:paraId="6214843B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szCs w:val="24"/>
                <w:lang w:val="bg-BG"/>
              </w:rPr>
            </w:pPr>
            <w:r w:rsidRPr="006B771A">
              <w:rPr>
                <w:rFonts w:eastAsia="Times New Roman" w:cs="Times New Roman"/>
                <w:szCs w:val="24"/>
                <w:lang w:val="bg-BG"/>
              </w:rPr>
              <w:t xml:space="preserve">Липса на </w:t>
            </w:r>
            <w:proofErr w:type="spellStart"/>
            <w:r w:rsidRPr="006B771A">
              <w:rPr>
                <w:rFonts w:eastAsia="Times New Roman" w:cs="Times New Roman"/>
                <w:szCs w:val="24"/>
                <w:lang w:val="bg-BG"/>
              </w:rPr>
              <w:t>междусекторни</w:t>
            </w:r>
            <w:proofErr w:type="spellEnd"/>
            <w:r w:rsidRPr="006B771A">
              <w:rPr>
                <w:rFonts w:eastAsia="Times New Roman" w:cs="Times New Roman"/>
                <w:szCs w:val="24"/>
                <w:lang w:val="bg-BG"/>
              </w:rPr>
              <w:t xml:space="preserve"> индикатори</w:t>
            </w:r>
          </w:p>
        </w:tc>
        <w:tc>
          <w:tcPr>
            <w:tcW w:w="0" w:type="auto"/>
            <w:vAlign w:val="center"/>
            <w:hideMark/>
          </w:tcPr>
          <w:p w14:paraId="4821C262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szCs w:val="24"/>
                <w:lang w:val="bg-BG"/>
              </w:rPr>
            </w:pPr>
            <w:r w:rsidRPr="006B771A">
              <w:rPr>
                <w:rFonts w:eastAsia="Times New Roman" w:cs="Times New Roman"/>
                <w:szCs w:val="24"/>
                <w:lang w:val="bg-BG"/>
              </w:rPr>
              <w:t>Добавяне на социални и транспортни показатели</w:t>
            </w:r>
          </w:p>
        </w:tc>
      </w:tr>
      <w:tr w:rsidR="00667B59" w:rsidRPr="006B771A" w14:paraId="51557C47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8416C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szCs w:val="24"/>
                <w:lang w:val="bg-BG"/>
              </w:rPr>
            </w:pPr>
            <w:r w:rsidRPr="006B771A">
              <w:rPr>
                <w:rFonts w:eastAsia="Times New Roman" w:cs="Times New Roman"/>
                <w:szCs w:val="24"/>
                <w:lang w:val="bg-BG"/>
              </w:rPr>
              <w:t>Казанлък</w:t>
            </w:r>
          </w:p>
        </w:tc>
        <w:tc>
          <w:tcPr>
            <w:tcW w:w="3672" w:type="dxa"/>
            <w:vAlign w:val="center"/>
            <w:hideMark/>
          </w:tcPr>
          <w:p w14:paraId="12D2A7CD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szCs w:val="24"/>
                <w:lang w:val="bg-BG"/>
              </w:rPr>
            </w:pPr>
            <w:r w:rsidRPr="006B771A">
              <w:rPr>
                <w:rFonts w:eastAsia="Times New Roman" w:cs="Times New Roman"/>
                <w:szCs w:val="24"/>
                <w:lang w:val="bg-BG"/>
              </w:rPr>
              <w:t>Липса на индикатори за устойчивост</w:t>
            </w:r>
          </w:p>
        </w:tc>
        <w:tc>
          <w:tcPr>
            <w:tcW w:w="0" w:type="auto"/>
            <w:vAlign w:val="center"/>
            <w:hideMark/>
          </w:tcPr>
          <w:p w14:paraId="367C159A" w14:textId="77777777" w:rsidR="00667B59" w:rsidRPr="006B771A" w:rsidRDefault="00667B59" w:rsidP="00667B59">
            <w:pPr>
              <w:jc w:val="both"/>
              <w:rPr>
                <w:rFonts w:eastAsia="Times New Roman" w:cs="Times New Roman"/>
                <w:szCs w:val="24"/>
                <w:lang w:val="bg-BG"/>
              </w:rPr>
            </w:pPr>
            <w:r w:rsidRPr="006B771A">
              <w:rPr>
                <w:rFonts w:eastAsia="Times New Roman" w:cs="Times New Roman"/>
                <w:szCs w:val="24"/>
                <w:lang w:val="bg-BG"/>
              </w:rPr>
              <w:t>Въвеждане на дългосрочни показатели и фазиране</w:t>
            </w:r>
          </w:p>
        </w:tc>
      </w:tr>
    </w:tbl>
    <w:p w14:paraId="578D86A2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</w:p>
    <w:p w14:paraId="6B72E2B2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szCs w:val="24"/>
          <w:lang w:val="bg-BG"/>
        </w:rPr>
      </w:pPr>
      <w:bookmarkStart w:id="102" w:name="_Toc222233657"/>
      <w:r w:rsidRPr="006B771A">
        <w:rPr>
          <w:rFonts w:eastAsia="Times New Roman" w:cs="Times New Roman"/>
          <w:b/>
          <w:bCs/>
          <w:szCs w:val="24"/>
          <w:lang w:val="bg-BG"/>
        </w:rPr>
        <w:t>9.7. ПРЕПОРЪКИ (ВЪЗПРИЕМАНЕ ВЪРХУ ГРАФИЧНИЯ МОДЕЛ)</w:t>
      </w:r>
      <w:bookmarkEnd w:id="102"/>
    </w:p>
    <w:p w14:paraId="316FAB72" w14:textId="77777777" w:rsidR="00667B59" w:rsidRPr="006B771A" w:rsidRDefault="00667B59" w:rsidP="00667B59">
      <w:pPr>
        <w:numPr>
          <w:ilvl w:val="0"/>
          <w:numId w:val="110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Усъвършенстване на индикаторната система с количествени и качествени показатели</w:t>
      </w:r>
    </w:p>
    <w:p w14:paraId="2410F3BB" w14:textId="77777777" w:rsidR="00667B59" w:rsidRPr="006B771A" w:rsidRDefault="00667B59" w:rsidP="00667B59">
      <w:pPr>
        <w:numPr>
          <w:ilvl w:val="0"/>
          <w:numId w:val="110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Фазиране на големи инфраструктурни проекти</w:t>
      </w:r>
    </w:p>
    <w:p w14:paraId="39631311" w14:textId="77777777" w:rsidR="00667B59" w:rsidRPr="006B771A" w:rsidRDefault="00667B59" w:rsidP="00667B59">
      <w:pPr>
        <w:numPr>
          <w:ilvl w:val="0"/>
          <w:numId w:val="110"/>
        </w:numPr>
        <w:jc w:val="both"/>
        <w:rPr>
          <w:rFonts w:eastAsia="Times New Roman" w:cs="Times New Roman"/>
          <w:szCs w:val="24"/>
          <w:lang w:val="bg-BG"/>
        </w:rPr>
      </w:pPr>
      <w:proofErr w:type="spellStart"/>
      <w:r w:rsidRPr="006B771A">
        <w:rPr>
          <w:rFonts w:eastAsia="Times New Roman" w:cs="Times New Roman"/>
          <w:szCs w:val="24"/>
          <w:lang w:val="bg-BG"/>
        </w:rPr>
        <w:t>Междусекторно</w:t>
      </w:r>
      <w:proofErr w:type="spellEnd"/>
      <w:r w:rsidRPr="006B771A">
        <w:rPr>
          <w:rFonts w:eastAsia="Times New Roman" w:cs="Times New Roman"/>
          <w:szCs w:val="24"/>
          <w:lang w:val="bg-BG"/>
        </w:rPr>
        <w:t xml:space="preserve"> комбиниране на мерки и включване на повече партньори</w:t>
      </w:r>
    </w:p>
    <w:p w14:paraId="28DF4D9E" w14:textId="77777777" w:rsidR="00667B59" w:rsidRPr="006B771A" w:rsidRDefault="00667B59" w:rsidP="00667B59">
      <w:pPr>
        <w:numPr>
          <w:ilvl w:val="0"/>
          <w:numId w:val="110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Въвеждане на динамична система за ранно предупреждение при забавяне</w:t>
      </w:r>
    </w:p>
    <w:p w14:paraId="19B16318" w14:textId="77777777" w:rsidR="00667B59" w:rsidRPr="006B771A" w:rsidRDefault="00667B59" w:rsidP="00667B59">
      <w:pPr>
        <w:numPr>
          <w:ilvl w:val="0"/>
          <w:numId w:val="110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Засилване на координацията между институции, бизнес и гражданско общество</w:t>
      </w:r>
    </w:p>
    <w:p w14:paraId="45334824" w14:textId="77777777" w:rsidR="00667B59" w:rsidRPr="006B771A" w:rsidRDefault="00667B59" w:rsidP="00667B59">
      <w:pPr>
        <w:numPr>
          <w:ilvl w:val="0"/>
          <w:numId w:val="110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lastRenderedPageBreak/>
        <w:t>Свързване на индикатори с целите на Националната програма България 2030 и SDG</w:t>
      </w:r>
    </w:p>
    <w:p w14:paraId="5B635E4D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szCs w:val="24"/>
          <w:lang w:val="bg-BG"/>
        </w:rPr>
      </w:pPr>
      <w:bookmarkStart w:id="103" w:name="_Toc222233658"/>
      <w:r w:rsidRPr="006B771A">
        <w:rPr>
          <w:rFonts w:eastAsia="Times New Roman" w:cs="Times New Roman"/>
          <w:b/>
          <w:bCs/>
          <w:szCs w:val="24"/>
          <w:lang w:val="bg-BG"/>
        </w:rPr>
        <w:t>9.8. РАЗШИРЕН ИНТЕГРАЦИОНЕН АНАЛИЗ НА КОНЦЕПЦИИТЕ</w:t>
      </w:r>
      <w:bookmarkEnd w:id="103"/>
    </w:p>
    <w:p w14:paraId="0E2585EB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szCs w:val="24"/>
          <w:lang w:val="bg-BG"/>
        </w:rPr>
      </w:pPr>
      <w:bookmarkStart w:id="104" w:name="_Toc222233659"/>
      <w:r w:rsidRPr="006B771A">
        <w:rPr>
          <w:rFonts w:eastAsia="Times New Roman" w:cs="Times New Roman"/>
          <w:b/>
          <w:bCs/>
          <w:szCs w:val="24"/>
          <w:lang w:val="bg-BG"/>
        </w:rPr>
        <w:t>BG16FFPR003-2.001-0010</w:t>
      </w:r>
      <w:bookmarkEnd w:id="104"/>
    </w:p>
    <w:p w14:paraId="508F48F5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„Намаляване на вторичното разпрашаване и замърсяване на въздуха – Община Несебър“</w:t>
      </w:r>
    </w:p>
    <w:p w14:paraId="23EECEE0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1. Съвместимост с ИТСР</w:t>
      </w:r>
    </w:p>
    <w:p w14:paraId="055767AA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ascii="Segoe UI Symbol" w:eastAsia="Times New Roman" w:hAnsi="Segoe UI Symbol" w:cs="Segoe UI Symbol"/>
          <w:szCs w:val="24"/>
          <w:lang w:val="bg-BG"/>
        </w:rPr>
        <w:t>✔</w:t>
      </w:r>
      <w:r w:rsidRPr="006B771A">
        <w:rPr>
          <w:rFonts w:eastAsia="Times New Roman" w:cs="Times New Roman"/>
          <w:szCs w:val="24"/>
          <w:lang w:val="bg-BG"/>
        </w:rPr>
        <w:t xml:space="preserve"> Висока – приоритет „Зелена и устойчива градска среда“</w:t>
      </w:r>
    </w:p>
    <w:p w14:paraId="69148C41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ascii="Segoe UI Symbol" w:eastAsia="Times New Roman" w:hAnsi="Segoe UI Symbol" w:cs="Segoe UI Symbol"/>
          <w:szCs w:val="24"/>
          <w:lang w:val="bg-BG"/>
        </w:rPr>
        <w:t>✔</w:t>
      </w:r>
      <w:r w:rsidRPr="006B771A">
        <w:rPr>
          <w:rFonts w:eastAsia="Times New Roman" w:cs="Times New Roman"/>
          <w:szCs w:val="24"/>
          <w:lang w:val="bg-BG"/>
        </w:rPr>
        <w:t xml:space="preserve"> Принос към климатична адаптация и качество на въздуха</w:t>
      </w:r>
    </w:p>
    <w:p w14:paraId="1B83221F" w14:textId="31CEE42E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ascii="Segoe UI Symbol" w:eastAsia="Times New Roman" w:hAnsi="Segoe UI Symbol" w:cs="Segoe UI Symbol"/>
          <w:szCs w:val="24"/>
          <w:lang w:val="bg-BG"/>
        </w:rPr>
        <w:t>✔</w:t>
      </w:r>
      <w:r w:rsidRPr="006B771A">
        <w:rPr>
          <w:rFonts w:eastAsia="Times New Roman" w:cs="Times New Roman"/>
          <w:szCs w:val="24"/>
          <w:lang w:val="bg-BG"/>
        </w:rPr>
        <w:t xml:space="preserve"> Съответствие с екологичните цели на ЕС</w:t>
      </w:r>
    </w:p>
    <w:p w14:paraId="10C0C253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Оценка: </w:t>
      </w:r>
      <w:r w:rsidRPr="006B771A">
        <w:rPr>
          <w:rFonts w:eastAsia="Times New Roman" w:cs="Times New Roman"/>
          <w:b/>
          <w:bCs/>
          <w:szCs w:val="24"/>
          <w:lang w:val="bg-BG"/>
        </w:rPr>
        <w:t>4.2 / 5</w:t>
      </w:r>
    </w:p>
    <w:p w14:paraId="4DEBB36F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2. Вероятни причини за невключване</w:t>
      </w:r>
    </w:p>
    <w:p w14:paraId="664F7586" w14:textId="77777777" w:rsidR="00667B59" w:rsidRPr="006B771A" w:rsidRDefault="00667B59" w:rsidP="00667B59">
      <w:pPr>
        <w:numPr>
          <w:ilvl w:val="0"/>
          <w:numId w:val="111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Локален териториален обхват</w:t>
      </w:r>
    </w:p>
    <w:p w14:paraId="115C8B78" w14:textId="77777777" w:rsidR="00667B59" w:rsidRPr="006B771A" w:rsidRDefault="00667B59" w:rsidP="00667B59">
      <w:pPr>
        <w:numPr>
          <w:ilvl w:val="0"/>
          <w:numId w:val="111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Ограничена </w:t>
      </w:r>
      <w:proofErr w:type="spellStart"/>
      <w:r w:rsidRPr="006B771A">
        <w:rPr>
          <w:rFonts w:eastAsia="Times New Roman" w:cs="Times New Roman"/>
          <w:szCs w:val="24"/>
          <w:lang w:val="bg-BG"/>
        </w:rPr>
        <w:t>междусекторна</w:t>
      </w:r>
      <w:proofErr w:type="spellEnd"/>
      <w:r w:rsidRPr="006B771A">
        <w:rPr>
          <w:rFonts w:eastAsia="Times New Roman" w:cs="Times New Roman"/>
          <w:szCs w:val="24"/>
          <w:lang w:val="bg-BG"/>
        </w:rPr>
        <w:t xml:space="preserve"> интеграция</w:t>
      </w:r>
    </w:p>
    <w:p w14:paraId="265F42C0" w14:textId="77777777" w:rsidR="00667B59" w:rsidRPr="006B771A" w:rsidRDefault="00667B59" w:rsidP="00667B59">
      <w:pPr>
        <w:numPr>
          <w:ilvl w:val="0"/>
          <w:numId w:val="111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Липса на транспортен или социален компонент</w:t>
      </w:r>
    </w:p>
    <w:p w14:paraId="2F909685" w14:textId="77777777" w:rsidR="00667B59" w:rsidRPr="006B771A" w:rsidRDefault="00667B59" w:rsidP="00667B59">
      <w:pPr>
        <w:numPr>
          <w:ilvl w:val="0"/>
          <w:numId w:val="111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Малък бюджет → ниска „тежест“ в ИТИ пакет</w:t>
      </w:r>
    </w:p>
    <w:p w14:paraId="58EB2CD4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3. Възможности за бъдещо включване</w:t>
      </w:r>
    </w:p>
    <w:p w14:paraId="5123A9EA" w14:textId="77777777" w:rsidR="00667B59" w:rsidRPr="006B771A" w:rsidRDefault="00667B59" w:rsidP="00667B59">
      <w:pPr>
        <w:numPr>
          <w:ilvl w:val="0"/>
          <w:numId w:val="112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Комбиниране със:</w:t>
      </w:r>
    </w:p>
    <w:p w14:paraId="603A5B3C" w14:textId="77777777" w:rsidR="00667B59" w:rsidRPr="006B771A" w:rsidRDefault="00667B59" w:rsidP="00667B59">
      <w:pPr>
        <w:numPr>
          <w:ilvl w:val="1"/>
          <w:numId w:val="112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зелена мобилност</w:t>
      </w:r>
    </w:p>
    <w:p w14:paraId="39CAF5D9" w14:textId="77777777" w:rsidR="00667B59" w:rsidRPr="006B771A" w:rsidRDefault="00667B59" w:rsidP="00667B59">
      <w:pPr>
        <w:numPr>
          <w:ilvl w:val="1"/>
          <w:numId w:val="112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енергийна ефективност</w:t>
      </w:r>
    </w:p>
    <w:p w14:paraId="3A4652A2" w14:textId="77777777" w:rsidR="00667B59" w:rsidRPr="006B771A" w:rsidRDefault="00667B59" w:rsidP="00667B59">
      <w:pPr>
        <w:numPr>
          <w:ilvl w:val="1"/>
          <w:numId w:val="112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устойчив туризъм</w:t>
      </w:r>
    </w:p>
    <w:p w14:paraId="36DCF1A9" w14:textId="77777777" w:rsidR="00667B59" w:rsidRPr="006B771A" w:rsidRDefault="00667B59" w:rsidP="00667B59">
      <w:pPr>
        <w:numPr>
          <w:ilvl w:val="0"/>
          <w:numId w:val="112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Партньорство с Бургас и Поморие</w:t>
      </w:r>
    </w:p>
    <w:p w14:paraId="552FADF2" w14:textId="77777777" w:rsidR="00667B59" w:rsidRPr="006B771A" w:rsidRDefault="00667B59" w:rsidP="00667B59">
      <w:pPr>
        <w:numPr>
          <w:ilvl w:val="0"/>
          <w:numId w:val="112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Разширяване с интелигентно управление на градска среда</w:t>
      </w:r>
    </w:p>
    <w:p w14:paraId="2130F6AE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SWOT</w:t>
      </w:r>
    </w:p>
    <w:p w14:paraId="44F680BE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S:</w:t>
      </w:r>
      <w:r w:rsidRPr="006B771A">
        <w:rPr>
          <w:rFonts w:eastAsia="Times New Roman" w:cs="Times New Roman"/>
          <w:szCs w:val="24"/>
          <w:lang w:val="bg-BG"/>
        </w:rPr>
        <w:t xml:space="preserve"> висока екологична значимост</w:t>
      </w:r>
    </w:p>
    <w:p w14:paraId="5BAD8C60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W:</w:t>
      </w:r>
      <w:r w:rsidRPr="006B771A">
        <w:rPr>
          <w:rFonts w:eastAsia="Times New Roman" w:cs="Times New Roman"/>
          <w:szCs w:val="24"/>
          <w:lang w:val="bg-BG"/>
        </w:rPr>
        <w:t xml:space="preserve"> ограничен обхват</w:t>
      </w:r>
    </w:p>
    <w:p w14:paraId="43281D72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O:</w:t>
      </w:r>
      <w:r w:rsidRPr="006B771A">
        <w:rPr>
          <w:rFonts w:eastAsia="Times New Roman" w:cs="Times New Roman"/>
          <w:szCs w:val="24"/>
          <w:lang w:val="bg-BG"/>
        </w:rPr>
        <w:t xml:space="preserve"> интеграция със зелен транспорт</w:t>
      </w:r>
    </w:p>
    <w:p w14:paraId="6E743BE9" w14:textId="1214CDCE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T:</w:t>
      </w:r>
      <w:r w:rsidRPr="006B771A">
        <w:rPr>
          <w:rFonts w:eastAsia="Times New Roman" w:cs="Times New Roman"/>
          <w:szCs w:val="24"/>
          <w:lang w:val="bg-BG"/>
        </w:rPr>
        <w:t xml:space="preserve"> зависимост от климатични фактори</w:t>
      </w:r>
    </w:p>
    <w:p w14:paraId="1FDFC54F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Индекс на интеграция:</w:t>
      </w:r>
      <w:r w:rsidRPr="006B771A">
        <w:rPr>
          <w:rFonts w:eastAsia="Times New Roman" w:cs="Times New Roman"/>
          <w:szCs w:val="24"/>
          <w:lang w:val="bg-BG"/>
        </w:rPr>
        <w:t xml:space="preserve"> 2.8</w:t>
      </w:r>
    </w:p>
    <w:p w14:paraId="7C2B5D84" w14:textId="5FDF983A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Индекс на риск:</w:t>
      </w:r>
      <w:r w:rsidRPr="006B771A">
        <w:rPr>
          <w:rFonts w:eastAsia="Times New Roman" w:cs="Times New Roman"/>
          <w:szCs w:val="24"/>
          <w:lang w:val="bg-BG"/>
        </w:rPr>
        <w:t xml:space="preserve"> 4</w:t>
      </w:r>
    </w:p>
    <w:p w14:paraId="26AF852B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</w:p>
    <w:p w14:paraId="369491F9" w14:textId="77777777" w:rsidR="00667B59" w:rsidRPr="006B771A" w:rsidRDefault="00667B59" w:rsidP="00667B59">
      <w:pPr>
        <w:jc w:val="both"/>
        <w:outlineLvl w:val="1"/>
        <w:rPr>
          <w:rFonts w:eastAsia="Times New Roman" w:cs="Times New Roman"/>
          <w:b/>
          <w:bCs/>
          <w:szCs w:val="24"/>
          <w:lang w:val="bg-BG"/>
        </w:rPr>
      </w:pPr>
      <w:bookmarkStart w:id="105" w:name="_Toc222233660"/>
      <w:r w:rsidRPr="006B771A">
        <w:rPr>
          <w:rFonts w:eastAsia="Times New Roman" w:cs="Times New Roman"/>
          <w:b/>
          <w:bCs/>
          <w:szCs w:val="24"/>
          <w:lang w:val="bg-BG"/>
        </w:rPr>
        <w:t>BG16FFPR003-2.001-0029</w:t>
      </w:r>
      <w:bookmarkEnd w:id="105"/>
    </w:p>
    <w:p w14:paraId="7CB0BEA4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lastRenderedPageBreak/>
        <w:t>„Устойчива и безопасна инфраструктура – Община Казанлък“</w:t>
      </w:r>
    </w:p>
    <w:p w14:paraId="238E9AD5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1. Съвместимост с ИТСР</w:t>
      </w:r>
    </w:p>
    <w:p w14:paraId="416718A4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ascii="Segoe UI Symbol" w:eastAsia="Times New Roman" w:hAnsi="Segoe UI Symbol" w:cs="Segoe UI Symbol"/>
          <w:szCs w:val="24"/>
          <w:lang w:val="bg-BG"/>
        </w:rPr>
        <w:t>✔</w:t>
      </w:r>
      <w:r w:rsidRPr="006B771A">
        <w:rPr>
          <w:rFonts w:eastAsia="Times New Roman" w:cs="Times New Roman"/>
          <w:szCs w:val="24"/>
          <w:lang w:val="bg-BG"/>
        </w:rPr>
        <w:t xml:space="preserve"> Приоритет „Регионална свързаност“</w:t>
      </w:r>
    </w:p>
    <w:p w14:paraId="68AF65F1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ascii="Segoe UI Symbol" w:eastAsia="Times New Roman" w:hAnsi="Segoe UI Symbol" w:cs="Segoe UI Symbol"/>
          <w:szCs w:val="24"/>
          <w:lang w:val="bg-BG"/>
        </w:rPr>
        <w:t>✔</w:t>
      </w:r>
      <w:r w:rsidRPr="006B771A">
        <w:rPr>
          <w:rFonts w:eastAsia="Times New Roman" w:cs="Times New Roman"/>
          <w:szCs w:val="24"/>
          <w:lang w:val="bg-BG"/>
        </w:rPr>
        <w:t xml:space="preserve"> Подобряване на достъпността</w:t>
      </w:r>
    </w:p>
    <w:p w14:paraId="30D69D98" w14:textId="62CCDFB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ascii="Segoe UI Symbol" w:eastAsia="Times New Roman" w:hAnsi="Segoe UI Symbol" w:cs="Segoe UI Symbol"/>
          <w:szCs w:val="24"/>
          <w:lang w:val="bg-BG"/>
        </w:rPr>
        <w:t>✔</w:t>
      </w:r>
      <w:r w:rsidRPr="006B771A">
        <w:rPr>
          <w:rFonts w:eastAsia="Times New Roman" w:cs="Times New Roman"/>
          <w:szCs w:val="24"/>
          <w:lang w:val="bg-BG"/>
        </w:rPr>
        <w:t xml:space="preserve"> Възможност за икономически ефект</w:t>
      </w:r>
    </w:p>
    <w:p w14:paraId="34689D3F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 xml:space="preserve">Оценка: </w:t>
      </w:r>
      <w:r w:rsidRPr="006B771A">
        <w:rPr>
          <w:rFonts w:eastAsia="Times New Roman" w:cs="Times New Roman"/>
          <w:b/>
          <w:bCs/>
          <w:szCs w:val="24"/>
          <w:lang w:val="bg-BG"/>
        </w:rPr>
        <w:t>4.0 / 5</w:t>
      </w:r>
    </w:p>
    <w:p w14:paraId="2C65493D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2. Вероятни причини за невключване</w:t>
      </w:r>
    </w:p>
    <w:p w14:paraId="44B76A59" w14:textId="77777777" w:rsidR="00667B59" w:rsidRPr="006B771A" w:rsidRDefault="00667B59" w:rsidP="00667B59">
      <w:pPr>
        <w:numPr>
          <w:ilvl w:val="0"/>
          <w:numId w:val="113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Голям бюджет (над 50 млн. лв.)</w:t>
      </w:r>
    </w:p>
    <w:p w14:paraId="4B77B338" w14:textId="77777777" w:rsidR="00667B59" w:rsidRPr="006B771A" w:rsidRDefault="00667B59" w:rsidP="00667B59">
      <w:pPr>
        <w:numPr>
          <w:ilvl w:val="0"/>
          <w:numId w:val="113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Самостоятелен инфраструктурен характер</w:t>
      </w:r>
    </w:p>
    <w:p w14:paraId="4A2351D8" w14:textId="77777777" w:rsidR="00667B59" w:rsidRPr="006B771A" w:rsidRDefault="00667B59" w:rsidP="00667B59">
      <w:pPr>
        <w:numPr>
          <w:ilvl w:val="0"/>
          <w:numId w:val="113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Липса на социален/екологичен компонент</w:t>
      </w:r>
    </w:p>
    <w:p w14:paraId="4807B7E4" w14:textId="77777777" w:rsidR="00667B59" w:rsidRPr="006B771A" w:rsidRDefault="00667B59" w:rsidP="00667B59">
      <w:pPr>
        <w:numPr>
          <w:ilvl w:val="0"/>
          <w:numId w:val="113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Ограничени партньорства</w:t>
      </w:r>
    </w:p>
    <w:p w14:paraId="6B26794C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3. Възможности за бъдещо включване</w:t>
      </w:r>
    </w:p>
    <w:p w14:paraId="3E083FC9" w14:textId="77777777" w:rsidR="00667B59" w:rsidRPr="006B771A" w:rsidRDefault="00667B59" w:rsidP="00667B59">
      <w:pPr>
        <w:numPr>
          <w:ilvl w:val="0"/>
          <w:numId w:val="114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Фазиране на проекта</w:t>
      </w:r>
    </w:p>
    <w:p w14:paraId="5D83E081" w14:textId="77777777" w:rsidR="00667B59" w:rsidRPr="006B771A" w:rsidRDefault="00667B59" w:rsidP="00667B59">
      <w:pPr>
        <w:numPr>
          <w:ilvl w:val="0"/>
          <w:numId w:val="114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Добавяне на:</w:t>
      </w:r>
    </w:p>
    <w:p w14:paraId="27489094" w14:textId="77777777" w:rsidR="00667B59" w:rsidRPr="006B771A" w:rsidRDefault="00667B59" w:rsidP="00667B59">
      <w:pPr>
        <w:numPr>
          <w:ilvl w:val="1"/>
          <w:numId w:val="114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велоалеи</w:t>
      </w:r>
    </w:p>
    <w:p w14:paraId="25DF3DD5" w14:textId="77777777" w:rsidR="00667B59" w:rsidRPr="006B771A" w:rsidRDefault="00667B59" w:rsidP="00667B59">
      <w:pPr>
        <w:numPr>
          <w:ilvl w:val="1"/>
          <w:numId w:val="114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интелигентен трафик</w:t>
      </w:r>
    </w:p>
    <w:p w14:paraId="0053D379" w14:textId="77777777" w:rsidR="00667B59" w:rsidRPr="006B771A" w:rsidRDefault="00667B59" w:rsidP="00667B59">
      <w:pPr>
        <w:numPr>
          <w:ilvl w:val="1"/>
          <w:numId w:val="114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енергийно ефективно осветление</w:t>
      </w:r>
    </w:p>
    <w:p w14:paraId="2AE47A30" w14:textId="77777777" w:rsidR="00667B59" w:rsidRPr="006B771A" w:rsidRDefault="00667B59" w:rsidP="00667B59">
      <w:pPr>
        <w:numPr>
          <w:ilvl w:val="0"/>
          <w:numId w:val="114"/>
        </w:num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szCs w:val="24"/>
          <w:lang w:val="bg-BG"/>
        </w:rPr>
        <w:t>Публично-частни партньорства</w:t>
      </w:r>
    </w:p>
    <w:p w14:paraId="1A3043E1" w14:textId="77777777" w:rsidR="00667B59" w:rsidRPr="006B771A" w:rsidRDefault="00667B59" w:rsidP="00667B59">
      <w:pPr>
        <w:jc w:val="both"/>
        <w:outlineLvl w:val="2"/>
        <w:rPr>
          <w:rFonts w:eastAsia="Times New Roman" w:cs="Times New Roman"/>
          <w:b/>
          <w:bCs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SWOT</w:t>
      </w:r>
    </w:p>
    <w:p w14:paraId="3046A267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S:</w:t>
      </w:r>
      <w:r w:rsidRPr="006B771A">
        <w:rPr>
          <w:rFonts w:eastAsia="Times New Roman" w:cs="Times New Roman"/>
          <w:szCs w:val="24"/>
          <w:lang w:val="bg-BG"/>
        </w:rPr>
        <w:t xml:space="preserve"> стратегическо значение</w:t>
      </w:r>
    </w:p>
    <w:p w14:paraId="71CFC722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W:</w:t>
      </w:r>
      <w:r w:rsidRPr="006B771A">
        <w:rPr>
          <w:rFonts w:eastAsia="Times New Roman" w:cs="Times New Roman"/>
          <w:szCs w:val="24"/>
          <w:lang w:val="bg-BG"/>
        </w:rPr>
        <w:t xml:space="preserve"> финансов риск</w:t>
      </w:r>
    </w:p>
    <w:p w14:paraId="05B1BF7F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O:</w:t>
      </w:r>
      <w:r w:rsidRPr="006B771A">
        <w:rPr>
          <w:rFonts w:eastAsia="Times New Roman" w:cs="Times New Roman"/>
          <w:szCs w:val="24"/>
          <w:lang w:val="bg-BG"/>
        </w:rPr>
        <w:t xml:space="preserve"> </w:t>
      </w:r>
      <w:proofErr w:type="spellStart"/>
      <w:r w:rsidRPr="006B771A">
        <w:rPr>
          <w:rFonts w:eastAsia="Times New Roman" w:cs="Times New Roman"/>
          <w:szCs w:val="24"/>
          <w:lang w:val="bg-BG"/>
        </w:rPr>
        <w:t>мултикомпонентна</w:t>
      </w:r>
      <w:proofErr w:type="spellEnd"/>
      <w:r w:rsidRPr="006B771A">
        <w:rPr>
          <w:rFonts w:eastAsia="Times New Roman" w:cs="Times New Roman"/>
          <w:szCs w:val="24"/>
          <w:lang w:val="bg-BG"/>
        </w:rPr>
        <w:t xml:space="preserve"> интеграция</w:t>
      </w:r>
    </w:p>
    <w:p w14:paraId="48A8D8B1" w14:textId="57341FB8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T:</w:t>
      </w:r>
      <w:r w:rsidRPr="006B771A">
        <w:rPr>
          <w:rFonts w:eastAsia="Times New Roman" w:cs="Times New Roman"/>
          <w:szCs w:val="24"/>
          <w:lang w:val="bg-BG"/>
        </w:rPr>
        <w:t xml:space="preserve"> процедурни забавяния</w:t>
      </w:r>
    </w:p>
    <w:p w14:paraId="7D097CCC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Индекс на интеграция:</w:t>
      </w:r>
      <w:r w:rsidRPr="006B771A">
        <w:rPr>
          <w:rFonts w:eastAsia="Times New Roman" w:cs="Times New Roman"/>
          <w:szCs w:val="24"/>
          <w:lang w:val="bg-BG"/>
        </w:rPr>
        <w:t xml:space="preserve"> 3.2</w:t>
      </w:r>
    </w:p>
    <w:p w14:paraId="108DE2DC" w14:textId="5FA5F734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  <w:r w:rsidRPr="006B771A">
        <w:rPr>
          <w:rFonts w:eastAsia="Times New Roman" w:cs="Times New Roman"/>
          <w:b/>
          <w:bCs/>
          <w:szCs w:val="24"/>
          <w:lang w:val="bg-BG"/>
        </w:rPr>
        <w:t>Индекс на риск:</w:t>
      </w:r>
      <w:r w:rsidRPr="006B771A">
        <w:rPr>
          <w:rFonts w:eastAsia="Times New Roman" w:cs="Times New Roman"/>
          <w:szCs w:val="24"/>
          <w:lang w:val="bg-BG"/>
        </w:rPr>
        <w:t xml:space="preserve"> 6</w:t>
      </w:r>
    </w:p>
    <w:p w14:paraId="2E44BC42" w14:textId="77777777" w:rsidR="00667B59" w:rsidRPr="006B771A" w:rsidRDefault="00667B59" w:rsidP="00667B59">
      <w:pPr>
        <w:jc w:val="both"/>
        <w:rPr>
          <w:rFonts w:eastAsia="Times New Roman" w:cs="Times New Roman"/>
          <w:szCs w:val="24"/>
          <w:lang w:val="bg-BG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1057"/>
        <w:gridCol w:w="981"/>
        <w:gridCol w:w="1195"/>
        <w:gridCol w:w="2634"/>
        <w:gridCol w:w="863"/>
        <w:gridCol w:w="407"/>
        <w:gridCol w:w="1210"/>
      </w:tblGrid>
      <w:tr w:rsidR="00667B59" w:rsidRPr="006B771A" w14:paraId="4209D57B" w14:textId="77777777" w:rsidTr="00D305E3">
        <w:trPr>
          <w:tblHeader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1DF6FB82" w14:textId="77777777" w:rsidR="00667B59" w:rsidRPr="006B771A" w:rsidRDefault="00667B59" w:rsidP="00667B59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lastRenderedPageBreak/>
              <w:t>Концепция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271B614D" w14:textId="77777777" w:rsidR="00667B59" w:rsidRPr="006B771A" w:rsidRDefault="00667B59" w:rsidP="00667B59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Съвместимост с ИТСР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60708DDA" w14:textId="77777777" w:rsidR="00667B59" w:rsidRPr="006B771A" w:rsidRDefault="00667B59" w:rsidP="00667B59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Вероятни причини за невключване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58FEDDF4" w14:textId="77777777" w:rsidR="00667B59" w:rsidRPr="006B771A" w:rsidRDefault="00667B59" w:rsidP="00667B59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Възможности за бъдещо включване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4495B9D9" w14:textId="77777777" w:rsidR="00667B59" w:rsidRPr="006B771A" w:rsidRDefault="00667B59" w:rsidP="00667B59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SWOT (Силни/Слаби/Възможности/Заплахи)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3F079C5D" w14:textId="77777777" w:rsidR="00667B59" w:rsidRPr="006B771A" w:rsidRDefault="00667B59" w:rsidP="00667B59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Индекс на интеграция (0–5)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22067028" w14:textId="77777777" w:rsidR="00667B59" w:rsidRPr="006B771A" w:rsidRDefault="00667B59" w:rsidP="00667B59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Риск (1–9)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  <w:hideMark/>
          </w:tcPr>
          <w:p w14:paraId="6C09763C" w14:textId="77777777" w:rsidR="00667B59" w:rsidRPr="006B771A" w:rsidRDefault="00667B59" w:rsidP="00667B59">
            <w:pPr>
              <w:jc w:val="center"/>
              <w:rPr>
                <w:rFonts w:cs="Times New Roman"/>
                <w:b/>
                <w:bCs/>
                <w:szCs w:val="24"/>
                <w:lang w:val="bg-BG"/>
              </w:rPr>
            </w:pPr>
            <w:r w:rsidRPr="006B771A">
              <w:rPr>
                <w:rFonts w:cs="Times New Roman"/>
                <w:b/>
                <w:bCs/>
                <w:szCs w:val="24"/>
                <w:lang w:val="bg-BG"/>
              </w:rPr>
              <w:t>Препоръки за комбиниране</w:t>
            </w:r>
          </w:p>
        </w:tc>
      </w:tr>
      <w:tr w:rsidR="00667B59" w:rsidRPr="006B771A" w14:paraId="0BDC4352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FA8ED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Несебър – зелена инфраструктура</w:t>
            </w:r>
          </w:p>
        </w:tc>
        <w:tc>
          <w:tcPr>
            <w:tcW w:w="0" w:type="auto"/>
            <w:vAlign w:val="center"/>
            <w:hideMark/>
          </w:tcPr>
          <w:p w14:paraId="21104C63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 xml:space="preserve">Висока – екологична </w:t>
            </w:r>
            <w:proofErr w:type="spellStart"/>
            <w:r w:rsidRPr="006B771A">
              <w:rPr>
                <w:rFonts w:cs="Times New Roman"/>
                <w:szCs w:val="24"/>
                <w:lang w:val="bg-BG"/>
              </w:rPr>
              <w:t>релевантност</w:t>
            </w:r>
            <w:proofErr w:type="spellEnd"/>
            <w:r w:rsidRPr="006B771A">
              <w:rPr>
                <w:rFonts w:cs="Times New Roman"/>
                <w:szCs w:val="24"/>
                <w:lang w:val="bg-BG"/>
              </w:rPr>
              <w:t>, устойчив град</w:t>
            </w:r>
          </w:p>
        </w:tc>
        <w:tc>
          <w:tcPr>
            <w:tcW w:w="0" w:type="auto"/>
            <w:vAlign w:val="center"/>
            <w:hideMark/>
          </w:tcPr>
          <w:p w14:paraId="094F45F7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Локален обхват; малък бюджет; ограничена интеграция</w:t>
            </w:r>
          </w:p>
        </w:tc>
        <w:tc>
          <w:tcPr>
            <w:tcW w:w="0" w:type="auto"/>
            <w:vAlign w:val="center"/>
            <w:hideMark/>
          </w:tcPr>
          <w:p w14:paraId="413BB998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Комбиниране с регионални зелени пакети; партньорства с НПО и общини</w:t>
            </w:r>
          </w:p>
        </w:tc>
        <w:tc>
          <w:tcPr>
            <w:tcW w:w="0" w:type="auto"/>
            <w:vAlign w:val="center"/>
            <w:hideMark/>
          </w:tcPr>
          <w:p w14:paraId="2B4BE425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 xml:space="preserve">S: висока екологична стойност, обществена подкрепа </w:t>
            </w:r>
            <w:r w:rsidRPr="006B771A">
              <w:rPr>
                <w:rFonts w:cs="Times New Roman"/>
                <w:szCs w:val="24"/>
                <w:lang w:val="bg-BG"/>
              </w:rPr>
              <w:br/>
              <w:t xml:space="preserve">W: локален фокус, ограничена интеграция </w:t>
            </w:r>
            <w:r w:rsidRPr="006B771A">
              <w:rPr>
                <w:rFonts w:cs="Times New Roman"/>
                <w:szCs w:val="24"/>
                <w:lang w:val="bg-BG"/>
              </w:rPr>
              <w:br/>
              <w:t xml:space="preserve">O: партньорства, комбиниране със зелена мобилност </w:t>
            </w:r>
            <w:r w:rsidRPr="006B771A">
              <w:rPr>
                <w:rFonts w:cs="Times New Roman"/>
                <w:szCs w:val="24"/>
                <w:lang w:val="bg-BG"/>
              </w:rPr>
              <w:br/>
              <w:t>T: ограничено финансиране</w:t>
            </w:r>
          </w:p>
        </w:tc>
        <w:tc>
          <w:tcPr>
            <w:tcW w:w="0" w:type="auto"/>
            <w:vAlign w:val="center"/>
            <w:hideMark/>
          </w:tcPr>
          <w:p w14:paraId="197C36CF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2.8</w:t>
            </w:r>
          </w:p>
        </w:tc>
        <w:tc>
          <w:tcPr>
            <w:tcW w:w="0" w:type="auto"/>
            <w:vAlign w:val="center"/>
            <w:hideMark/>
          </w:tcPr>
          <w:p w14:paraId="4D4F7518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C4C0803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Свързване с други екологични мерки и зелена инфраструктура</w:t>
            </w:r>
          </w:p>
        </w:tc>
      </w:tr>
      <w:tr w:rsidR="00667B59" w:rsidRPr="006B771A" w14:paraId="2C049DD6" w14:textId="77777777" w:rsidTr="00D305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F4761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Казанлък – устойчива инфраструктура</w:t>
            </w:r>
          </w:p>
        </w:tc>
        <w:tc>
          <w:tcPr>
            <w:tcW w:w="0" w:type="auto"/>
            <w:vAlign w:val="center"/>
            <w:hideMark/>
          </w:tcPr>
          <w:p w14:paraId="11321C9F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Средна–висока – транспорт, регионална свързаност</w:t>
            </w:r>
          </w:p>
        </w:tc>
        <w:tc>
          <w:tcPr>
            <w:tcW w:w="0" w:type="auto"/>
            <w:vAlign w:val="center"/>
            <w:hideMark/>
          </w:tcPr>
          <w:p w14:paraId="4A80C512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Голям бюджет; единичен бенефициент; ограничена интеграция</w:t>
            </w:r>
          </w:p>
        </w:tc>
        <w:tc>
          <w:tcPr>
            <w:tcW w:w="0" w:type="auto"/>
            <w:vAlign w:val="center"/>
            <w:hideMark/>
          </w:tcPr>
          <w:p w14:paraId="49151E0D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Фазиране на проекта; включване в инфраструктурни пакети; ПЧП; цифрови/зелени технологии</w:t>
            </w:r>
          </w:p>
        </w:tc>
        <w:tc>
          <w:tcPr>
            <w:tcW w:w="0" w:type="auto"/>
            <w:vAlign w:val="center"/>
            <w:hideMark/>
          </w:tcPr>
          <w:p w14:paraId="4A2EC2BF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 xml:space="preserve">S: висок стратегически ефект </w:t>
            </w:r>
            <w:r w:rsidRPr="006B771A">
              <w:rPr>
                <w:rFonts w:cs="Times New Roman"/>
                <w:szCs w:val="24"/>
                <w:lang w:val="bg-BG"/>
              </w:rPr>
              <w:br/>
              <w:t xml:space="preserve">W: ограничена интеграция, финансов риск </w:t>
            </w:r>
            <w:r w:rsidRPr="006B771A">
              <w:rPr>
                <w:rFonts w:cs="Times New Roman"/>
                <w:szCs w:val="24"/>
                <w:lang w:val="bg-BG"/>
              </w:rPr>
              <w:br/>
              <w:t xml:space="preserve">O: комбиниране, партньорства </w:t>
            </w:r>
            <w:r w:rsidRPr="006B771A">
              <w:rPr>
                <w:rFonts w:cs="Times New Roman"/>
                <w:szCs w:val="24"/>
                <w:lang w:val="bg-BG"/>
              </w:rPr>
              <w:br/>
              <w:t>T: забавяне поради административни процедури</w:t>
            </w:r>
          </w:p>
        </w:tc>
        <w:tc>
          <w:tcPr>
            <w:tcW w:w="0" w:type="auto"/>
            <w:vAlign w:val="center"/>
            <w:hideMark/>
          </w:tcPr>
          <w:p w14:paraId="7EF1F40C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14:paraId="232C6852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9AAE448" w14:textId="77777777" w:rsidR="00667B59" w:rsidRPr="006B771A" w:rsidRDefault="00667B59" w:rsidP="00667B59">
            <w:pPr>
              <w:jc w:val="both"/>
              <w:rPr>
                <w:rFonts w:cs="Times New Roman"/>
                <w:szCs w:val="24"/>
                <w:lang w:val="bg-BG"/>
              </w:rPr>
            </w:pPr>
            <w:r w:rsidRPr="006B771A">
              <w:rPr>
                <w:rFonts w:cs="Times New Roman"/>
                <w:szCs w:val="24"/>
                <w:lang w:val="bg-BG"/>
              </w:rPr>
              <w:t>Фазиране + комбиниране с регионални инфраструктурни проекти</w:t>
            </w:r>
          </w:p>
        </w:tc>
      </w:tr>
    </w:tbl>
    <w:p w14:paraId="0A53A68D" w14:textId="77777777" w:rsidR="00667B59" w:rsidRPr="006B771A" w:rsidRDefault="00667B59" w:rsidP="00667B59">
      <w:pPr>
        <w:spacing w:after="160" w:line="259" w:lineRule="auto"/>
        <w:jc w:val="both"/>
        <w:rPr>
          <w:rFonts w:eastAsiaTheme="majorEastAsia" w:cs="Times New Roman"/>
          <w:bCs/>
          <w:color w:val="1F4E79" w:themeColor="accent1" w:themeShade="80"/>
          <w:sz w:val="28"/>
          <w:szCs w:val="28"/>
          <w:lang w:val="bg-BG"/>
        </w:rPr>
      </w:pPr>
    </w:p>
    <w:p w14:paraId="33EE35A6" w14:textId="77777777" w:rsidR="00667B59" w:rsidRPr="006B771A" w:rsidRDefault="00667B59" w:rsidP="00667B59">
      <w:pPr>
        <w:spacing w:after="160" w:line="259" w:lineRule="auto"/>
        <w:jc w:val="both"/>
        <w:rPr>
          <w:rFonts w:eastAsiaTheme="majorEastAsia" w:cs="Times New Roman"/>
          <w:bCs/>
          <w:color w:val="1F4E79" w:themeColor="accent1" w:themeShade="80"/>
          <w:sz w:val="28"/>
          <w:szCs w:val="28"/>
          <w:lang w:val="bg-BG"/>
        </w:rPr>
      </w:pPr>
    </w:p>
    <w:p w14:paraId="3C7DAF4A" w14:textId="77777777" w:rsidR="00667B59" w:rsidRPr="006B771A" w:rsidRDefault="00667B59">
      <w:pPr>
        <w:spacing w:after="160" w:line="259" w:lineRule="auto"/>
        <w:rPr>
          <w:rFonts w:eastAsiaTheme="majorEastAsia" w:cs="Times New Roman"/>
          <w:bCs/>
          <w:color w:val="1F4E79" w:themeColor="accent1" w:themeShade="80"/>
          <w:sz w:val="28"/>
          <w:szCs w:val="28"/>
          <w:lang w:val="bg-BG"/>
        </w:rPr>
      </w:pPr>
    </w:p>
    <w:p w14:paraId="1B92B3D8" w14:textId="548CE6C3" w:rsidR="00667B59" w:rsidRPr="006B771A" w:rsidRDefault="00667B59">
      <w:pPr>
        <w:spacing w:after="160" w:line="259" w:lineRule="auto"/>
        <w:rPr>
          <w:rFonts w:cs="Times New Roman"/>
          <w:color w:val="1F4E79" w:themeColor="accent1" w:themeShade="80"/>
          <w:szCs w:val="24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br w:type="page"/>
      </w:r>
    </w:p>
    <w:p w14:paraId="150C82B4" w14:textId="77777777" w:rsidR="00AC2FBA" w:rsidRPr="006B771A" w:rsidRDefault="00AC2FBA" w:rsidP="00FC6B9D">
      <w:pPr>
        <w:pStyle w:val="Heading4"/>
        <w:tabs>
          <w:tab w:val="left" w:pos="810"/>
        </w:tabs>
        <w:spacing w:before="0" w:after="120"/>
        <w:ind w:left="1440"/>
        <w:jc w:val="both"/>
        <w:rPr>
          <w:rFonts w:ascii="Times New Roman" w:eastAsiaTheme="minorEastAsia" w:hAnsi="Times New Roman" w:cs="Times New Roman"/>
          <w:color w:val="1F4E79" w:themeColor="accent1" w:themeShade="80"/>
          <w:lang w:val="bg-BG"/>
        </w:rPr>
      </w:pPr>
    </w:p>
    <w:p w14:paraId="759BF973" w14:textId="77777777" w:rsidR="001558BD" w:rsidRPr="006B771A" w:rsidRDefault="001558BD" w:rsidP="00FC6B9D">
      <w:pPr>
        <w:pStyle w:val="Heading1"/>
        <w:numPr>
          <w:ilvl w:val="0"/>
          <w:numId w:val="1"/>
        </w:numPr>
        <w:tabs>
          <w:tab w:val="left" w:pos="810"/>
        </w:tabs>
        <w:spacing w:before="0" w:line="240" w:lineRule="auto"/>
        <w:jc w:val="both"/>
        <w:rPr>
          <w:rFonts w:cs="Times New Roman"/>
          <w:b/>
          <w:sz w:val="32"/>
          <w:lang w:val="bg-BG"/>
        </w:rPr>
      </w:pPr>
      <w:bookmarkStart w:id="106" w:name="_Toc213068695"/>
      <w:bookmarkStart w:id="107" w:name="_Toc222233661"/>
      <w:r w:rsidRPr="006B771A">
        <w:rPr>
          <w:rFonts w:cs="Times New Roman"/>
          <w:b/>
          <w:sz w:val="32"/>
          <w:lang w:val="bg-BG"/>
        </w:rPr>
        <w:t>Източници на информация</w:t>
      </w:r>
      <w:r w:rsidR="001D1295" w:rsidRPr="006B771A">
        <w:rPr>
          <w:rFonts w:cs="Times New Roman"/>
          <w:b/>
          <w:sz w:val="32"/>
          <w:lang w:val="bg-BG"/>
        </w:rPr>
        <w:t>:</w:t>
      </w:r>
      <w:bookmarkEnd w:id="106"/>
      <w:bookmarkEnd w:id="107"/>
    </w:p>
    <w:p w14:paraId="7BBDB5B2" w14:textId="49803046" w:rsidR="00885372" w:rsidRPr="006B771A" w:rsidRDefault="00885372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Закон за регионалното развитие и Правилника за неговото прилагане</w:t>
      </w:r>
      <w:r w:rsidR="005279AF" w:rsidRPr="006B771A">
        <w:rPr>
          <w:rFonts w:cs="Times New Roman"/>
          <w:color w:val="1F4E79" w:themeColor="accent1" w:themeShade="80"/>
          <w:lang w:val="bg-BG"/>
        </w:rPr>
        <w:t>;</w:t>
      </w:r>
    </w:p>
    <w:p w14:paraId="37F076DC" w14:textId="55C8C8D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Последваща оценка на въздействието на Закона за регионалното развитие и Правилника за прилагане на  Закона за регионалното развитие за периода 2012 – 2023 г.</w:t>
      </w:r>
      <w:r w:rsidR="005279AF" w:rsidRPr="006B771A">
        <w:rPr>
          <w:rFonts w:cs="Times New Roman"/>
          <w:color w:val="1F4E79" w:themeColor="accent1" w:themeShade="80"/>
          <w:lang w:val="bg-BG"/>
        </w:rPr>
        <w:t>;</w:t>
      </w:r>
    </w:p>
    <w:p w14:paraId="1F0C9FE1" w14:textId="12CDD10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Интегрирани териториални стратегии за развитие на регионите за периода 2021 – 2027 г.</w:t>
      </w:r>
      <w:r w:rsidR="005279AF" w:rsidRPr="006B771A">
        <w:rPr>
          <w:rFonts w:cs="Times New Roman"/>
          <w:color w:val="1F4E79" w:themeColor="accent1" w:themeShade="80"/>
          <w:lang w:val="bg-BG"/>
        </w:rPr>
        <w:t>;</w:t>
      </w:r>
    </w:p>
    <w:p w14:paraId="425E38EE" w14:textId="7CD8A2C0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Окончателен доклад за изпълнението на Националната стратегия за регионално развитие за периода 2012-2022 г.</w:t>
      </w:r>
      <w:r w:rsidR="005279AF" w:rsidRPr="006B771A">
        <w:rPr>
          <w:rFonts w:cs="Times New Roman"/>
          <w:color w:val="1F4E79" w:themeColor="accent1" w:themeShade="80"/>
          <w:lang w:val="bg-BG"/>
        </w:rPr>
        <w:t>;</w:t>
      </w:r>
    </w:p>
    <w:p w14:paraId="2143976D" w14:textId="3092CAF9" w:rsidR="00430A87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Общи програмни концепции за приноса на фондовете на ЕС към ИТСР</w:t>
      </w:r>
    </w:p>
    <w:p w14:paraId="3914E7AC" w14:textId="7FBD6BDA" w:rsidR="00430A87" w:rsidRPr="006B771A" w:rsidRDefault="00430A87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Планове за интегрирано развитие на общини</w:t>
      </w:r>
      <w:r w:rsidR="005279AF" w:rsidRPr="006B771A">
        <w:rPr>
          <w:rFonts w:cs="Times New Roman"/>
          <w:color w:val="1F4E79" w:themeColor="accent1" w:themeShade="80"/>
          <w:lang w:val="bg-BG"/>
        </w:rPr>
        <w:t>;</w:t>
      </w:r>
    </w:p>
    <w:p w14:paraId="7208785D" w14:textId="77777777" w:rsidR="00202ED4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Годишни доклади за изпълнението на ПИРО в съответните региони за планиране от ниво 2</w:t>
      </w:r>
      <w:r w:rsidR="00202ED4" w:rsidRPr="006B771A">
        <w:rPr>
          <w:rFonts w:cs="Times New Roman"/>
          <w:color w:val="1F4E79" w:themeColor="accent1" w:themeShade="80"/>
          <w:lang w:val="bg-BG"/>
        </w:rPr>
        <w:t>;</w:t>
      </w:r>
    </w:p>
    <w:p w14:paraId="49FE818B" w14:textId="2E7F0BAC" w:rsidR="00202ED4" w:rsidRPr="006B771A" w:rsidRDefault="00202ED4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Критерии RACER (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Relevant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,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Acceptable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,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Credible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,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Easy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and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Robust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>), разработени като част от Насоките за оценка на въздействието на Европейската комисия</w:t>
      </w:r>
      <w:r w:rsidR="003273CE" w:rsidRPr="006B771A">
        <w:rPr>
          <w:rFonts w:cs="Times New Roman"/>
          <w:color w:val="1F4E79" w:themeColor="accent1" w:themeShade="80"/>
          <w:lang w:val="bg-BG"/>
        </w:rPr>
        <w:t>;</w:t>
      </w:r>
    </w:p>
    <w:p w14:paraId="43BC91C7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Регламенти за кохезионната политика на ЕС за периода 2021-2027 г.;</w:t>
      </w:r>
    </w:p>
    <w:p w14:paraId="343168CB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 xml:space="preserve">ESDP –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European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Spatial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Development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Perspective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(Европейската перспектива за пространствено развитие, приета от СЕМАТ в Потсдам, 1999);</w:t>
      </w:r>
    </w:p>
    <w:p w14:paraId="668E03FE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 xml:space="preserve">GPSSDEC –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Guiding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Principles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for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Sustainable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Spatial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Development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of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the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European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Continent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(Ръководните принципи за устойчиво пространствено развитие на Европейския континент, приети от СЕМАТ в Хановер, 2000);</w:t>
      </w:r>
    </w:p>
    <w:p w14:paraId="713C15B7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 xml:space="preserve">ESPON –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European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Spatial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Planning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Observation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Network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(Европейската мрежа за наблюдение на пространственото планиране);</w:t>
      </w:r>
    </w:p>
    <w:p w14:paraId="291A03A5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Териториалния дневен ред на Европейския Съюз (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Territorial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Agenda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2030);</w:t>
      </w:r>
    </w:p>
    <w:p w14:paraId="660A95A6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 xml:space="preserve">Градския дневен ред на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Европйския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съюз (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Urban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Agenda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for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the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EU)</w:t>
      </w:r>
    </w:p>
    <w:p w14:paraId="3F1BF0CC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Лайпцигската харта за устойчиви европейски градове, 2007 г;</w:t>
      </w:r>
    </w:p>
    <w:p w14:paraId="2DF1A6BD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Визията на ЕС за селските райони;</w:t>
      </w:r>
    </w:p>
    <w:p w14:paraId="2A967854" w14:textId="3E3E6AE6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Европейска конвенция за ландшафт</w:t>
      </w:r>
      <w:r w:rsidR="003273CE" w:rsidRPr="006B771A">
        <w:rPr>
          <w:rFonts w:cs="Times New Roman"/>
          <w:color w:val="1F4E79" w:themeColor="accent1" w:themeShade="80"/>
          <w:lang w:val="bg-BG"/>
        </w:rPr>
        <w:t>;</w:t>
      </w:r>
    </w:p>
    <w:p w14:paraId="6992F5EC" w14:textId="7B97CFCB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 xml:space="preserve">Междинна оценка и междинен доклад за изпълнението на Националната стратегия за регионално развитие за периода 2012-2022 г. </w:t>
      </w:r>
      <w:r w:rsidR="003273CE" w:rsidRPr="006B771A">
        <w:rPr>
          <w:rFonts w:cs="Times New Roman"/>
          <w:color w:val="1F4E79" w:themeColor="accent1" w:themeShade="80"/>
          <w:lang w:val="bg-BG"/>
        </w:rPr>
        <w:t>;</w:t>
      </w:r>
    </w:p>
    <w:p w14:paraId="45F13C8B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Годишните доклади за напредъка по изпълнението на оперативните програми за периода 2021-2027 г.;</w:t>
      </w:r>
    </w:p>
    <w:p w14:paraId="52AC8A38" w14:textId="71A06194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lastRenderedPageBreak/>
        <w:t>Оценки за определен период или тематични оценки на изпълнението на програмите, съфинансирани от европейските фондове за споделено управление</w:t>
      </w:r>
      <w:r w:rsidR="007C1EE9" w:rsidRPr="006B771A">
        <w:rPr>
          <w:rFonts w:cs="Times New Roman"/>
          <w:color w:val="1F4E79" w:themeColor="accent1" w:themeShade="80"/>
          <w:lang w:val="bg-BG"/>
        </w:rPr>
        <w:t xml:space="preserve"> </w:t>
      </w:r>
      <w:r w:rsidRPr="006B771A">
        <w:rPr>
          <w:rFonts w:cs="Times New Roman"/>
          <w:color w:val="1F4E79" w:themeColor="accent1" w:themeShade="80"/>
          <w:lang w:val="bg-BG"/>
        </w:rPr>
        <w:t>с фокус върху Оперативна програма „Региони в растеж” за периода 2014-2020 г. и Програма „Развитие на регионите“ 2021-2027;</w:t>
      </w:r>
    </w:p>
    <w:p w14:paraId="403F6B7F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Актуализирана Национална стратегия за демографско развитие на населението в Република България (2012-2030 г.);</w:t>
      </w:r>
    </w:p>
    <w:p w14:paraId="5C0BC937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Национална концепция за насърчаване на активния живот на възрастните хора в България (2012-2030 г.);</w:t>
      </w:r>
    </w:p>
    <w:p w14:paraId="4B333A44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Годишни доклади за наблюдение на изпълнението на общинските планове за развитие - там, където е приложимо;</w:t>
      </w:r>
    </w:p>
    <w:p w14:paraId="074F2324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Доклади/отчети за изпълнението на секторни стратегии за развитие, покриващи (частично) периода 2020-2024 г. (в областите: икономика/малки и средни предприятия, туризъм, транспорт, околна среда, енергетика,  пазар на труда, иновации и въвеждане на нови технологии, здравеопазване, образование, култура, социални дейности и др.), където са налични.</w:t>
      </w:r>
    </w:p>
    <w:p w14:paraId="0203C6CB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Национална програма за развитие: България 2030 и отчетите към нея.</w:t>
      </w:r>
    </w:p>
    <w:p w14:paraId="65EDFB63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Националната програма за реформи и специфичните препоръки за България в рамките на Европейския семестър</w:t>
      </w:r>
    </w:p>
    <w:p w14:paraId="75D1F428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Девети кохезионен доклад на ЕК - https://ec.europa.eu/regional_policy/information-sources/cohesion-report_en</w:t>
      </w:r>
    </w:p>
    <w:p w14:paraId="1290A8A8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Препоръката на Организацията за икономическо сътрудничество и развитие (ОИСР) за политиката за регионално развитие - https://www.oecd.org/regional/oecd-recommendation-regional-development-policy.htm</w:t>
      </w:r>
    </w:p>
    <w:p w14:paraId="52A2EDE7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Принципите на ОИСР за градската политика - https://www.oecd.org/cfe/urban-principles.htm;</w:t>
      </w:r>
    </w:p>
    <w:p w14:paraId="4F8D8B96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Принципите на ОИСР за селската политика - https://www.oecd.org/regional/rural-development/oecd-principles-rural-policies.htm;</w:t>
      </w:r>
    </w:p>
    <w:p w14:paraId="0430DD13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Изследвания на ООН, Световна банка, ОИСР;</w:t>
      </w:r>
    </w:p>
    <w:p w14:paraId="619DE4BD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Публичен портал на Информационна система за управление и наблюдение на средствата от ЕС в България 2020 (ИСУН2020) – http://2020.eufunds.bg/</w:t>
      </w:r>
    </w:p>
    <w:p w14:paraId="015D0167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Споразумение за партньорство на Република България за периода 2021-2027 г.;</w:t>
      </w:r>
    </w:p>
    <w:p w14:paraId="680B7E9E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 xml:space="preserve">Българските програми с финансиране от ЕС за периода 2021-2027 </w:t>
      </w:r>
    </w:p>
    <w:p w14:paraId="1C056811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Национална програма за развитие България до 2030;</w:t>
      </w:r>
    </w:p>
    <w:p w14:paraId="16760C00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 xml:space="preserve">Националния план за действие по заетостта; </w:t>
      </w:r>
    </w:p>
    <w:p w14:paraId="49B71BD7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lastRenderedPageBreak/>
        <w:t xml:space="preserve">Национална стратегия „Визия за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деинституционализацията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на децата в България до 2025 г. и План за действие към нея;</w:t>
      </w:r>
    </w:p>
    <w:p w14:paraId="10B3D7A8" w14:textId="49E59ECA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Рамкова програма за интегриране на ромите в българското общество, (2010-2020 г.)</w:t>
      </w:r>
      <w:r w:rsidR="00D40A57" w:rsidRPr="006B771A">
        <w:rPr>
          <w:rFonts w:cs="Times New Roman"/>
          <w:color w:val="1F4E79" w:themeColor="accent1" w:themeShade="80"/>
          <w:lang w:val="bg-BG"/>
        </w:rPr>
        <w:t>;</w:t>
      </w:r>
    </w:p>
    <w:p w14:paraId="5E65059F" w14:textId="50004E15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Национална стратегия за детето и национални стратегически документи в областта на здравеопазването и образованието</w:t>
      </w:r>
      <w:r w:rsidR="00D40A57" w:rsidRPr="006B771A">
        <w:rPr>
          <w:rFonts w:cs="Times New Roman"/>
          <w:color w:val="1F4E79" w:themeColor="accent1" w:themeShade="80"/>
          <w:lang w:val="bg-BG"/>
        </w:rPr>
        <w:t>;</w:t>
      </w:r>
    </w:p>
    <w:p w14:paraId="64958A70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Закон за регионалното развитие и Правилник за прилагане на Закона за регионалното развитие;</w:t>
      </w:r>
    </w:p>
    <w:p w14:paraId="57ECD72F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Закон за устройство на територията и подзаконовите нормативни актове към него;</w:t>
      </w:r>
    </w:p>
    <w:p w14:paraId="34080084" w14:textId="77777777" w:rsidR="00082D0B" w:rsidRPr="006B771A" w:rsidRDefault="00082D0B" w:rsidP="00FC6B9D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>Други документи и проекти на документи на национално, европейско и глобално ниво, свързани с предмета на поръчката и програмирането на кохезионната политика за периода 2028-2034, предоставени от Възложителя в хода на изпълнение на поръчката.</w:t>
      </w:r>
    </w:p>
    <w:p w14:paraId="320884A5" w14:textId="77777777" w:rsidR="00C74690" w:rsidRPr="006B771A" w:rsidRDefault="00082D0B" w:rsidP="00FC6B9D">
      <w:pPr>
        <w:tabs>
          <w:tab w:val="left" w:pos="810"/>
        </w:tabs>
        <w:jc w:val="both"/>
        <w:rPr>
          <w:rFonts w:cs="Times New Roman"/>
          <w:color w:val="1F4E79" w:themeColor="accent1" w:themeShade="80"/>
          <w:lang w:val="bg-BG"/>
        </w:rPr>
      </w:pPr>
      <w:r w:rsidRPr="006B771A">
        <w:rPr>
          <w:rFonts w:cs="Times New Roman"/>
          <w:color w:val="1F4E79" w:themeColor="accent1" w:themeShade="80"/>
          <w:lang w:val="bg-BG"/>
        </w:rPr>
        <w:t xml:space="preserve">Като източници на информация следва да се използват официални данни от: Националния статистически институт и неговите териториални подразделения, Евростат, Информационна система за управление и наблюдение на средствата от ЕС в България (ИСУН и ИСУН2020), Управляващите органи на действащите за периодите 2014-2020 г. и 2021-2027 г. на програмите съфинансирани от ЕСИФ, секторни министерства и агенции, областни и общински администрации, Българска академия на науките, Агенция по заетостта и нейните териториални подразделения, Агенция “Пътна инфраструктура” и областните управления към нея, РИОСВ, Изпълнителна агенция по околна среда, </w:t>
      </w:r>
      <w:proofErr w:type="spellStart"/>
      <w:r w:rsidRPr="006B771A">
        <w:rPr>
          <w:rFonts w:cs="Times New Roman"/>
          <w:color w:val="1F4E79" w:themeColor="accent1" w:themeShade="80"/>
          <w:lang w:val="bg-BG"/>
        </w:rPr>
        <w:t>Басейнови</w:t>
      </w:r>
      <w:proofErr w:type="spellEnd"/>
      <w:r w:rsidRPr="006B771A">
        <w:rPr>
          <w:rFonts w:cs="Times New Roman"/>
          <w:color w:val="1F4E79" w:themeColor="accent1" w:themeShade="80"/>
          <w:lang w:val="bg-BG"/>
        </w:rPr>
        <w:t xml:space="preserve"> дирекции, Агенция за устойчиво енергийно развитие, Изпълнителна агенция за насърчаване на малките и средните предприятия, Пристанищни администрации, Национална компания железопътна инфраструктура, експлоатационни дружества и др</w:t>
      </w:r>
      <w:r w:rsidR="00C74690" w:rsidRPr="006B771A">
        <w:rPr>
          <w:rFonts w:cs="Times New Roman"/>
          <w:color w:val="1F4E79" w:themeColor="accent1" w:themeShade="80"/>
          <w:lang w:val="bg-BG"/>
        </w:rPr>
        <w:t>.</w:t>
      </w:r>
    </w:p>
    <w:p w14:paraId="0BD58CBB" w14:textId="77777777" w:rsidR="00C74690" w:rsidRPr="006B771A" w:rsidRDefault="00C74690" w:rsidP="00FC6B9D">
      <w:pPr>
        <w:tabs>
          <w:tab w:val="left" w:pos="810"/>
        </w:tabs>
        <w:jc w:val="both"/>
        <w:rPr>
          <w:rFonts w:cs="Times New Roman"/>
          <w:color w:val="1F4E79" w:themeColor="accent1" w:themeShade="80"/>
          <w:lang w:val="bg-BG"/>
        </w:rPr>
      </w:pPr>
    </w:p>
    <w:p w14:paraId="1A848CCC" w14:textId="77777777" w:rsidR="00C74690" w:rsidRPr="006B771A" w:rsidRDefault="00C74690" w:rsidP="00FC6B9D">
      <w:pPr>
        <w:tabs>
          <w:tab w:val="left" w:pos="810"/>
        </w:tabs>
        <w:jc w:val="both"/>
        <w:rPr>
          <w:rFonts w:cs="Times New Roman"/>
          <w:color w:val="1F4E79" w:themeColor="accent1" w:themeShade="80"/>
          <w:lang w:val="bg-BG"/>
        </w:rPr>
      </w:pPr>
    </w:p>
    <w:sectPr w:rsidR="00C74690" w:rsidRPr="006B771A" w:rsidSect="00FC6B9D">
      <w:headerReference w:type="first" r:id="rId30"/>
      <w:footerReference w:type="first" r:id="rId31"/>
      <w:pgSz w:w="12240" w:h="15840"/>
      <w:pgMar w:top="1440" w:right="1325" w:bottom="1440" w:left="1440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82031" w14:textId="77777777" w:rsidR="002863CA" w:rsidRDefault="002863CA" w:rsidP="00020948">
      <w:pPr>
        <w:spacing w:after="0"/>
      </w:pPr>
      <w:r>
        <w:separator/>
      </w:r>
    </w:p>
  </w:endnote>
  <w:endnote w:type="continuationSeparator" w:id="0">
    <w:p w14:paraId="72441E67" w14:textId="77777777" w:rsidR="002863CA" w:rsidRDefault="002863CA" w:rsidP="000209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07538" w14:textId="77777777" w:rsidR="006B0823" w:rsidRDefault="006B08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9D5FA" w14:textId="596AFB7F" w:rsidR="006B0823" w:rsidRPr="006F5FD9" w:rsidRDefault="006B0823" w:rsidP="0060124D">
    <w:pPr>
      <w:spacing w:before="240" w:after="0"/>
      <w:jc w:val="center"/>
      <w:rPr>
        <w:rStyle w:val="Hyperlink"/>
        <w:rFonts w:ascii="Arial" w:eastAsia="Times New Roman" w:hAnsi="Arial" w:cs="Times New Roman"/>
        <w:i/>
        <w:color w:val="1F4E79" w:themeColor="accent1" w:themeShade="80"/>
        <w:sz w:val="16"/>
        <w:szCs w:val="16"/>
        <w:u w:val="none"/>
        <w:lang w:val="bg-BG" w:eastAsia="ar-SA"/>
      </w:rPr>
    </w:pP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Този документ е създаден в рамките на изпълнение на Договор за предоставяне на безвъзмездна финансова помощ № </w:t>
    </w: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en-GB" w:eastAsia="bg-BG"/>
      </w:rPr>
      <w:t>BG16FFPR003-5.001-0005</w:t>
    </w: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- Бюджетна линия на отдел „Стратегическо планиране и програмиране“, Приоритет 5 Техническа помощ по чл.36“ на ПРР 2021-2027 г., съфинансирана от Европейския съюз чрез Европейския фонд за</w:t>
    </w:r>
    <w:r>
      <w:rPr>
        <w:rFonts w:ascii="Arial" w:eastAsia="Times New Roman" w:hAnsi="Arial" w:cs="Times New Roman"/>
        <w:i/>
        <w:color w:val="1F4E79" w:themeColor="accent1" w:themeShade="80"/>
        <w:sz w:val="16"/>
        <w:szCs w:val="16"/>
        <w:lang w:val="bg-BG" w:eastAsia="ar-SA"/>
      </w:rPr>
      <w:t xml:space="preserve"> </w:t>
    </w: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>регионално развитие и Фонда за справедлив преход</w:t>
    </w:r>
  </w:p>
  <w:p w14:paraId="423231DD" w14:textId="63A38526" w:rsidR="006B0823" w:rsidRPr="004966A4" w:rsidRDefault="002863CA" w:rsidP="00FC6B9D">
    <w:pPr>
      <w:spacing w:after="0"/>
      <w:jc w:val="center"/>
      <w:rPr>
        <w:rFonts w:cs="Times New Roman"/>
      </w:rPr>
    </w:pPr>
    <w:hyperlink r:id="rId1" w:history="1">
      <w:r w:rsidR="006B0823" w:rsidRPr="00347B82">
        <w:rPr>
          <w:rStyle w:val="Hyperlink"/>
          <w:sz w:val="18"/>
          <w:szCs w:val="18"/>
          <w:lang w:val="bg-BG" w:eastAsia="bg-BG"/>
        </w:rPr>
        <w:t>www.eufunds.</w:t>
      </w:r>
      <w:r w:rsidR="006B0823" w:rsidRPr="00347B82">
        <w:rPr>
          <w:rStyle w:val="Hyperlink"/>
          <w:rFonts w:eastAsia="Times New Roman" w:cs="Times New Roman"/>
          <w:i/>
          <w:sz w:val="18"/>
          <w:szCs w:val="18"/>
          <w:lang w:eastAsia="bg-BG"/>
        </w:rPr>
        <w:t>bg</w:t>
      </w:r>
    </w:hyperlink>
    <w:r w:rsidR="006B0823">
      <w:rPr>
        <w:rFonts w:eastAsia="Times New Roman" w:cs="Times New Roman"/>
        <w:i/>
        <w:color w:val="1F4E79" w:themeColor="accent1" w:themeShade="80"/>
        <w:sz w:val="18"/>
        <w:szCs w:val="18"/>
        <w:lang w:eastAsia="bg-BG"/>
      </w:rPr>
      <w:t xml:space="preserve"> </w:t>
    </w:r>
    <w:r w:rsidR="006B0823" w:rsidRPr="006F5FD9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       </w:t>
    </w:r>
    <w:r w:rsidR="006B0823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</w:t>
    </w:r>
    <w:r w:rsidR="006B0823" w:rsidRPr="006F5FD9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                                                                                           </w:t>
    </w:r>
    <w:r w:rsidR="006B0823">
      <w:rPr>
        <w:rFonts w:eastAsia="Times New Roman" w:cs="Times New Roman"/>
        <w:i/>
        <w:color w:val="1F4E79" w:themeColor="accent1" w:themeShade="80"/>
        <w:sz w:val="18"/>
        <w:szCs w:val="18"/>
        <w:lang w:eastAsia="bg-BG"/>
      </w:rPr>
      <w:t xml:space="preserve">         </w:t>
    </w:r>
    <w:r w:rsidR="006B0823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               </w:t>
    </w:r>
    <w:hyperlink r:id="rId2" w:history="1">
      <w:r w:rsidR="006B0823" w:rsidRPr="00347B82">
        <w:rPr>
          <w:rStyle w:val="Hyperlink"/>
          <w:sz w:val="18"/>
          <w:szCs w:val="18"/>
          <w:lang w:eastAsia="bg-BG"/>
        </w:rPr>
        <w:t>www.bgregio.eu</w:t>
      </w:r>
    </w:hyperlink>
    <w:r w:rsidR="006B0823">
      <w:rPr>
        <w:lang w:val="bg-BG"/>
      </w:rPr>
      <w:t xml:space="preserve">   </w:t>
    </w:r>
    <w:sdt>
      <w:sdtPr>
        <w:id w:val="-15247780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B0823">
          <w:fldChar w:fldCharType="begin"/>
        </w:r>
        <w:r w:rsidR="006B0823">
          <w:instrText xml:space="preserve"> PAGE   \* MERGEFORMAT </w:instrText>
        </w:r>
        <w:r w:rsidR="006B0823">
          <w:fldChar w:fldCharType="separate"/>
        </w:r>
        <w:r w:rsidR="006B0823">
          <w:rPr>
            <w:noProof/>
          </w:rPr>
          <w:t>8</w:t>
        </w:r>
        <w:r w:rsidR="006B0823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7FF8B" w14:textId="77777777" w:rsidR="006B0823" w:rsidRDefault="006B082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43067" w14:textId="77777777" w:rsidR="006B0823" w:rsidRPr="006F5FD9" w:rsidRDefault="006B0823" w:rsidP="0060124D">
    <w:pPr>
      <w:spacing w:before="240" w:after="0"/>
      <w:jc w:val="center"/>
      <w:rPr>
        <w:rStyle w:val="Hyperlink"/>
        <w:rFonts w:ascii="Arial" w:eastAsia="Times New Roman" w:hAnsi="Arial" w:cs="Times New Roman"/>
        <w:i/>
        <w:color w:val="1F4E79" w:themeColor="accent1" w:themeShade="80"/>
        <w:sz w:val="16"/>
        <w:szCs w:val="16"/>
        <w:u w:val="none"/>
        <w:lang w:val="bg-BG" w:eastAsia="ar-SA"/>
      </w:rPr>
    </w:pP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Този документ е създаден в рамките на изпълнение на Договор за предоставяне на безвъзмездна финансова помощ № </w:t>
    </w: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en-GB" w:eastAsia="bg-BG"/>
      </w:rPr>
      <w:t>BG16FFPR003-5.001-0005</w:t>
    </w: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- Бюджетна линия на отдел „Стратегическо планиране и програмиране“, Приоритет 5 Техническа помощ по чл.36“ на ПРР 2021-2027 г., съфинансирана от Европейския съюз чрез Европейския фонд за</w:t>
    </w:r>
    <w:r>
      <w:rPr>
        <w:rFonts w:ascii="Arial" w:eastAsia="Times New Roman" w:hAnsi="Arial" w:cs="Times New Roman"/>
        <w:i/>
        <w:color w:val="1F4E79" w:themeColor="accent1" w:themeShade="80"/>
        <w:sz w:val="16"/>
        <w:szCs w:val="16"/>
        <w:lang w:val="bg-BG" w:eastAsia="ar-SA"/>
      </w:rPr>
      <w:t xml:space="preserve"> </w:t>
    </w: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>регионално развитие и Фонда за справедлив преход</w:t>
    </w:r>
  </w:p>
  <w:p w14:paraId="0861E3F8" w14:textId="2729BB82" w:rsidR="006B0823" w:rsidRPr="004966A4" w:rsidRDefault="002863CA" w:rsidP="00FC6B9D">
    <w:pPr>
      <w:spacing w:after="0"/>
      <w:jc w:val="center"/>
      <w:rPr>
        <w:rFonts w:cs="Times New Roman"/>
      </w:rPr>
    </w:pPr>
    <w:hyperlink r:id="rId1" w:history="1">
      <w:r w:rsidR="006B0823" w:rsidRPr="00347B82">
        <w:rPr>
          <w:rStyle w:val="Hyperlink"/>
          <w:sz w:val="18"/>
          <w:szCs w:val="18"/>
          <w:lang w:val="bg-BG" w:eastAsia="bg-BG"/>
        </w:rPr>
        <w:t>www.eufunds.</w:t>
      </w:r>
      <w:r w:rsidR="006B0823" w:rsidRPr="00347B82">
        <w:rPr>
          <w:rStyle w:val="Hyperlink"/>
          <w:rFonts w:eastAsia="Times New Roman" w:cs="Times New Roman"/>
          <w:i/>
          <w:sz w:val="18"/>
          <w:szCs w:val="18"/>
          <w:lang w:eastAsia="bg-BG"/>
        </w:rPr>
        <w:t>bg</w:t>
      </w:r>
    </w:hyperlink>
    <w:r w:rsidR="006B0823">
      <w:rPr>
        <w:rFonts w:eastAsia="Times New Roman" w:cs="Times New Roman"/>
        <w:i/>
        <w:color w:val="1F4E79" w:themeColor="accent1" w:themeShade="80"/>
        <w:sz w:val="18"/>
        <w:szCs w:val="18"/>
        <w:lang w:eastAsia="bg-BG"/>
      </w:rPr>
      <w:t xml:space="preserve"> </w:t>
    </w:r>
    <w:r w:rsidR="006B0823" w:rsidRPr="006F5FD9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       </w:t>
    </w:r>
    <w:r w:rsidR="006B0823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</w:t>
    </w:r>
    <w:r w:rsidR="006B0823" w:rsidRPr="006F5FD9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                                                                                           </w:t>
    </w:r>
    <w:r w:rsidR="006B0823">
      <w:rPr>
        <w:rFonts w:eastAsia="Times New Roman" w:cs="Times New Roman"/>
        <w:i/>
        <w:color w:val="1F4E79" w:themeColor="accent1" w:themeShade="80"/>
        <w:sz w:val="18"/>
        <w:szCs w:val="18"/>
        <w:lang w:eastAsia="bg-BG"/>
      </w:rPr>
      <w:t xml:space="preserve">         </w:t>
    </w:r>
    <w:r w:rsidR="006B0823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               </w:t>
    </w:r>
    <w:hyperlink r:id="rId2" w:history="1">
      <w:r w:rsidR="006B0823" w:rsidRPr="00347B82">
        <w:rPr>
          <w:rStyle w:val="Hyperlink"/>
          <w:sz w:val="18"/>
          <w:szCs w:val="18"/>
          <w:lang w:eastAsia="bg-BG"/>
        </w:rPr>
        <w:t>www.bgregio.eu</w:t>
      </w:r>
    </w:hyperlink>
    <w:r w:rsidR="006B0823">
      <w:rPr>
        <w:lang w:val="bg-BG"/>
      </w:rPr>
      <w:t xml:space="preserve">   </w:t>
    </w:r>
    <w:sdt>
      <w:sdtPr>
        <w:id w:val="-140792275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B0823">
          <w:fldChar w:fldCharType="begin"/>
        </w:r>
        <w:r w:rsidR="006B0823">
          <w:instrText xml:space="preserve"> PAGE   \* MERGEFORMAT </w:instrText>
        </w:r>
        <w:r w:rsidR="006B0823">
          <w:fldChar w:fldCharType="separate"/>
        </w:r>
        <w:r w:rsidR="004E1E11">
          <w:rPr>
            <w:noProof/>
          </w:rPr>
          <w:t>4</w:t>
        </w:r>
        <w:r w:rsidR="006B0823">
          <w:rPr>
            <w:noProof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6DDB1" w14:textId="77777777" w:rsidR="00C57AD2" w:rsidRPr="006F5FD9" w:rsidRDefault="00C57AD2" w:rsidP="0060124D">
    <w:pPr>
      <w:spacing w:before="240" w:after="0"/>
      <w:jc w:val="center"/>
      <w:rPr>
        <w:rStyle w:val="Hyperlink"/>
        <w:rFonts w:ascii="Arial" w:eastAsia="Times New Roman" w:hAnsi="Arial" w:cs="Times New Roman"/>
        <w:i/>
        <w:color w:val="1F4E79" w:themeColor="accent1" w:themeShade="80"/>
        <w:sz w:val="16"/>
        <w:szCs w:val="16"/>
        <w:u w:val="none"/>
        <w:lang w:val="bg-BG" w:eastAsia="ar-SA"/>
      </w:rPr>
    </w:pP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Този документ е създаден в рамките на изпълнение на Договор за предоставяне на безвъзмездна финансова помощ № </w:t>
    </w: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en-GB" w:eastAsia="bg-BG"/>
      </w:rPr>
      <w:t>BG16FFPR003-5.001-0005</w:t>
    </w: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- Бюджетна линия на отдел „Стратегическо планиране и програмиране“, Приоритет 5 Техническа помощ по чл.36“ на ПРР 2021-2027 г., съфинансирана от Европейския съюз чрез Европейския фонд за</w:t>
    </w:r>
    <w:r>
      <w:rPr>
        <w:rFonts w:ascii="Arial" w:eastAsia="Times New Roman" w:hAnsi="Arial" w:cs="Times New Roman"/>
        <w:i/>
        <w:color w:val="1F4E79" w:themeColor="accent1" w:themeShade="80"/>
        <w:sz w:val="16"/>
        <w:szCs w:val="16"/>
        <w:lang w:val="bg-BG" w:eastAsia="ar-SA"/>
      </w:rPr>
      <w:t xml:space="preserve"> </w:t>
    </w: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>регионално развитие и Фонда за справедлив преход</w:t>
    </w:r>
  </w:p>
  <w:p w14:paraId="1073A9BE" w14:textId="61ABAB72" w:rsidR="00C57AD2" w:rsidRPr="004966A4" w:rsidRDefault="002863CA" w:rsidP="00FC6B9D">
    <w:pPr>
      <w:spacing w:after="0"/>
      <w:jc w:val="center"/>
      <w:rPr>
        <w:rFonts w:cs="Times New Roman"/>
      </w:rPr>
    </w:pPr>
    <w:hyperlink r:id="rId1" w:history="1">
      <w:r w:rsidR="00C57AD2" w:rsidRPr="00347B82">
        <w:rPr>
          <w:rStyle w:val="Hyperlink"/>
          <w:sz w:val="18"/>
          <w:szCs w:val="18"/>
          <w:lang w:val="bg-BG" w:eastAsia="bg-BG"/>
        </w:rPr>
        <w:t>www.eufunds.</w:t>
      </w:r>
      <w:r w:rsidR="00C57AD2" w:rsidRPr="00347B82">
        <w:rPr>
          <w:rStyle w:val="Hyperlink"/>
          <w:rFonts w:eastAsia="Times New Roman" w:cs="Times New Roman"/>
          <w:i/>
          <w:sz w:val="18"/>
          <w:szCs w:val="18"/>
          <w:lang w:eastAsia="bg-BG"/>
        </w:rPr>
        <w:t>bg</w:t>
      </w:r>
    </w:hyperlink>
    <w:r w:rsidR="00C57AD2">
      <w:rPr>
        <w:rFonts w:eastAsia="Times New Roman" w:cs="Times New Roman"/>
        <w:i/>
        <w:color w:val="1F4E79" w:themeColor="accent1" w:themeShade="80"/>
        <w:sz w:val="18"/>
        <w:szCs w:val="18"/>
        <w:lang w:eastAsia="bg-BG"/>
      </w:rPr>
      <w:t xml:space="preserve"> </w:t>
    </w:r>
    <w:r w:rsidR="00C57AD2" w:rsidRPr="006F5FD9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       </w:t>
    </w:r>
    <w:r w:rsidR="00C57AD2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</w:t>
    </w:r>
    <w:r w:rsidR="00C57AD2" w:rsidRPr="006F5FD9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                                                                                           </w:t>
    </w:r>
    <w:r w:rsidR="00C57AD2">
      <w:rPr>
        <w:rFonts w:eastAsia="Times New Roman" w:cs="Times New Roman"/>
        <w:i/>
        <w:color w:val="1F4E79" w:themeColor="accent1" w:themeShade="80"/>
        <w:sz w:val="18"/>
        <w:szCs w:val="18"/>
        <w:lang w:eastAsia="bg-BG"/>
      </w:rPr>
      <w:t xml:space="preserve">         </w:t>
    </w:r>
    <w:r w:rsidR="00C57AD2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               </w:t>
    </w:r>
    <w:hyperlink r:id="rId2" w:history="1">
      <w:r w:rsidR="00C57AD2" w:rsidRPr="00347B82">
        <w:rPr>
          <w:rStyle w:val="Hyperlink"/>
          <w:sz w:val="18"/>
          <w:szCs w:val="18"/>
          <w:lang w:eastAsia="bg-BG"/>
        </w:rPr>
        <w:t>www.bgregio.eu</w:t>
      </w:r>
    </w:hyperlink>
    <w:r w:rsidR="00C57AD2">
      <w:rPr>
        <w:lang w:val="bg-BG"/>
      </w:rPr>
      <w:t xml:space="preserve">   </w:t>
    </w:r>
    <w:sdt>
      <w:sdtPr>
        <w:id w:val="-192217221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57AD2">
          <w:fldChar w:fldCharType="begin"/>
        </w:r>
        <w:r w:rsidR="00C57AD2">
          <w:instrText xml:space="preserve"> PAGE   \* MERGEFORMAT </w:instrText>
        </w:r>
        <w:r w:rsidR="00C57AD2">
          <w:fldChar w:fldCharType="separate"/>
        </w:r>
        <w:r w:rsidR="004E1E11">
          <w:rPr>
            <w:noProof/>
          </w:rPr>
          <w:t>42</w:t>
        </w:r>
        <w:r w:rsidR="00C57AD2">
          <w:rPr>
            <w:noProof/>
          </w:rPr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89EDC" w14:textId="77777777" w:rsidR="006B0823" w:rsidRPr="006F5FD9" w:rsidRDefault="006B0823" w:rsidP="001F269B">
    <w:pPr>
      <w:spacing w:after="0"/>
      <w:jc w:val="center"/>
      <w:rPr>
        <w:rStyle w:val="Hyperlink"/>
        <w:rFonts w:ascii="Arial" w:eastAsia="Times New Roman" w:hAnsi="Arial" w:cs="Times New Roman"/>
        <w:i/>
        <w:color w:val="1F4E79" w:themeColor="accent1" w:themeShade="80"/>
        <w:sz w:val="16"/>
        <w:szCs w:val="16"/>
        <w:u w:val="none"/>
        <w:lang w:val="bg-BG" w:eastAsia="ar-SA"/>
      </w:rPr>
    </w:pP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Този документ е създаден в рамките на изпълнение на Договор за предоставяне на безвъзмездна финансова помощ № </w:t>
    </w: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en-GB" w:eastAsia="bg-BG"/>
      </w:rPr>
      <w:t>BG16FFPR003-5.001-0005</w:t>
    </w: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- Бюджетна линия на отдел „Стратегическо планиране и програмиране“, Приоритет 5 Техническа помощ по чл.36“ на ПРР 2021-2027 г., съфинансирана от Европейския съюз чрез Европейския фонд за</w:t>
    </w:r>
    <w:r>
      <w:rPr>
        <w:rFonts w:ascii="Arial" w:eastAsia="Times New Roman" w:hAnsi="Arial" w:cs="Times New Roman"/>
        <w:i/>
        <w:color w:val="1F4E79" w:themeColor="accent1" w:themeShade="80"/>
        <w:sz w:val="16"/>
        <w:szCs w:val="16"/>
        <w:lang w:val="bg-BG" w:eastAsia="ar-SA"/>
      </w:rPr>
      <w:t xml:space="preserve">         </w:t>
    </w:r>
    <w:r w:rsidRPr="00D4258F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>регионално развитие и Фонда за справедлив преход</w:t>
    </w:r>
  </w:p>
  <w:p w14:paraId="7BA34818" w14:textId="739815AD" w:rsidR="006B0823" w:rsidRDefault="002863CA" w:rsidP="001F269B">
    <w:pPr>
      <w:pStyle w:val="Footer"/>
    </w:pPr>
    <w:hyperlink r:id="rId1" w:history="1">
      <w:r w:rsidR="006B0823" w:rsidRPr="00B53056">
        <w:rPr>
          <w:rStyle w:val="Hyperlink"/>
          <w:sz w:val="18"/>
          <w:szCs w:val="18"/>
          <w:lang w:val="bg-BG" w:eastAsia="bg-BG"/>
        </w:rPr>
        <w:t>www.eufunds.</w:t>
      </w:r>
      <w:r w:rsidR="006B0823" w:rsidRPr="00B53056">
        <w:rPr>
          <w:rStyle w:val="Hyperlink"/>
          <w:rFonts w:eastAsia="Times New Roman" w:cs="Times New Roman"/>
          <w:i/>
          <w:sz w:val="18"/>
          <w:szCs w:val="18"/>
          <w:lang w:eastAsia="bg-BG"/>
        </w:rPr>
        <w:t>bg</w:t>
      </w:r>
    </w:hyperlink>
    <w:r w:rsidR="006B0823">
      <w:rPr>
        <w:rFonts w:eastAsia="Times New Roman" w:cs="Times New Roman"/>
        <w:i/>
        <w:color w:val="1F4E79" w:themeColor="accent1" w:themeShade="80"/>
        <w:sz w:val="18"/>
        <w:szCs w:val="18"/>
        <w:lang w:eastAsia="bg-BG"/>
      </w:rPr>
      <w:t xml:space="preserve"> </w:t>
    </w:r>
    <w:r w:rsidR="006B0823" w:rsidRPr="006F5FD9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       </w:t>
    </w:r>
    <w:r w:rsidR="006B0823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</w:t>
    </w:r>
    <w:r w:rsidR="006B0823" w:rsidRPr="006F5FD9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                                                                                                                       </w:t>
    </w:r>
    <w:r w:rsidR="006B0823">
      <w:rPr>
        <w:rFonts w:eastAsia="Times New Roman" w:cs="Times New Roman"/>
        <w:i/>
        <w:color w:val="1F4E79" w:themeColor="accent1" w:themeShade="80"/>
        <w:sz w:val="18"/>
        <w:szCs w:val="18"/>
        <w:lang w:eastAsia="bg-BG"/>
      </w:rPr>
      <w:t xml:space="preserve">            </w:t>
    </w:r>
    <w:hyperlink r:id="rId2" w:history="1">
      <w:r w:rsidR="006B0823" w:rsidRPr="00B53056">
        <w:rPr>
          <w:rStyle w:val="Hyperlink"/>
          <w:sz w:val="18"/>
          <w:szCs w:val="18"/>
          <w:lang w:eastAsia="bg-BG"/>
        </w:rPr>
        <w:t>www.bgregio.eu</w:t>
      </w:r>
    </w:hyperlink>
    <w:r w:rsidR="006B0823">
      <w:rPr>
        <w:color w:val="1F4E79" w:themeColor="accent1" w:themeShade="80"/>
        <w:sz w:val="18"/>
        <w:szCs w:val="18"/>
        <w:lang w:eastAsia="bg-BG"/>
      </w:rPr>
      <w:t xml:space="preserve"> </w:t>
    </w:r>
    <w:r w:rsidR="006B0823" w:rsidRPr="006F5FD9">
      <w:rPr>
        <w:rFonts w:eastAsia="Times New Roman" w:cs="Times New Roman"/>
        <w:i/>
        <w:color w:val="1F4E79" w:themeColor="accent1" w:themeShade="80"/>
        <w:sz w:val="18"/>
        <w:szCs w:val="18"/>
        <w:lang w:val="bg-BG" w:eastAsia="bg-BG"/>
      </w:rPr>
      <w:t xml:space="preserve">  </w:t>
    </w:r>
    <w:sdt>
      <w:sdtPr>
        <w:id w:val="53092781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B0823">
          <w:rPr>
            <w:lang w:val="bg-BG"/>
          </w:rPr>
          <w:tab/>
        </w:r>
        <w:r w:rsidR="006B0823">
          <w:fldChar w:fldCharType="begin"/>
        </w:r>
        <w:r w:rsidR="006B0823">
          <w:instrText xml:space="preserve"> PAGE   \* MERGEFORMAT </w:instrText>
        </w:r>
        <w:r w:rsidR="006B0823">
          <w:fldChar w:fldCharType="separate"/>
        </w:r>
        <w:r w:rsidR="004E1E11">
          <w:rPr>
            <w:noProof/>
          </w:rPr>
          <w:t>55</w:t>
        </w:r>
        <w:r w:rsidR="006B0823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C0E0D" w14:textId="77777777" w:rsidR="002863CA" w:rsidRDefault="002863CA" w:rsidP="00020948">
      <w:pPr>
        <w:spacing w:after="0"/>
      </w:pPr>
      <w:r>
        <w:separator/>
      </w:r>
    </w:p>
  </w:footnote>
  <w:footnote w:type="continuationSeparator" w:id="0">
    <w:p w14:paraId="42B20275" w14:textId="77777777" w:rsidR="002863CA" w:rsidRDefault="002863CA" w:rsidP="00020948">
      <w:pPr>
        <w:spacing w:after="0"/>
      </w:pPr>
      <w:r>
        <w:continuationSeparator/>
      </w:r>
    </w:p>
  </w:footnote>
  <w:footnote w:id="1">
    <w:p w14:paraId="6EAD6AD2" w14:textId="77777777" w:rsidR="006B0823" w:rsidRPr="00FC6B9D" w:rsidRDefault="006B0823" w:rsidP="00FC6B9D">
      <w:pPr>
        <w:spacing w:after="40"/>
        <w:jc w:val="both"/>
        <w:rPr>
          <w:rFonts w:cs="Times New Roman"/>
          <w:sz w:val="20"/>
          <w:szCs w:val="20"/>
        </w:rPr>
      </w:pPr>
      <w:r w:rsidRPr="00FC6B9D">
        <w:rPr>
          <w:rStyle w:val="FootnoteReference"/>
          <w:rFonts w:cs="Times New Roman"/>
          <w:sz w:val="20"/>
          <w:szCs w:val="20"/>
        </w:rPr>
        <w:footnoteRef/>
      </w:r>
      <w:r w:rsidRPr="00FC6B9D">
        <w:rPr>
          <w:rFonts w:cs="Times New Roman"/>
          <w:sz w:val="20"/>
          <w:szCs w:val="20"/>
        </w:rPr>
        <w:t xml:space="preserve"> </w:t>
      </w:r>
      <w:proofErr w:type="spellStart"/>
      <w:r w:rsidRPr="00FC6B9D">
        <w:rPr>
          <w:rFonts w:eastAsia="Times New Roman" w:cs="Times New Roman"/>
          <w:sz w:val="20"/>
          <w:szCs w:val="20"/>
          <w:lang w:eastAsia="bg-BG"/>
        </w:rPr>
        <w:t>Приет</w:t>
      </w:r>
      <w:proofErr w:type="spellEnd"/>
      <w:r w:rsidRPr="00FC6B9D">
        <w:rPr>
          <w:rFonts w:eastAsia="Times New Roman" w:cs="Times New Roman"/>
          <w:sz w:val="20"/>
          <w:szCs w:val="20"/>
          <w:lang w:eastAsia="bg-BG"/>
        </w:rPr>
        <w:t xml:space="preserve"> с ПМС № 183 </w:t>
      </w:r>
      <w:proofErr w:type="spellStart"/>
      <w:r w:rsidRPr="00FC6B9D">
        <w:rPr>
          <w:rFonts w:eastAsia="Times New Roman" w:cs="Times New Roman"/>
          <w:sz w:val="20"/>
          <w:szCs w:val="20"/>
          <w:lang w:eastAsia="bg-BG"/>
        </w:rPr>
        <w:t>от</w:t>
      </w:r>
      <w:proofErr w:type="spellEnd"/>
      <w:r w:rsidRPr="00FC6B9D">
        <w:rPr>
          <w:rFonts w:eastAsia="Times New Roman" w:cs="Times New Roman"/>
          <w:sz w:val="20"/>
          <w:szCs w:val="20"/>
          <w:lang w:eastAsia="bg-BG"/>
        </w:rPr>
        <w:t xml:space="preserve"> 04.08.2020 г. </w:t>
      </w:r>
      <w:proofErr w:type="spellStart"/>
      <w:r w:rsidRPr="00FC6B9D">
        <w:rPr>
          <w:rFonts w:eastAsia="Times New Roman" w:cs="Times New Roman"/>
          <w:sz w:val="20"/>
          <w:szCs w:val="20"/>
          <w:lang w:eastAsia="bg-BG"/>
        </w:rPr>
        <w:t>Обн</w:t>
      </w:r>
      <w:proofErr w:type="spellEnd"/>
      <w:r w:rsidRPr="00FC6B9D">
        <w:rPr>
          <w:rFonts w:eastAsia="Times New Roman" w:cs="Times New Roman"/>
          <w:sz w:val="20"/>
          <w:szCs w:val="20"/>
          <w:lang w:eastAsia="bg-BG"/>
        </w:rPr>
        <w:t xml:space="preserve">. ДВ. бр.70 </w:t>
      </w:r>
      <w:proofErr w:type="spellStart"/>
      <w:r w:rsidRPr="00FC6B9D">
        <w:rPr>
          <w:rFonts w:eastAsia="Times New Roman" w:cs="Times New Roman"/>
          <w:sz w:val="20"/>
          <w:szCs w:val="20"/>
          <w:lang w:eastAsia="bg-BG"/>
        </w:rPr>
        <w:t>от</w:t>
      </w:r>
      <w:proofErr w:type="spellEnd"/>
      <w:r w:rsidRPr="00FC6B9D">
        <w:rPr>
          <w:rFonts w:eastAsia="Times New Roman" w:cs="Times New Roman"/>
          <w:sz w:val="20"/>
          <w:szCs w:val="20"/>
          <w:lang w:eastAsia="bg-BG"/>
        </w:rPr>
        <w:t xml:space="preserve"> 7 </w:t>
      </w:r>
      <w:proofErr w:type="spellStart"/>
      <w:r w:rsidRPr="00FC6B9D">
        <w:rPr>
          <w:rFonts w:eastAsia="Times New Roman" w:cs="Times New Roman"/>
          <w:sz w:val="20"/>
          <w:szCs w:val="20"/>
          <w:lang w:eastAsia="bg-BG"/>
        </w:rPr>
        <w:t>Август</w:t>
      </w:r>
      <w:proofErr w:type="spellEnd"/>
      <w:r w:rsidRPr="00FC6B9D">
        <w:rPr>
          <w:rFonts w:eastAsia="Times New Roman" w:cs="Times New Roman"/>
          <w:sz w:val="20"/>
          <w:szCs w:val="20"/>
          <w:lang w:eastAsia="bg-BG"/>
        </w:rPr>
        <w:t xml:space="preserve"> 2020г., </w:t>
      </w:r>
      <w:proofErr w:type="spellStart"/>
      <w:r w:rsidRPr="00FC6B9D">
        <w:rPr>
          <w:rFonts w:eastAsia="Times New Roman" w:cs="Times New Roman"/>
          <w:sz w:val="20"/>
          <w:szCs w:val="20"/>
          <w:lang w:eastAsia="bg-BG"/>
        </w:rPr>
        <w:t>изм</w:t>
      </w:r>
      <w:proofErr w:type="spellEnd"/>
      <w:r w:rsidRPr="00FC6B9D">
        <w:rPr>
          <w:rFonts w:eastAsia="Times New Roman" w:cs="Times New Roman"/>
          <w:sz w:val="20"/>
          <w:szCs w:val="20"/>
          <w:lang w:eastAsia="bg-BG"/>
        </w:rPr>
        <w:t xml:space="preserve">. и </w:t>
      </w:r>
      <w:proofErr w:type="spellStart"/>
      <w:r w:rsidRPr="00FC6B9D">
        <w:rPr>
          <w:rFonts w:eastAsia="Times New Roman" w:cs="Times New Roman"/>
          <w:sz w:val="20"/>
          <w:szCs w:val="20"/>
          <w:lang w:eastAsia="bg-BG"/>
        </w:rPr>
        <w:t>доп</w:t>
      </w:r>
      <w:proofErr w:type="spellEnd"/>
      <w:r w:rsidRPr="00FC6B9D">
        <w:rPr>
          <w:rFonts w:eastAsia="Times New Roman" w:cs="Times New Roman"/>
          <w:sz w:val="20"/>
          <w:szCs w:val="20"/>
          <w:lang w:eastAsia="bg-BG"/>
        </w:rPr>
        <w:t xml:space="preserve">. ДВ. бр.45 </w:t>
      </w:r>
      <w:proofErr w:type="spellStart"/>
      <w:r w:rsidRPr="00FC6B9D">
        <w:rPr>
          <w:rFonts w:eastAsia="Times New Roman" w:cs="Times New Roman"/>
          <w:sz w:val="20"/>
          <w:szCs w:val="20"/>
          <w:lang w:eastAsia="bg-BG"/>
        </w:rPr>
        <w:t>от</w:t>
      </w:r>
      <w:proofErr w:type="spellEnd"/>
      <w:r w:rsidRPr="00FC6B9D">
        <w:rPr>
          <w:rFonts w:eastAsia="Times New Roman" w:cs="Times New Roman"/>
          <w:sz w:val="20"/>
          <w:szCs w:val="20"/>
          <w:lang w:eastAsia="bg-BG"/>
        </w:rPr>
        <w:t xml:space="preserve"> 23 </w:t>
      </w:r>
      <w:proofErr w:type="spellStart"/>
      <w:r w:rsidRPr="00FC6B9D">
        <w:rPr>
          <w:rFonts w:eastAsia="Times New Roman" w:cs="Times New Roman"/>
          <w:sz w:val="20"/>
          <w:szCs w:val="20"/>
          <w:lang w:eastAsia="bg-BG"/>
        </w:rPr>
        <w:t>Май</w:t>
      </w:r>
      <w:proofErr w:type="spellEnd"/>
      <w:r w:rsidRPr="00FC6B9D">
        <w:rPr>
          <w:rFonts w:eastAsia="Times New Roman" w:cs="Times New Roman"/>
          <w:sz w:val="20"/>
          <w:szCs w:val="20"/>
          <w:lang w:eastAsia="bg-BG"/>
        </w:rPr>
        <w:t xml:space="preserve"> 2023г.</w:t>
      </w:r>
    </w:p>
  </w:footnote>
  <w:footnote w:id="2">
    <w:p w14:paraId="2484DF09" w14:textId="77777777" w:rsidR="006B0823" w:rsidRPr="00FC6B9D" w:rsidRDefault="006B0823" w:rsidP="00FC6B9D">
      <w:pPr>
        <w:pStyle w:val="FootnoteText"/>
        <w:contextualSpacing/>
        <w:rPr>
          <w:rFonts w:ascii="Times New Roman" w:hAnsi="Times New Roman" w:cs="Times New Roman"/>
        </w:rPr>
      </w:pPr>
      <w:r w:rsidRPr="00FC6B9D">
        <w:rPr>
          <w:rStyle w:val="FootnoteReference"/>
          <w:rFonts w:ascii="Times New Roman" w:hAnsi="Times New Roman" w:cs="Times New Roman"/>
        </w:rPr>
        <w:footnoteRef/>
      </w:r>
      <w:r w:rsidRPr="00FC6B9D">
        <w:rPr>
          <w:rFonts w:ascii="Times New Roman" w:hAnsi="Times New Roman" w:cs="Times New Roman"/>
        </w:rPr>
        <w:t> Индексът за регионална конкурентоспособност (RCI) се определя по методика, приета от Световния икономически форум за изчисляването на Глобалния индекс на конкурентоспособността</w:t>
      </w:r>
    </w:p>
  </w:footnote>
  <w:footnote w:id="3">
    <w:p w14:paraId="186D30B7" w14:textId="414BC498" w:rsidR="006B0823" w:rsidRPr="00FC6B9D" w:rsidRDefault="006B0823" w:rsidP="00FC6B9D">
      <w:pPr>
        <w:pStyle w:val="FootnoteText"/>
        <w:rPr>
          <w:rFonts w:ascii="Times New Roman" w:hAnsi="Times New Roman" w:cs="Times New Roman"/>
        </w:rPr>
      </w:pPr>
      <w:r w:rsidRPr="00FC6B9D">
        <w:rPr>
          <w:rStyle w:val="FootnoteReference"/>
          <w:rFonts w:ascii="Times New Roman" w:hAnsi="Times New Roman" w:cs="Times New Roman"/>
        </w:rPr>
        <w:footnoteRef/>
      </w:r>
      <w:r w:rsidRPr="00FC6B9D">
        <w:rPr>
          <w:rFonts w:ascii="Times New Roman" w:hAnsi="Times New Roman" w:cs="Times New Roman"/>
        </w:rPr>
        <w:t xml:space="preserve"> Виж Приложение</w:t>
      </w:r>
    </w:p>
  </w:footnote>
  <w:footnote w:id="4">
    <w:p w14:paraId="703B56D3" w14:textId="77777777" w:rsidR="006B0823" w:rsidRPr="00FC6B9D" w:rsidRDefault="006B0823" w:rsidP="00FC6B9D">
      <w:pPr>
        <w:pStyle w:val="FootnoteText"/>
        <w:jc w:val="both"/>
        <w:rPr>
          <w:rFonts w:ascii="Times New Roman" w:hAnsi="Times New Roman" w:cs="Times New Roman"/>
        </w:rPr>
      </w:pPr>
      <w:r w:rsidRPr="00FC6B9D">
        <w:rPr>
          <w:rStyle w:val="FootnoteReference"/>
          <w:rFonts w:ascii="Times New Roman" w:hAnsi="Times New Roman" w:cs="Times New Roman"/>
        </w:rPr>
        <w:footnoteRef/>
      </w:r>
      <w:r w:rsidRPr="00FC6B9D">
        <w:rPr>
          <w:rFonts w:ascii="Times New Roman" w:hAnsi="Times New Roman" w:cs="Times New Roman"/>
        </w:rPr>
        <w:t xml:space="preserve"> Решение на МС № 361 от 29 май 2018 г. за утвърждаване на Националната здравна карта на Република</w:t>
      </w:r>
    </w:p>
    <w:p w14:paraId="2F7ED031" w14:textId="77777777" w:rsidR="006B0823" w:rsidRPr="00FC6B9D" w:rsidRDefault="006B0823" w:rsidP="00FC6B9D">
      <w:pPr>
        <w:pStyle w:val="FootnoteText"/>
        <w:jc w:val="both"/>
        <w:rPr>
          <w:rFonts w:ascii="Times New Roman" w:hAnsi="Times New Roman" w:cs="Times New Roman"/>
        </w:rPr>
      </w:pPr>
      <w:r w:rsidRPr="00FC6B9D">
        <w:rPr>
          <w:rFonts w:ascii="Times New Roman" w:hAnsi="Times New Roman" w:cs="Times New Roman"/>
        </w:rPr>
        <w:t>България, Приложение № 35 към т. I, подточка 8. Карта на спешната медицинска помощ.</w:t>
      </w:r>
    </w:p>
  </w:footnote>
  <w:footnote w:id="5">
    <w:p w14:paraId="59394045" w14:textId="3E9E3F32" w:rsidR="006B0823" w:rsidRPr="00FC6B9D" w:rsidRDefault="006B0823" w:rsidP="00FC6B9D">
      <w:pPr>
        <w:pStyle w:val="FootnoteText"/>
        <w:rPr>
          <w:rFonts w:ascii="Times New Roman" w:hAnsi="Times New Roman" w:cs="Times New Roman"/>
        </w:rPr>
      </w:pPr>
      <w:r w:rsidRPr="00FC6B9D">
        <w:rPr>
          <w:rStyle w:val="FootnoteReference"/>
          <w:rFonts w:ascii="Times New Roman" w:hAnsi="Times New Roman" w:cs="Times New Roman"/>
        </w:rPr>
        <w:footnoteRef/>
      </w:r>
      <w:r w:rsidRPr="00FC6B9D">
        <w:rPr>
          <w:rFonts w:ascii="Times New Roman" w:hAnsi="Times New Roman" w:cs="Times New Roman"/>
        </w:rPr>
        <w:t xml:space="preserve"> Актуализиран </w:t>
      </w:r>
      <w:r w:rsidRPr="00FC6B9D">
        <w:rPr>
          <w:rStyle w:val="Emphasis"/>
          <w:rFonts w:ascii="Times New Roman" w:hAnsi="Times New Roman" w:cs="Times New Roman"/>
        </w:rPr>
        <w:t>план</w:t>
      </w:r>
      <w:r w:rsidRPr="00FC6B9D">
        <w:rPr>
          <w:rFonts w:ascii="Times New Roman" w:hAnsi="Times New Roman" w:cs="Times New Roman"/>
        </w:rPr>
        <w:t xml:space="preserve"> за управление на </w:t>
      </w:r>
      <w:r w:rsidRPr="00FC6B9D">
        <w:rPr>
          <w:rStyle w:val="Emphasis"/>
          <w:rFonts w:ascii="Times New Roman" w:hAnsi="Times New Roman" w:cs="Times New Roman"/>
        </w:rPr>
        <w:t>риска от наводнения</w:t>
      </w:r>
      <w:r w:rsidRPr="00FC6B9D">
        <w:rPr>
          <w:rFonts w:ascii="Times New Roman" w:hAnsi="Times New Roman" w:cs="Times New Roman"/>
        </w:rPr>
        <w:t xml:space="preserve"> (ПУРН) в Черноморски район  и Източно беломорски район,</w:t>
      </w:r>
      <w:r>
        <w:rPr>
          <w:rFonts w:ascii="Times New Roman" w:hAnsi="Times New Roman" w:cs="Times New Roman"/>
        </w:rPr>
        <w:t xml:space="preserve"> п</w:t>
      </w:r>
      <w:r w:rsidRPr="00FC6B9D">
        <w:rPr>
          <w:rFonts w:ascii="Times New Roman" w:hAnsi="Times New Roman" w:cs="Times New Roman"/>
        </w:rPr>
        <w:t>риет с Решения №№ 941, 937 и 940 от 28.12.2023 г. на Министерски съвет.</w:t>
      </w:r>
    </w:p>
  </w:footnote>
  <w:footnote w:id="6">
    <w:p w14:paraId="61567F9F" w14:textId="77777777" w:rsidR="006B0823" w:rsidRPr="00FC6B9D" w:rsidRDefault="006B0823" w:rsidP="00FC6B9D">
      <w:pPr>
        <w:pStyle w:val="FootnoteText"/>
        <w:rPr>
          <w:rFonts w:ascii="Times New Roman" w:hAnsi="Times New Roman" w:cs="Times New Roman"/>
        </w:rPr>
      </w:pPr>
      <w:r w:rsidRPr="00FC6B9D">
        <w:rPr>
          <w:rStyle w:val="FootnoteReference"/>
          <w:rFonts w:ascii="Times New Roman" w:hAnsi="Times New Roman" w:cs="Times New Roman"/>
        </w:rPr>
        <w:footnoteRef/>
      </w:r>
      <w:r w:rsidRPr="00FC6B9D">
        <w:rPr>
          <w:rFonts w:ascii="Times New Roman" w:hAnsi="Times New Roman" w:cs="Times New Roman"/>
        </w:rPr>
        <w:t xml:space="preserve"> Виж Приложение</w:t>
      </w:r>
    </w:p>
  </w:footnote>
  <w:footnote w:id="7">
    <w:p w14:paraId="717CDC24" w14:textId="77777777" w:rsidR="006B0823" w:rsidRPr="00FC6B9D" w:rsidRDefault="006B0823" w:rsidP="00FC6B9D">
      <w:pPr>
        <w:pStyle w:val="FootnoteText"/>
        <w:rPr>
          <w:rFonts w:ascii="Times New Roman" w:hAnsi="Times New Roman" w:cs="Times New Roman"/>
        </w:rPr>
      </w:pPr>
      <w:r w:rsidRPr="00FC6B9D">
        <w:rPr>
          <w:rStyle w:val="FootnoteReference"/>
          <w:rFonts w:ascii="Times New Roman" w:hAnsi="Times New Roman" w:cs="Times New Roman"/>
        </w:rPr>
        <w:footnoteRef/>
      </w:r>
      <w:r w:rsidRPr="00FC6B9D">
        <w:rPr>
          <w:rFonts w:ascii="Times New Roman" w:hAnsi="Times New Roman" w:cs="Times New Roman"/>
        </w:rPr>
        <w:t xml:space="preserve"> </w:t>
      </w:r>
      <w:proofErr w:type="spellStart"/>
      <w:r w:rsidRPr="00FC6B9D">
        <w:rPr>
          <w:rFonts w:ascii="Times New Roman" w:hAnsi="Times New Roman" w:cs="Times New Roman"/>
        </w:rPr>
        <w:t>Digital</w:t>
      </w:r>
      <w:proofErr w:type="spellEnd"/>
      <w:r w:rsidRPr="00FC6B9D">
        <w:rPr>
          <w:rFonts w:ascii="Times New Roman" w:hAnsi="Times New Roman" w:cs="Times New Roman"/>
        </w:rPr>
        <w:t xml:space="preserve"> </w:t>
      </w:r>
      <w:proofErr w:type="spellStart"/>
      <w:r w:rsidRPr="00FC6B9D">
        <w:rPr>
          <w:rFonts w:ascii="Times New Roman" w:hAnsi="Times New Roman" w:cs="Times New Roman"/>
        </w:rPr>
        <w:t>Decade</w:t>
      </w:r>
      <w:proofErr w:type="spellEnd"/>
      <w:r w:rsidRPr="00FC6B9D">
        <w:rPr>
          <w:rFonts w:ascii="Times New Roman" w:hAnsi="Times New Roman" w:cs="Times New Roman"/>
        </w:rPr>
        <w:t xml:space="preserve"> </w:t>
      </w:r>
      <w:proofErr w:type="spellStart"/>
      <w:r w:rsidRPr="00FC6B9D">
        <w:rPr>
          <w:rFonts w:ascii="Times New Roman" w:hAnsi="Times New Roman" w:cs="Times New Roman"/>
        </w:rPr>
        <w:t>Country</w:t>
      </w:r>
      <w:proofErr w:type="spellEnd"/>
      <w:r w:rsidRPr="00FC6B9D">
        <w:rPr>
          <w:rFonts w:ascii="Times New Roman" w:hAnsi="Times New Roman" w:cs="Times New Roman"/>
        </w:rPr>
        <w:t xml:space="preserve"> </w:t>
      </w:r>
      <w:proofErr w:type="spellStart"/>
      <w:r w:rsidRPr="00FC6B9D">
        <w:rPr>
          <w:rFonts w:ascii="Times New Roman" w:hAnsi="Times New Roman" w:cs="Times New Roman"/>
        </w:rPr>
        <w:t>Report</w:t>
      </w:r>
      <w:proofErr w:type="spellEnd"/>
      <w:r w:rsidRPr="00FC6B9D">
        <w:rPr>
          <w:rFonts w:ascii="Times New Roman" w:hAnsi="Times New Roman" w:cs="Times New Roman"/>
        </w:rPr>
        <w:t xml:space="preserve"> 2023</w:t>
      </w:r>
    </w:p>
  </w:footnote>
  <w:footnote w:id="8">
    <w:p w14:paraId="09C22347" w14:textId="633A949B" w:rsidR="006B0823" w:rsidRPr="00FC6B9D" w:rsidRDefault="006B0823" w:rsidP="00FC6B9D">
      <w:pPr>
        <w:pStyle w:val="FootnoteText"/>
        <w:rPr>
          <w:rFonts w:ascii="Times New Roman" w:hAnsi="Times New Roman" w:cs="Times New Roman"/>
        </w:rPr>
      </w:pPr>
      <w:r w:rsidRPr="00FC6B9D">
        <w:rPr>
          <w:rStyle w:val="FootnoteReference"/>
          <w:rFonts w:ascii="Times New Roman" w:hAnsi="Times New Roman" w:cs="Times New Roman"/>
        </w:rPr>
        <w:footnoteRef/>
      </w:r>
      <w:r w:rsidRPr="00FC6B9D">
        <w:rPr>
          <w:rStyle w:val="FootnoteReference"/>
          <w:rFonts w:ascii="Times New Roman" w:hAnsi="Times New Roman" w:cs="Times New Roman"/>
        </w:rPr>
        <w:footnoteRef/>
      </w:r>
      <w:r w:rsidRPr="00FC6B9D">
        <w:rPr>
          <w:rFonts w:ascii="Times New Roman" w:hAnsi="Times New Roman" w:cs="Times New Roman"/>
        </w:rPr>
        <w:t xml:space="preserve"> НСИ</w:t>
      </w:r>
    </w:p>
  </w:footnote>
  <w:footnote w:id="9">
    <w:p w14:paraId="5E164B0F" w14:textId="77777777" w:rsidR="006B0823" w:rsidRPr="00FC6B9D" w:rsidRDefault="006B0823" w:rsidP="00FC6B9D">
      <w:pPr>
        <w:pStyle w:val="FootnoteText"/>
        <w:rPr>
          <w:rFonts w:ascii="Times New Roman" w:hAnsi="Times New Roman" w:cs="Times New Roman"/>
        </w:rPr>
      </w:pPr>
      <w:r w:rsidRPr="00FC6B9D">
        <w:rPr>
          <w:rStyle w:val="FootnoteReference"/>
          <w:rFonts w:ascii="Times New Roman" w:hAnsi="Times New Roman" w:cs="Times New Roman"/>
        </w:rPr>
        <w:footnoteRef/>
      </w:r>
      <w:r w:rsidRPr="00FC6B9D">
        <w:rPr>
          <w:rFonts w:ascii="Times New Roman" w:hAnsi="Times New Roman" w:cs="Times New Roman"/>
        </w:rPr>
        <w:t xml:space="preserve"> Забавяне .В момента се набират проекти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D3030" w14:textId="77777777" w:rsidR="006B0823" w:rsidRDefault="006B08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33A7A" w14:textId="42503796" w:rsidR="006B0823" w:rsidRPr="00280C0A" w:rsidRDefault="006B0823" w:rsidP="007A3E66">
    <w:pPr>
      <w:pStyle w:val="Header"/>
      <w:tabs>
        <w:tab w:val="clear" w:pos="9406"/>
        <w:tab w:val="right" w:pos="7938"/>
      </w:tabs>
      <w:spacing w:after="240"/>
      <w:ind w:left="720" w:right="922"/>
      <w:jc w:val="center"/>
      <w:rPr>
        <w:rFonts w:cs="Times New Roman"/>
        <w:i/>
        <w:color w:val="1F4E79" w:themeColor="accent1" w:themeShade="80"/>
        <w:lang w:val="bg-BG"/>
      </w:rPr>
    </w:pPr>
    <w:r w:rsidRPr="00280C0A">
      <w:rPr>
        <w:rFonts w:cs="Times New Roman"/>
        <w:i/>
        <w:noProof/>
        <w:color w:val="1F4E79" w:themeColor="accent1" w:themeShade="80"/>
        <w:sz w:val="18"/>
        <w:szCs w:val="18"/>
      </w:rPr>
      <w:drawing>
        <wp:anchor distT="0" distB="0" distL="114300" distR="114300" simplePos="0" relativeHeight="251662336" behindDoc="0" locked="0" layoutInCell="1" allowOverlap="1" wp14:anchorId="08B84E94" wp14:editId="78527FA3">
          <wp:simplePos x="0" y="0"/>
          <wp:positionH relativeFrom="margin">
            <wp:posOffset>5434965</wp:posOffset>
          </wp:positionH>
          <wp:positionV relativeFrom="paragraph">
            <wp:posOffset>-113665</wp:posOffset>
          </wp:positionV>
          <wp:extent cx="904875" cy="626452"/>
          <wp:effectExtent l="0" t="0" r="0" b="2540"/>
          <wp:wrapNone/>
          <wp:docPr id="1374179624" name="Picture 1374179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626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0C0A">
      <w:rPr>
        <w:rFonts w:cs="Times New Roman"/>
        <w:i/>
        <w:color w:val="1F4E79" w:themeColor="accent1" w:themeShade="80"/>
        <w:sz w:val="18"/>
        <w:szCs w:val="18"/>
        <w:lang w:val="bg-BG"/>
      </w:rPr>
      <w:t xml:space="preserve">Анализи към </w:t>
    </w:r>
    <w:r w:rsidRPr="00280C0A">
      <w:rPr>
        <w:rFonts w:cs="Times New Roman"/>
        <w:i/>
        <w:noProof/>
        <w:color w:val="1F4E79" w:themeColor="accent1" w:themeShade="80"/>
        <w:sz w:val="18"/>
        <w:szCs w:val="18"/>
      </w:rPr>
      <w:drawing>
        <wp:anchor distT="0" distB="0" distL="114300" distR="114300" simplePos="0" relativeHeight="251661312" behindDoc="0" locked="0" layoutInCell="1" allowOverlap="1" wp14:anchorId="3DF7D3C7" wp14:editId="13182682">
          <wp:simplePos x="0" y="0"/>
          <wp:positionH relativeFrom="column">
            <wp:posOffset>-471170</wp:posOffset>
          </wp:positionH>
          <wp:positionV relativeFrom="paragraph">
            <wp:posOffset>-188643</wp:posOffset>
          </wp:positionV>
          <wp:extent cx="915670" cy="843915"/>
          <wp:effectExtent l="0" t="0" r="0" b="0"/>
          <wp:wrapNone/>
          <wp:docPr id="1749465347" name="Picture 17494653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6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0C0A">
      <w:rPr>
        <w:rFonts w:cs="Times New Roman"/>
        <w:i/>
        <w:color w:val="1F4E79" w:themeColor="accent1" w:themeShade="80"/>
        <w:sz w:val="18"/>
        <w:szCs w:val="18"/>
        <w:lang w:val="bg-BG"/>
      </w:rPr>
      <w:t>Доклад за наблюдението на изпълнението на интегрираната териториална стратегия за развитие на Югоизточен регион 2021 – 2027, разработен от териториално звено на МРРБ: “отдел Югоизточен регион за планиране“ в изпълнение на изискванията на чл.67 от Правилника за прилагане на Закона за регионалното развитие при експертната подкрепа на НЦТР ЕАД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08814" w14:textId="77777777" w:rsidR="006B0823" w:rsidRDefault="006B0823" w:rsidP="001F269B">
    <w:pPr>
      <w:pStyle w:val="Header"/>
    </w:pPr>
    <w:r w:rsidRPr="0015207E">
      <w:rPr>
        <w:rFonts w:eastAsia="Times New Roman" w:cs="Times New Roman"/>
        <w:noProof/>
        <w:szCs w:val="24"/>
      </w:rPr>
      <w:drawing>
        <wp:anchor distT="0" distB="0" distL="114300" distR="114300" simplePos="0" relativeHeight="251670528" behindDoc="0" locked="0" layoutInCell="1" allowOverlap="1" wp14:anchorId="0E3147ED" wp14:editId="13A10EDD">
          <wp:simplePos x="0" y="0"/>
          <wp:positionH relativeFrom="column">
            <wp:posOffset>-581874</wp:posOffset>
          </wp:positionH>
          <wp:positionV relativeFrom="paragraph">
            <wp:posOffset>-403225</wp:posOffset>
          </wp:positionV>
          <wp:extent cx="1704975" cy="1571625"/>
          <wp:effectExtent l="0" t="0" r="9525" b="9525"/>
          <wp:wrapNone/>
          <wp:docPr id="464823587" name="Picture 4648235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5207E">
      <w:rPr>
        <w:rFonts w:eastAsia="Times New Roman" w:cs="Times New Roman"/>
        <w:noProof/>
        <w:szCs w:val="24"/>
      </w:rPr>
      <w:drawing>
        <wp:anchor distT="0" distB="0" distL="114300" distR="114300" simplePos="0" relativeHeight="251671552" behindDoc="0" locked="0" layoutInCell="1" allowOverlap="1" wp14:anchorId="24C3FDDE" wp14:editId="0DEEEF5D">
          <wp:simplePos x="0" y="0"/>
          <wp:positionH relativeFrom="column">
            <wp:posOffset>4510686</wp:posOffset>
          </wp:positionH>
          <wp:positionV relativeFrom="paragraph">
            <wp:posOffset>-314325</wp:posOffset>
          </wp:positionV>
          <wp:extent cx="1952625" cy="1352550"/>
          <wp:effectExtent l="0" t="0" r="9525" b="0"/>
          <wp:wrapNone/>
          <wp:docPr id="876031016" name="Picture 876031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  <w:p w14:paraId="29017C70" w14:textId="77777777" w:rsidR="006B0823" w:rsidRDefault="006B082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33D43" w14:textId="77777777" w:rsidR="00C57AD2" w:rsidRPr="008B1921" w:rsidRDefault="00C57AD2" w:rsidP="007A3E66">
    <w:pPr>
      <w:pStyle w:val="Header"/>
      <w:tabs>
        <w:tab w:val="clear" w:pos="9406"/>
        <w:tab w:val="right" w:pos="7938"/>
      </w:tabs>
      <w:spacing w:after="240"/>
      <w:ind w:left="720" w:right="922"/>
      <w:jc w:val="center"/>
      <w:rPr>
        <w:rFonts w:cs="Times New Roman"/>
        <w:i/>
        <w:color w:val="1F4E79" w:themeColor="accent1" w:themeShade="80"/>
        <w:lang w:val="bg-BG"/>
      </w:rPr>
    </w:pPr>
    <w:r w:rsidRPr="006F5FD9">
      <w:rPr>
        <w:rFonts w:cs="Times New Roman"/>
        <w:i/>
        <w:noProof/>
        <w:color w:val="1F4E79" w:themeColor="accent1" w:themeShade="80"/>
        <w:sz w:val="18"/>
        <w:szCs w:val="18"/>
      </w:rPr>
      <w:drawing>
        <wp:anchor distT="0" distB="0" distL="114300" distR="114300" simplePos="0" relativeHeight="251674624" behindDoc="0" locked="0" layoutInCell="1" allowOverlap="1" wp14:anchorId="63559C0A" wp14:editId="66501295">
          <wp:simplePos x="0" y="0"/>
          <wp:positionH relativeFrom="column">
            <wp:posOffset>7715904</wp:posOffset>
          </wp:positionH>
          <wp:positionV relativeFrom="paragraph">
            <wp:posOffset>-141965</wp:posOffset>
          </wp:positionV>
          <wp:extent cx="1048385" cy="725805"/>
          <wp:effectExtent l="0" t="0" r="0" b="0"/>
          <wp:wrapNone/>
          <wp:docPr id="130738977" name="Picture 130738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C00128">
      <w:rPr>
        <w:rFonts w:cs="Times New Roman"/>
        <w:i/>
        <w:color w:val="1F4E79" w:themeColor="accent1" w:themeShade="80"/>
        <w:sz w:val="18"/>
        <w:szCs w:val="18"/>
      </w:rPr>
      <w:t>Анализи</w:t>
    </w:r>
    <w:proofErr w:type="spellEnd"/>
    <w:r w:rsidRPr="00C00128">
      <w:rPr>
        <w:rFonts w:cs="Times New Roman"/>
        <w:i/>
        <w:color w:val="1F4E79" w:themeColor="accent1" w:themeShade="80"/>
        <w:sz w:val="18"/>
        <w:szCs w:val="18"/>
      </w:rPr>
      <w:t xml:space="preserve"> </w:t>
    </w:r>
    <w:proofErr w:type="spellStart"/>
    <w:r w:rsidRPr="00C00128">
      <w:rPr>
        <w:rFonts w:cs="Times New Roman"/>
        <w:i/>
        <w:color w:val="1F4E79" w:themeColor="accent1" w:themeShade="80"/>
        <w:sz w:val="18"/>
        <w:szCs w:val="18"/>
      </w:rPr>
      <w:t>към</w:t>
    </w:r>
    <w:proofErr w:type="spellEnd"/>
    <w:r w:rsidRPr="00C00128">
      <w:rPr>
        <w:rFonts w:cs="Times New Roman"/>
        <w:i/>
        <w:color w:val="1F4E79" w:themeColor="accent1" w:themeShade="80"/>
        <w:sz w:val="18"/>
        <w:szCs w:val="18"/>
      </w:rPr>
      <w:t xml:space="preserve"> </w:t>
    </w:r>
    <w:r w:rsidRPr="006F5FD9">
      <w:rPr>
        <w:rFonts w:cs="Times New Roman"/>
        <w:i/>
        <w:noProof/>
        <w:color w:val="1F4E79" w:themeColor="accent1" w:themeShade="80"/>
        <w:sz w:val="18"/>
        <w:szCs w:val="18"/>
      </w:rPr>
      <w:drawing>
        <wp:anchor distT="0" distB="0" distL="114300" distR="114300" simplePos="0" relativeHeight="251673600" behindDoc="0" locked="0" layoutInCell="1" allowOverlap="1" wp14:anchorId="28E5CE00" wp14:editId="131C90BF">
          <wp:simplePos x="0" y="0"/>
          <wp:positionH relativeFrom="column">
            <wp:posOffset>-471170</wp:posOffset>
          </wp:positionH>
          <wp:positionV relativeFrom="paragraph">
            <wp:posOffset>-188643</wp:posOffset>
          </wp:positionV>
          <wp:extent cx="915670" cy="843915"/>
          <wp:effectExtent l="0" t="0" r="0" b="0"/>
          <wp:wrapNone/>
          <wp:docPr id="490824987" name="Picture 490824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6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5FD9">
      <w:rPr>
        <w:rFonts w:cs="Times New Roman"/>
        <w:i/>
        <w:color w:val="1F4E79" w:themeColor="accent1" w:themeShade="80"/>
        <w:sz w:val="18"/>
        <w:szCs w:val="18"/>
        <w:lang w:val="bg-BG"/>
      </w:rPr>
      <w:t xml:space="preserve">Доклад за наблюдението на изпълнението на интегрираната териториална стратегия за развитие на </w:t>
    </w:r>
    <w:r>
      <w:rPr>
        <w:rFonts w:cs="Times New Roman"/>
        <w:i/>
        <w:color w:val="1F4E79" w:themeColor="accent1" w:themeShade="80"/>
        <w:sz w:val="18"/>
        <w:szCs w:val="18"/>
        <w:lang w:val="bg-BG"/>
      </w:rPr>
      <w:t>Югоизточен</w:t>
    </w:r>
    <w:r w:rsidRPr="006F5FD9">
      <w:rPr>
        <w:rFonts w:cs="Times New Roman"/>
        <w:i/>
        <w:color w:val="1F4E79" w:themeColor="accent1" w:themeShade="80"/>
        <w:sz w:val="18"/>
        <w:szCs w:val="18"/>
        <w:lang w:val="bg-BG"/>
      </w:rPr>
      <w:t xml:space="preserve"> регион 2021 – 2027, разработен от териториално звено на МРРБ:</w:t>
    </w:r>
    <w:r>
      <w:rPr>
        <w:rFonts w:cs="Times New Roman"/>
        <w:i/>
        <w:color w:val="1F4E79" w:themeColor="accent1" w:themeShade="80"/>
        <w:sz w:val="18"/>
        <w:szCs w:val="18"/>
        <w:lang w:val="bg-BG"/>
      </w:rPr>
      <w:t xml:space="preserve"> </w:t>
    </w:r>
    <w:r w:rsidRPr="006F5FD9">
      <w:rPr>
        <w:rFonts w:cs="Times New Roman"/>
        <w:i/>
        <w:color w:val="1F4E79" w:themeColor="accent1" w:themeShade="80"/>
        <w:sz w:val="18"/>
        <w:szCs w:val="18"/>
        <w:lang w:val="bg-BG"/>
      </w:rPr>
      <w:t>“отдел</w:t>
    </w:r>
    <w:r>
      <w:rPr>
        <w:rFonts w:cs="Times New Roman"/>
        <w:i/>
        <w:color w:val="1F4E79" w:themeColor="accent1" w:themeShade="80"/>
        <w:sz w:val="18"/>
        <w:szCs w:val="18"/>
        <w:lang w:val="bg-BG"/>
      </w:rPr>
      <w:t xml:space="preserve"> Югоизточен</w:t>
    </w:r>
    <w:r w:rsidRPr="006F5FD9">
      <w:rPr>
        <w:rFonts w:cs="Times New Roman"/>
        <w:i/>
        <w:color w:val="1F4E79" w:themeColor="accent1" w:themeShade="80"/>
        <w:sz w:val="18"/>
        <w:szCs w:val="18"/>
        <w:lang w:val="bg-BG"/>
      </w:rPr>
      <w:t xml:space="preserve"> регион за планиране“ в изпълнение на изискванията на чл.67 от Правилника за прилагане на Закона за регионалното развитие при експертната подкрепа на НЦТР ЕАД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723FD" w14:textId="1081939B" w:rsidR="006B0823" w:rsidRPr="006F5FD9" w:rsidRDefault="006B0823" w:rsidP="000217C8">
    <w:pPr>
      <w:pStyle w:val="Header"/>
      <w:tabs>
        <w:tab w:val="clear" w:pos="9406"/>
        <w:tab w:val="right" w:pos="7938"/>
      </w:tabs>
      <w:spacing w:after="240"/>
      <w:ind w:left="720" w:right="925"/>
      <w:jc w:val="center"/>
      <w:rPr>
        <w:rFonts w:cs="Times New Roman"/>
        <w:i/>
        <w:color w:val="1F4E79" w:themeColor="accent1" w:themeShade="80"/>
        <w:sz w:val="18"/>
        <w:szCs w:val="18"/>
        <w:lang w:val="bg-BG"/>
      </w:rPr>
    </w:pPr>
    <w:r w:rsidRPr="006F5FD9">
      <w:rPr>
        <w:rFonts w:cs="Times New Roman"/>
        <w:i/>
        <w:noProof/>
        <w:color w:val="1F4E79" w:themeColor="accent1" w:themeShade="80"/>
        <w:sz w:val="18"/>
        <w:szCs w:val="18"/>
      </w:rPr>
      <w:drawing>
        <wp:anchor distT="0" distB="0" distL="114300" distR="114300" simplePos="0" relativeHeight="251668480" behindDoc="0" locked="0" layoutInCell="1" allowOverlap="1" wp14:anchorId="51988F5B" wp14:editId="77ECE412">
          <wp:simplePos x="0" y="0"/>
          <wp:positionH relativeFrom="column">
            <wp:posOffset>5414010</wp:posOffset>
          </wp:positionH>
          <wp:positionV relativeFrom="paragraph">
            <wp:posOffset>-73864</wp:posOffset>
          </wp:positionV>
          <wp:extent cx="1048385" cy="725805"/>
          <wp:effectExtent l="0" t="0" r="0" b="0"/>
          <wp:wrapNone/>
          <wp:docPr id="236210904" name="Picture 2362109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5FD9">
      <w:rPr>
        <w:rFonts w:cs="Times New Roman"/>
        <w:i/>
        <w:noProof/>
        <w:color w:val="1F4E79" w:themeColor="accent1" w:themeShade="80"/>
        <w:sz w:val="18"/>
        <w:szCs w:val="18"/>
      </w:rPr>
      <w:drawing>
        <wp:anchor distT="0" distB="0" distL="114300" distR="114300" simplePos="0" relativeHeight="251667456" behindDoc="0" locked="0" layoutInCell="1" allowOverlap="1" wp14:anchorId="442D2C43" wp14:editId="038CCC86">
          <wp:simplePos x="0" y="0"/>
          <wp:positionH relativeFrom="column">
            <wp:posOffset>-471170</wp:posOffset>
          </wp:positionH>
          <wp:positionV relativeFrom="paragraph">
            <wp:posOffset>-136884</wp:posOffset>
          </wp:positionV>
          <wp:extent cx="915670" cy="843915"/>
          <wp:effectExtent l="0" t="0" r="0" b="0"/>
          <wp:wrapNone/>
          <wp:docPr id="302676140" name="Picture 302676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6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5FD9">
      <w:rPr>
        <w:rFonts w:cs="Times New Roman"/>
        <w:i/>
        <w:color w:val="1F4E79" w:themeColor="accent1" w:themeShade="80"/>
        <w:sz w:val="18"/>
        <w:szCs w:val="18"/>
        <w:lang w:val="bg-BG"/>
      </w:rPr>
      <w:t xml:space="preserve">Доклад за наблюдението на изпълнението на интегрираната териториална стратегия за развитие на </w:t>
    </w:r>
    <w:r>
      <w:rPr>
        <w:rFonts w:cs="Times New Roman"/>
        <w:i/>
        <w:color w:val="1F4E79" w:themeColor="accent1" w:themeShade="80"/>
        <w:sz w:val="18"/>
        <w:szCs w:val="18"/>
        <w:lang w:val="bg-BG"/>
      </w:rPr>
      <w:t>Югоизточен</w:t>
    </w:r>
    <w:r w:rsidRPr="006F5FD9">
      <w:rPr>
        <w:rFonts w:cs="Times New Roman"/>
        <w:i/>
        <w:color w:val="1F4E79" w:themeColor="accent1" w:themeShade="80"/>
        <w:sz w:val="18"/>
        <w:szCs w:val="18"/>
        <w:lang w:val="bg-BG"/>
      </w:rPr>
      <w:t xml:space="preserve"> регион 2021 – 2027, разработен от териториално звено на МРРБ:</w:t>
    </w:r>
    <w:r>
      <w:rPr>
        <w:rFonts w:cs="Times New Roman"/>
        <w:i/>
        <w:color w:val="1F4E79" w:themeColor="accent1" w:themeShade="80"/>
        <w:sz w:val="18"/>
        <w:szCs w:val="18"/>
        <w:lang w:val="bg-BG"/>
      </w:rPr>
      <w:t xml:space="preserve"> </w:t>
    </w:r>
    <w:r w:rsidRPr="006F5FD9">
      <w:rPr>
        <w:rFonts w:cs="Times New Roman"/>
        <w:i/>
        <w:color w:val="1F4E79" w:themeColor="accent1" w:themeShade="80"/>
        <w:sz w:val="18"/>
        <w:szCs w:val="18"/>
        <w:lang w:val="bg-BG"/>
      </w:rPr>
      <w:t>“отдел</w:t>
    </w:r>
    <w:r>
      <w:rPr>
        <w:rFonts w:cs="Times New Roman"/>
        <w:i/>
        <w:color w:val="1F4E79" w:themeColor="accent1" w:themeShade="80"/>
        <w:sz w:val="18"/>
        <w:szCs w:val="18"/>
        <w:lang w:val="bg-BG"/>
      </w:rPr>
      <w:t xml:space="preserve"> Югоизточен </w:t>
    </w:r>
    <w:r w:rsidRPr="006F5FD9">
      <w:rPr>
        <w:rFonts w:cs="Times New Roman"/>
        <w:i/>
        <w:color w:val="1F4E79" w:themeColor="accent1" w:themeShade="80"/>
        <w:sz w:val="18"/>
        <w:szCs w:val="18"/>
        <w:lang w:val="bg-BG"/>
      </w:rPr>
      <w:t>регион за планиране“ в изпълнение на изискванията на чл.67 от Правилника за прилагане на Закона за регионалното развитие при експертната подкрепа на НЦТР ЕАД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05AB4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033A2"/>
    <w:multiLevelType w:val="multilevel"/>
    <w:tmpl w:val="F74E0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3E67F0"/>
    <w:multiLevelType w:val="multilevel"/>
    <w:tmpl w:val="6D98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9E41B3"/>
    <w:multiLevelType w:val="hybridMultilevel"/>
    <w:tmpl w:val="49F0D2E0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21C1E4C"/>
    <w:multiLevelType w:val="hybridMultilevel"/>
    <w:tmpl w:val="A87A03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6D05F7"/>
    <w:multiLevelType w:val="hybridMultilevel"/>
    <w:tmpl w:val="F37EC830"/>
    <w:lvl w:ilvl="0" w:tplc="FD368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4BEDCF8">
      <w:start w:val="1"/>
      <w:numFmt w:val="decimal"/>
      <w:lvlText w:val="%2."/>
      <w:lvlJc w:val="left"/>
      <w:pPr>
        <w:ind w:left="1440" w:hanging="360"/>
      </w:pPr>
      <w:rPr>
        <w:b/>
        <w:bCs/>
        <w:i w:val="0"/>
        <w:sz w:val="28"/>
        <w:szCs w:val="28"/>
      </w:rPr>
    </w:lvl>
    <w:lvl w:ilvl="2" w:tplc="94E45EF6">
      <w:numFmt w:val="bullet"/>
      <w:lvlText w:val="-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68B66F90">
      <w:numFmt w:val="bullet"/>
      <w:lvlText w:val="•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E15419"/>
    <w:multiLevelType w:val="multilevel"/>
    <w:tmpl w:val="3430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220BBC"/>
    <w:multiLevelType w:val="multilevel"/>
    <w:tmpl w:val="A2C8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552F95"/>
    <w:multiLevelType w:val="multilevel"/>
    <w:tmpl w:val="3448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33122A"/>
    <w:multiLevelType w:val="multilevel"/>
    <w:tmpl w:val="04AC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40030F"/>
    <w:multiLevelType w:val="multilevel"/>
    <w:tmpl w:val="0958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A76D86"/>
    <w:multiLevelType w:val="hybridMultilevel"/>
    <w:tmpl w:val="D438E2DA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B6239B"/>
    <w:multiLevelType w:val="hybridMultilevel"/>
    <w:tmpl w:val="51FE126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9523616"/>
    <w:multiLevelType w:val="hybridMultilevel"/>
    <w:tmpl w:val="66BA6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9B1DAE"/>
    <w:multiLevelType w:val="multilevel"/>
    <w:tmpl w:val="C562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9C27935"/>
    <w:multiLevelType w:val="multilevel"/>
    <w:tmpl w:val="930C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3B75A7"/>
    <w:multiLevelType w:val="hybridMultilevel"/>
    <w:tmpl w:val="99D2BC68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E161712"/>
    <w:multiLevelType w:val="multilevel"/>
    <w:tmpl w:val="655A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E173431"/>
    <w:multiLevelType w:val="multilevel"/>
    <w:tmpl w:val="0256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E4C2E85"/>
    <w:multiLevelType w:val="multilevel"/>
    <w:tmpl w:val="B218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EA874F7"/>
    <w:multiLevelType w:val="multilevel"/>
    <w:tmpl w:val="1536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ED24480"/>
    <w:multiLevelType w:val="multilevel"/>
    <w:tmpl w:val="4160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0AE235E"/>
    <w:multiLevelType w:val="multilevel"/>
    <w:tmpl w:val="06B8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19D6D09"/>
    <w:multiLevelType w:val="multilevel"/>
    <w:tmpl w:val="9948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2C84472"/>
    <w:multiLevelType w:val="multilevel"/>
    <w:tmpl w:val="065E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50929D7"/>
    <w:multiLevelType w:val="multilevel"/>
    <w:tmpl w:val="A508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51A413F"/>
    <w:multiLevelType w:val="multilevel"/>
    <w:tmpl w:val="A906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5627C39"/>
    <w:multiLevelType w:val="multilevel"/>
    <w:tmpl w:val="CD98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6C3794E"/>
    <w:multiLevelType w:val="multilevel"/>
    <w:tmpl w:val="D7F2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8152424"/>
    <w:multiLevelType w:val="multilevel"/>
    <w:tmpl w:val="7058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85407A4"/>
    <w:multiLevelType w:val="multilevel"/>
    <w:tmpl w:val="8E8A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95A56A4"/>
    <w:multiLevelType w:val="multilevel"/>
    <w:tmpl w:val="33304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9A212A4"/>
    <w:multiLevelType w:val="multilevel"/>
    <w:tmpl w:val="895C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AC521D2"/>
    <w:multiLevelType w:val="hybridMultilevel"/>
    <w:tmpl w:val="DC72A73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ADD5976"/>
    <w:multiLevelType w:val="multilevel"/>
    <w:tmpl w:val="9A58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B9E2AF4"/>
    <w:multiLevelType w:val="multilevel"/>
    <w:tmpl w:val="069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DB97888"/>
    <w:multiLevelType w:val="multilevel"/>
    <w:tmpl w:val="B252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FC7571C"/>
    <w:multiLevelType w:val="multilevel"/>
    <w:tmpl w:val="097A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0A51B2F"/>
    <w:multiLevelType w:val="multilevel"/>
    <w:tmpl w:val="0030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10207A2"/>
    <w:multiLevelType w:val="multilevel"/>
    <w:tmpl w:val="25D6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14A4601"/>
    <w:multiLevelType w:val="multilevel"/>
    <w:tmpl w:val="B456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18940D4"/>
    <w:multiLevelType w:val="multilevel"/>
    <w:tmpl w:val="8A90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1B96415"/>
    <w:multiLevelType w:val="hybridMultilevel"/>
    <w:tmpl w:val="65C00798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2C3488A"/>
    <w:multiLevelType w:val="multilevel"/>
    <w:tmpl w:val="4CE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355328B"/>
    <w:multiLevelType w:val="multilevel"/>
    <w:tmpl w:val="6EEC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3F0600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6" w15:restartNumberingAfterBreak="0">
    <w:nsid w:val="24C133BF"/>
    <w:multiLevelType w:val="multilevel"/>
    <w:tmpl w:val="A77C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4E93C44"/>
    <w:multiLevelType w:val="multilevel"/>
    <w:tmpl w:val="86F0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5060FDA"/>
    <w:multiLevelType w:val="multilevel"/>
    <w:tmpl w:val="B7F2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62D57C5"/>
    <w:multiLevelType w:val="multilevel"/>
    <w:tmpl w:val="CD689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7DD0AD7"/>
    <w:multiLevelType w:val="multilevel"/>
    <w:tmpl w:val="F948D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82E3531"/>
    <w:multiLevelType w:val="multilevel"/>
    <w:tmpl w:val="C95A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9AB39DD"/>
    <w:multiLevelType w:val="multilevel"/>
    <w:tmpl w:val="478A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A8A2F71"/>
    <w:multiLevelType w:val="multilevel"/>
    <w:tmpl w:val="8A2C2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C0B6D68"/>
    <w:multiLevelType w:val="multilevel"/>
    <w:tmpl w:val="015A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CAB60B6"/>
    <w:multiLevelType w:val="multilevel"/>
    <w:tmpl w:val="D05A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D3A4E3A"/>
    <w:multiLevelType w:val="multilevel"/>
    <w:tmpl w:val="8AEA9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EBD4753"/>
    <w:multiLevelType w:val="multilevel"/>
    <w:tmpl w:val="2276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0D50B4E"/>
    <w:multiLevelType w:val="multilevel"/>
    <w:tmpl w:val="E7761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1431C64"/>
    <w:multiLevelType w:val="multilevel"/>
    <w:tmpl w:val="BC1A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5622F27"/>
    <w:multiLevelType w:val="multilevel"/>
    <w:tmpl w:val="4D82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8F139AE"/>
    <w:multiLevelType w:val="multilevel"/>
    <w:tmpl w:val="3058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A8B3111"/>
    <w:multiLevelType w:val="hybridMultilevel"/>
    <w:tmpl w:val="12A80E28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3BF261D8"/>
    <w:multiLevelType w:val="hybridMultilevel"/>
    <w:tmpl w:val="3D320B08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b/>
        <w:bCs/>
        <w:i w:val="0"/>
        <w:sz w:val="28"/>
        <w:szCs w:val="28"/>
      </w:rPr>
    </w:lvl>
    <w:lvl w:ilvl="2" w:tplc="FFFFFFFF">
      <w:numFmt w:val="bullet"/>
      <w:lvlText w:val="-"/>
      <w:lvlJc w:val="left"/>
      <w:pPr>
        <w:ind w:left="1980" w:hanging="360"/>
      </w:pPr>
      <w:rPr>
        <w:rFonts w:ascii="Times New Roman" w:eastAsiaTheme="minorEastAsia" w:hAnsi="Times New Roman" w:cs="Times New Roman" w:hint="default"/>
      </w:rPr>
    </w:lvl>
    <w:lvl w:ilvl="3" w:tplc="FFFFFFFF">
      <w:numFmt w:val="bullet"/>
      <w:lvlText w:val="•"/>
      <w:lvlJc w:val="left"/>
      <w:pPr>
        <w:ind w:left="2520" w:hanging="360"/>
      </w:pPr>
      <w:rPr>
        <w:rFonts w:ascii="Times New Roman" w:eastAsiaTheme="minorEastAsia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EE933AE"/>
    <w:multiLevelType w:val="multilevel"/>
    <w:tmpl w:val="B394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0DF7D0F"/>
    <w:multiLevelType w:val="multilevel"/>
    <w:tmpl w:val="DB64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51E4571"/>
    <w:multiLevelType w:val="hybridMultilevel"/>
    <w:tmpl w:val="6D3E4D5E"/>
    <w:lvl w:ilvl="0" w:tplc="0402000F">
      <w:start w:val="1"/>
      <w:numFmt w:val="decimal"/>
      <w:lvlText w:val="%1."/>
      <w:lvlJc w:val="left"/>
      <w:pPr>
        <w:ind w:left="1133" w:hanging="360"/>
      </w:pPr>
    </w:lvl>
    <w:lvl w:ilvl="1" w:tplc="04020019" w:tentative="1">
      <w:start w:val="1"/>
      <w:numFmt w:val="lowerLetter"/>
      <w:lvlText w:val="%2."/>
      <w:lvlJc w:val="left"/>
      <w:pPr>
        <w:ind w:left="1853" w:hanging="360"/>
      </w:pPr>
    </w:lvl>
    <w:lvl w:ilvl="2" w:tplc="0402001B" w:tentative="1">
      <w:start w:val="1"/>
      <w:numFmt w:val="lowerRoman"/>
      <w:lvlText w:val="%3."/>
      <w:lvlJc w:val="right"/>
      <w:pPr>
        <w:ind w:left="2573" w:hanging="180"/>
      </w:pPr>
    </w:lvl>
    <w:lvl w:ilvl="3" w:tplc="0402000F" w:tentative="1">
      <w:start w:val="1"/>
      <w:numFmt w:val="decimal"/>
      <w:lvlText w:val="%4."/>
      <w:lvlJc w:val="left"/>
      <w:pPr>
        <w:ind w:left="3293" w:hanging="360"/>
      </w:pPr>
    </w:lvl>
    <w:lvl w:ilvl="4" w:tplc="04020019" w:tentative="1">
      <w:start w:val="1"/>
      <w:numFmt w:val="lowerLetter"/>
      <w:lvlText w:val="%5."/>
      <w:lvlJc w:val="left"/>
      <w:pPr>
        <w:ind w:left="4013" w:hanging="360"/>
      </w:pPr>
    </w:lvl>
    <w:lvl w:ilvl="5" w:tplc="0402001B" w:tentative="1">
      <w:start w:val="1"/>
      <w:numFmt w:val="lowerRoman"/>
      <w:lvlText w:val="%6."/>
      <w:lvlJc w:val="right"/>
      <w:pPr>
        <w:ind w:left="4733" w:hanging="180"/>
      </w:pPr>
    </w:lvl>
    <w:lvl w:ilvl="6" w:tplc="0402000F" w:tentative="1">
      <w:start w:val="1"/>
      <w:numFmt w:val="decimal"/>
      <w:lvlText w:val="%7."/>
      <w:lvlJc w:val="left"/>
      <w:pPr>
        <w:ind w:left="5453" w:hanging="360"/>
      </w:pPr>
    </w:lvl>
    <w:lvl w:ilvl="7" w:tplc="04020019" w:tentative="1">
      <w:start w:val="1"/>
      <w:numFmt w:val="lowerLetter"/>
      <w:lvlText w:val="%8."/>
      <w:lvlJc w:val="left"/>
      <w:pPr>
        <w:ind w:left="6173" w:hanging="360"/>
      </w:pPr>
    </w:lvl>
    <w:lvl w:ilvl="8" w:tplc="0402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67" w15:restartNumberingAfterBreak="0">
    <w:nsid w:val="45FE6613"/>
    <w:multiLevelType w:val="multilevel"/>
    <w:tmpl w:val="55F0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6707B6D"/>
    <w:multiLevelType w:val="multilevel"/>
    <w:tmpl w:val="C1F67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6C119D1"/>
    <w:multiLevelType w:val="multilevel"/>
    <w:tmpl w:val="4F2C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73173A8"/>
    <w:multiLevelType w:val="multilevel"/>
    <w:tmpl w:val="791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75C648A"/>
    <w:multiLevelType w:val="hybridMultilevel"/>
    <w:tmpl w:val="403EE5C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8F65B2D"/>
    <w:multiLevelType w:val="multilevel"/>
    <w:tmpl w:val="3C52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9451008"/>
    <w:multiLevelType w:val="multilevel"/>
    <w:tmpl w:val="8D4E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98C4512"/>
    <w:multiLevelType w:val="hybridMultilevel"/>
    <w:tmpl w:val="1E54D026"/>
    <w:lvl w:ilvl="0" w:tplc="0402000F">
      <w:start w:val="1"/>
      <w:numFmt w:val="decimal"/>
      <w:lvlText w:val="%1."/>
      <w:lvlJc w:val="left"/>
      <w:pPr>
        <w:ind w:left="862" w:hanging="360"/>
      </w:pPr>
    </w:lvl>
    <w:lvl w:ilvl="1" w:tplc="04020019" w:tentative="1">
      <w:start w:val="1"/>
      <w:numFmt w:val="lowerLetter"/>
      <w:lvlText w:val="%2."/>
      <w:lvlJc w:val="left"/>
      <w:pPr>
        <w:ind w:left="1582" w:hanging="360"/>
      </w:pPr>
    </w:lvl>
    <w:lvl w:ilvl="2" w:tplc="0402001B" w:tentative="1">
      <w:start w:val="1"/>
      <w:numFmt w:val="lowerRoman"/>
      <w:lvlText w:val="%3."/>
      <w:lvlJc w:val="right"/>
      <w:pPr>
        <w:ind w:left="2302" w:hanging="180"/>
      </w:pPr>
    </w:lvl>
    <w:lvl w:ilvl="3" w:tplc="0402000F" w:tentative="1">
      <w:start w:val="1"/>
      <w:numFmt w:val="decimal"/>
      <w:lvlText w:val="%4."/>
      <w:lvlJc w:val="left"/>
      <w:pPr>
        <w:ind w:left="3022" w:hanging="360"/>
      </w:pPr>
    </w:lvl>
    <w:lvl w:ilvl="4" w:tplc="04020019" w:tentative="1">
      <w:start w:val="1"/>
      <w:numFmt w:val="lowerLetter"/>
      <w:lvlText w:val="%5."/>
      <w:lvlJc w:val="left"/>
      <w:pPr>
        <w:ind w:left="3742" w:hanging="360"/>
      </w:pPr>
    </w:lvl>
    <w:lvl w:ilvl="5" w:tplc="0402001B" w:tentative="1">
      <w:start w:val="1"/>
      <w:numFmt w:val="lowerRoman"/>
      <w:lvlText w:val="%6."/>
      <w:lvlJc w:val="right"/>
      <w:pPr>
        <w:ind w:left="4462" w:hanging="180"/>
      </w:pPr>
    </w:lvl>
    <w:lvl w:ilvl="6" w:tplc="0402000F" w:tentative="1">
      <w:start w:val="1"/>
      <w:numFmt w:val="decimal"/>
      <w:lvlText w:val="%7."/>
      <w:lvlJc w:val="left"/>
      <w:pPr>
        <w:ind w:left="5182" w:hanging="360"/>
      </w:pPr>
    </w:lvl>
    <w:lvl w:ilvl="7" w:tplc="04020019" w:tentative="1">
      <w:start w:val="1"/>
      <w:numFmt w:val="lowerLetter"/>
      <w:lvlText w:val="%8."/>
      <w:lvlJc w:val="left"/>
      <w:pPr>
        <w:ind w:left="5902" w:hanging="360"/>
      </w:pPr>
    </w:lvl>
    <w:lvl w:ilvl="8" w:tplc="040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5" w15:restartNumberingAfterBreak="0">
    <w:nsid w:val="4A321FC0"/>
    <w:multiLevelType w:val="hybridMultilevel"/>
    <w:tmpl w:val="DC92484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A8219FB"/>
    <w:multiLevelType w:val="multilevel"/>
    <w:tmpl w:val="B734C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AD8758B"/>
    <w:multiLevelType w:val="multilevel"/>
    <w:tmpl w:val="4E46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BAF3BC9"/>
    <w:multiLevelType w:val="multilevel"/>
    <w:tmpl w:val="7B7C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EAD0E8B"/>
    <w:multiLevelType w:val="multilevel"/>
    <w:tmpl w:val="517A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5346377"/>
    <w:multiLevelType w:val="hybridMultilevel"/>
    <w:tmpl w:val="28501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6A77C9A"/>
    <w:multiLevelType w:val="multilevel"/>
    <w:tmpl w:val="07C2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873013A"/>
    <w:multiLevelType w:val="multilevel"/>
    <w:tmpl w:val="9778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90D080F"/>
    <w:multiLevelType w:val="hybridMultilevel"/>
    <w:tmpl w:val="54141D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4" w15:restartNumberingAfterBreak="0">
    <w:nsid w:val="5980407D"/>
    <w:multiLevelType w:val="multilevel"/>
    <w:tmpl w:val="73E6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C9E526C"/>
    <w:multiLevelType w:val="hybridMultilevel"/>
    <w:tmpl w:val="606688F4"/>
    <w:lvl w:ilvl="0" w:tplc="0402000D">
      <w:start w:val="1"/>
      <w:numFmt w:val="bullet"/>
      <w:lvlText w:val=""/>
      <w:lvlJc w:val="left"/>
      <w:pPr>
        <w:ind w:left="42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6" w15:restartNumberingAfterBreak="0">
    <w:nsid w:val="5F6B5BBB"/>
    <w:multiLevelType w:val="multilevel"/>
    <w:tmpl w:val="9966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1513799"/>
    <w:multiLevelType w:val="multilevel"/>
    <w:tmpl w:val="2EC8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1B93114"/>
    <w:multiLevelType w:val="multilevel"/>
    <w:tmpl w:val="FB40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1CE5B4B"/>
    <w:multiLevelType w:val="multilevel"/>
    <w:tmpl w:val="2656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20237EE"/>
    <w:multiLevelType w:val="hybridMultilevel"/>
    <w:tmpl w:val="AE3E1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2536213"/>
    <w:multiLevelType w:val="multilevel"/>
    <w:tmpl w:val="72C0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5B228AB"/>
    <w:multiLevelType w:val="multilevel"/>
    <w:tmpl w:val="D196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6A771CB"/>
    <w:multiLevelType w:val="multilevel"/>
    <w:tmpl w:val="AA30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6DE12DB"/>
    <w:multiLevelType w:val="multilevel"/>
    <w:tmpl w:val="42EA68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6F63E58"/>
    <w:multiLevelType w:val="multilevel"/>
    <w:tmpl w:val="F7F6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79D456D"/>
    <w:multiLevelType w:val="hybridMultilevel"/>
    <w:tmpl w:val="80B644BE"/>
    <w:lvl w:ilvl="0" w:tplc="79A073C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7D402B0"/>
    <w:multiLevelType w:val="multilevel"/>
    <w:tmpl w:val="815A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81F3462"/>
    <w:multiLevelType w:val="multilevel"/>
    <w:tmpl w:val="C086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9DC5B08"/>
    <w:multiLevelType w:val="multilevel"/>
    <w:tmpl w:val="0972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AAF0178"/>
    <w:multiLevelType w:val="multilevel"/>
    <w:tmpl w:val="11CC2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06F2D3D"/>
    <w:multiLevelType w:val="multilevel"/>
    <w:tmpl w:val="50FE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17B5B27"/>
    <w:multiLevelType w:val="multilevel"/>
    <w:tmpl w:val="59BC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3C64E55"/>
    <w:multiLevelType w:val="hybridMultilevel"/>
    <w:tmpl w:val="D4DCBCD2"/>
    <w:lvl w:ilvl="0" w:tplc="7E7E4614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 w:hint="default"/>
        <w:color w:val="00000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85" w:hanging="360"/>
      </w:pPr>
    </w:lvl>
    <w:lvl w:ilvl="2" w:tplc="0402001B" w:tentative="1">
      <w:start w:val="1"/>
      <w:numFmt w:val="lowerRoman"/>
      <w:lvlText w:val="%3."/>
      <w:lvlJc w:val="right"/>
      <w:pPr>
        <w:ind w:left="2205" w:hanging="180"/>
      </w:pPr>
    </w:lvl>
    <w:lvl w:ilvl="3" w:tplc="0402000F" w:tentative="1">
      <w:start w:val="1"/>
      <w:numFmt w:val="decimal"/>
      <w:lvlText w:val="%4."/>
      <w:lvlJc w:val="left"/>
      <w:pPr>
        <w:ind w:left="2925" w:hanging="360"/>
      </w:pPr>
    </w:lvl>
    <w:lvl w:ilvl="4" w:tplc="04020019" w:tentative="1">
      <w:start w:val="1"/>
      <w:numFmt w:val="lowerLetter"/>
      <w:lvlText w:val="%5."/>
      <w:lvlJc w:val="left"/>
      <w:pPr>
        <w:ind w:left="3645" w:hanging="360"/>
      </w:pPr>
    </w:lvl>
    <w:lvl w:ilvl="5" w:tplc="0402001B" w:tentative="1">
      <w:start w:val="1"/>
      <w:numFmt w:val="lowerRoman"/>
      <w:lvlText w:val="%6."/>
      <w:lvlJc w:val="right"/>
      <w:pPr>
        <w:ind w:left="4365" w:hanging="180"/>
      </w:pPr>
    </w:lvl>
    <w:lvl w:ilvl="6" w:tplc="0402000F" w:tentative="1">
      <w:start w:val="1"/>
      <w:numFmt w:val="decimal"/>
      <w:lvlText w:val="%7."/>
      <w:lvlJc w:val="left"/>
      <w:pPr>
        <w:ind w:left="5085" w:hanging="360"/>
      </w:pPr>
    </w:lvl>
    <w:lvl w:ilvl="7" w:tplc="04020019" w:tentative="1">
      <w:start w:val="1"/>
      <w:numFmt w:val="lowerLetter"/>
      <w:lvlText w:val="%8."/>
      <w:lvlJc w:val="left"/>
      <w:pPr>
        <w:ind w:left="5805" w:hanging="360"/>
      </w:pPr>
    </w:lvl>
    <w:lvl w:ilvl="8" w:tplc="0402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4" w15:restartNumberingAfterBreak="0">
    <w:nsid w:val="73E43CF5"/>
    <w:multiLevelType w:val="multilevel"/>
    <w:tmpl w:val="9B32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47D27F1"/>
    <w:multiLevelType w:val="multilevel"/>
    <w:tmpl w:val="E92A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612615B"/>
    <w:multiLevelType w:val="multilevel"/>
    <w:tmpl w:val="6108C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7111277"/>
    <w:multiLevelType w:val="hybridMultilevel"/>
    <w:tmpl w:val="2C065F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9B52E7"/>
    <w:multiLevelType w:val="multilevel"/>
    <w:tmpl w:val="6E20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86929B8"/>
    <w:multiLevelType w:val="multilevel"/>
    <w:tmpl w:val="68DE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A3D4C58"/>
    <w:multiLevelType w:val="multilevel"/>
    <w:tmpl w:val="2C9E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A6C5EEB"/>
    <w:multiLevelType w:val="hybridMultilevel"/>
    <w:tmpl w:val="75D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7E61ED"/>
    <w:multiLevelType w:val="multilevel"/>
    <w:tmpl w:val="F77A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C6F72FD"/>
    <w:multiLevelType w:val="multilevel"/>
    <w:tmpl w:val="40DE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D377A3C"/>
    <w:multiLevelType w:val="multilevel"/>
    <w:tmpl w:val="461C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EA143B5"/>
    <w:multiLevelType w:val="multilevel"/>
    <w:tmpl w:val="4CA4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F0D5A04"/>
    <w:multiLevelType w:val="multilevel"/>
    <w:tmpl w:val="4D4E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F94300D"/>
    <w:multiLevelType w:val="hybridMultilevel"/>
    <w:tmpl w:val="24682D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7FB526E2"/>
    <w:multiLevelType w:val="multilevel"/>
    <w:tmpl w:val="A6A0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3"/>
  </w:num>
  <w:num w:numId="3">
    <w:abstractNumId w:val="96"/>
  </w:num>
  <w:num w:numId="4">
    <w:abstractNumId w:val="12"/>
  </w:num>
  <w:num w:numId="5">
    <w:abstractNumId w:val="4"/>
  </w:num>
  <w:num w:numId="6">
    <w:abstractNumId w:val="13"/>
  </w:num>
  <w:num w:numId="7">
    <w:abstractNumId w:val="111"/>
  </w:num>
  <w:num w:numId="8">
    <w:abstractNumId w:val="90"/>
  </w:num>
  <w:num w:numId="9">
    <w:abstractNumId w:val="107"/>
  </w:num>
  <w:num w:numId="10">
    <w:abstractNumId w:val="75"/>
  </w:num>
  <w:num w:numId="11">
    <w:abstractNumId w:val="103"/>
  </w:num>
  <w:num w:numId="12">
    <w:abstractNumId w:val="66"/>
  </w:num>
  <w:num w:numId="13">
    <w:abstractNumId w:val="71"/>
  </w:num>
  <w:num w:numId="14">
    <w:abstractNumId w:val="116"/>
  </w:num>
  <w:num w:numId="15">
    <w:abstractNumId w:val="86"/>
  </w:num>
  <w:num w:numId="16">
    <w:abstractNumId w:val="27"/>
  </w:num>
  <w:num w:numId="17">
    <w:abstractNumId w:val="7"/>
  </w:num>
  <w:num w:numId="18">
    <w:abstractNumId w:val="91"/>
  </w:num>
  <w:num w:numId="19">
    <w:abstractNumId w:val="113"/>
  </w:num>
  <w:num w:numId="20">
    <w:abstractNumId w:val="101"/>
  </w:num>
  <w:num w:numId="21">
    <w:abstractNumId w:val="58"/>
  </w:num>
  <w:num w:numId="22">
    <w:abstractNumId w:val="17"/>
  </w:num>
  <w:num w:numId="23">
    <w:abstractNumId w:val="54"/>
  </w:num>
  <w:num w:numId="24">
    <w:abstractNumId w:val="77"/>
  </w:num>
  <w:num w:numId="25">
    <w:abstractNumId w:val="118"/>
  </w:num>
  <w:num w:numId="26">
    <w:abstractNumId w:val="38"/>
  </w:num>
  <w:num w:numId="27">
    <w:abstractNumId w:val="87"/>
  </w:num>
  <w:num w:numId="28">
    <w:abstractNumId w:val="52"/>
  </w:num>
  <w:num w:numId="29">
    <w:abstractNumId w:val="37"/>
  </w:num>
  <w:num w:numId="30">
    <w:abstractNumId w:val="59"/>
  </w:num>
  <w:num w:numId="31">
    <w:abstractNumId w:val="6"/>
  </w:num>
  <w:num w:numId="32">
    <w:abstractNumId w:val="22"/>
  </w:num>
  <w:num w:numId="33">
    <w:abstractNumId w:val="104"/>
  </w:num>
  <w:num w:numId="34">
    <w:abstractNumId w:val="97"/>
  </w:num>
  <w:num w:numId="35">
    <w:abstractNumId w:val="0"/>
  </w:num>
  <w:num w:numId="36">
    <w:abstractNumId w:val="8"/>
  </w:num>
  <w:num w:numId="37">
    <w:abstractNumId w:val="23"/>
  </w:num>
  <w:num w:numId="38">
    <w:abstractNumId w:val="14"/>
  </w:num>
  <w:num w:numId="39">
    <w:abstractNumId w:val="112"/>
  </w:num>
  <w:num w:numId="40">
    <w:abstractNumId w:val="28"/>
  </w:num>
  <w:num w:numId="41">
    <w:abstractNumId w:val="46"/>
  </w:num>
  <w:num w:numId="42">
    <w:abstractNumId w:val="19"/>
  </w:num>
  <w:num w:numId="43">
    <w:abstractNumId w:val="106"/>
  </w:num>
  <w:num w:numId="44">
    <w:abstractNumId w:val="55"/>
  </w:num>
  <w:num w:numId="45">
    <w:abstractNumId w:val="32"/>
  </w:num>
  <w:num w:numId="46">
    <w:abstractNumId w:val="105"/>
  </w:num>
  <w:num w:numId="47">
    <w:abstractNumId w:val="41"/>
  </w:num>
  <w:num w:numId="48">
    <w:abstractNumId w:val="20"/>
  </w:num>
  <w:num w:numId="49">
    <w:abstractNumId w:val="102"/>
  </w:num>
  <w:num w:numId="50">
    <w:abstractNumId w:val="60"/>
  </w:num>
  <w:num w:numId="51">
    <w:abstractNumId w:val="98"/>
  </w:num>
  <w:num w:numId="52">
    <w:abstractNumId w:val="80"/>
  </w:num>
  <w:num w:numId="53">
    <w:abstractNumId w:val="9"/>
  </w:num>
  <w:num w:numId="54">
    <w:abstractNumId w:val="3"/>
  </w:num>
  <w:num w:numId="55">
    <w:abstractNumId w:val="62"/>
  </w:num>
  <w:num w:numId="56">
    <w:abstractNumId w:val="117"/>
  </w:num>
  <w:num w:numId="57">
    <w:abstractNumId w:val="74"/>
  </w:num>
  <w:num w:numId="58">
    <w:abstractNumId w:val="63"/>
  </w:num>
  <w:num w:numId="59">
    <w:abstractNumId w:val="53"/>
  </w:num>
  <w:num w:numId="60">
    <w:abstractNumId w:val="35"/>
  </w:num>
  <w:num w:numId="61">
    <w:abstractNumId w:val="26"/>
  </w:num>
  <w:num w:numId="62">
    <w:abstractNumId w:val="82"/>
  </w:num>
  <w:num w:numId="63">
    <w:abstractNumId w:val="67"/>
  </w:num>
  <w:num w:numId="64">
    <w:abstractNumId w:val="99"/>
  </w:num>
  <w:num w:numId="65">
    <w:abstractNumId w:val="95"/>
  </w:num>
  <w:num w:numId="66">
    <w:abstractNumId w:val="29"/>
  </w:num>
  <w:num w:numId="67">
    <w:abstractNumId w:val="48"/>
  </w:num>
  <w:num w:numId="68">
    <w:abstractNumId w:val="10"/>
  </w:num>
  <w:num w:numId="69">
    <w:abstractNumId w:val="93"/>
  </w:num>
  <w:num w:numId="70">
    <w:abstractNumId w:val="56"/>
  </w:num>
  <w:num w:numId="71">
    <w:abstractNumId w:val="18"/>
  </w:num>
  <w:num w:numId="72">
    <w:abstractNumId w:val="81"/>
  </w:num>
  <w:num w:numId="73">
    <w:abstractNumId w:val="92"/>
  </w:num>
  <w:num w:numId="74">
    <w:abstractNumId w:val="79"/>
  </w:num>
  <w:num w:numId="75">
    <w:abstractNumId w:val="70"/>
  </w:num>
  <w:num w:numId="76">
    <w:abstractNumId w:val="114"/>
  </w:num>
  <w:num w:numId="77">
    <w:abstractNumId w:val="1"/>
  </w:num>
  <w:num w:numId="78">
    <w:abstractNumId w:val="21"/>
  </w:num>
  <w:num w:numId="79">
    <w:abstractNumId w:val="115"/>
  </w:num>
  <w:num w:numId="80">
    <w:abstractNumId w:val="73"/>
  </w:num>
  <w:num w:numId="81">
    <w:abstractNumId w:val="44"/>
  </w:num>
  <w:num w:numId="82">
    <w:abstractNumId w:val="25"/>
  </w:num>
  <w:num w:numId="83">
    <w:abstractNumId w:val="24"/>
  </w:num>
  <w:num w:numId="84">
    <w:abstractNumId w:val="50"/>
  </w:num>
  <w:num w:numId="85">
    <w:abstractNumId w:val="51"/>
  </w:num>
  <w:num w:numId="86">
    <w:abstractNumId w:val="36"/>
  </w:num>
  <w:num w:numId="87">
    <w:abstractNumId w:val="2"/>
  </w:num>
  <w:num w:numId="88">
    <w:abstractNumId w:val="61"/>
  </w:num>
  <w:num w:numId="89">
    <w:abstractNumId w:val="78"/>
  </w:num>
  <w:num w:numId="90">
    <w:abstractNumId w:val="64"/>
  </w:num>
  <w:num w:numId="91">
    <w:abstractNumId w:val="108"/>
  </w:num>
  <w:num w:numId="92">
    <w:abstractNumId w:val="110"/>
  </w:num>
  <w:num w:numId="93">
    <w:abstractNumId w:val="100"/>
  </w:num>
  <w:num w:numId="94">
    <w:abstractNumId w:val="30"/>
  </w:num>
  <w:num w:numId="95">
    <w:abstractNumId w:val="15"/>
  </w:num>
  <w:num w:numId="96">
    <w:abstractNumId w:val="34"/>
  </w:num>
  <w:num w:numId="97">
    <w:abstractNumId w:val="89"/>
  </w:num>
  <w:num w:numId="98">
    <w:abstractNumId w:val="57"/>
  </w:num>
  <w:num w:numId="99">
    <w:abstractNumId w:val="47"/>
  </w:num>
  <w:num w:numId="100">
    <w:abstractNumId w:val="72"/>
  </w:num>
  <w:num w:numId="101">
    <w:abstractNumId w:val="39"/>
  </w:num>
  <w:num w:numId="102">
    <w:abstractNumId w:val="45"/>
  </w:num>
  <w:num w:numId="103">
    <w:abstractNumId w:val="40"/>
  </w:num>
  <w:num w:numId="104">
    <w:abstractNumId w:val="109"/>
  </w:num>
  <w:num w:numId="105">
    <w:abstractNumId w:val="109"/>
    <w:lvlOverride w:ilvl="1">
      <w:lvl w:ilvl="1">
        <w:numFmt w:val="decimal"/>
        <w:lvlText w:val="%2."/>
        <w:lvlJc w:val="left"/>
      </w:lvl>
    </w:lvlOverride>
  </w:num>
  <w:num w:numId="106">
    <w:abstractNumId w:val="76"/>
  </w:num>
  <w:num w:numId="107">
    <w:abstractNumId w:val="49"/>
  </w:num>
  <w:num w:numId="108">
    <w:abstractNumId w:val="31"/>
  </w:num>
  <w:num w:numId="109">
    <w:abstractNumId w:val="43"/>
  </w:num>
  <w:num w:numId="110">
    <w:abstractNumId w:val="84"/>
  </w:num>
  <w:num w:numId="111">
    <w:abstractNumId w:val="65"/>
  </w:num>
  <w:num w:numId="112">
    <w:abstractNumId w:val="88"/>
  </w:num>
  <w:num w:numId="113">
    <w:abstractNumId w:val="68"/>
  </w:num>
  <w:num w:numId="114">
    <w:abstractNumId w:val="69"/>
  </w:num>
  <w:num w:numId="115">
    <w:abstractNumId w:val="94"/>
  </w:num>
  <w:num w:numId="116">
    <w:abstractNumId w:val="11"/>
  </w:num>
  <w:num w:numId="117">
    <w:abstractNumId w:val="16"/>
  </w:num>
  <w:num w:numId="118">
    <w:abstractNumId w:val="85"/>
  </w:num>
  <w:num w:numId="119">
    <w:abstractNumId w:val="33"/>
  </w:num>
  <w:num w:numId="120">
    <w:abstractNumId w:val="42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4BB"/>
    <w:rsid w:val="0000203F"/>
    <w:rsid w:val="00016673"/>
    <w:rsid w:val="0002014B"/>
    <w:rsid w:val="00020948"/>
    <w:rsid w:val="00020DA5"/>
    <w:rsid w:val="000217C8"/>
    <w:rsid w:val="000238CF"/>
    <w:rsid w:val="000273FA"/>
    <w:rsid w:val="00040ABF"/>
    <w:rsid w:val="00040F4A"/>
    <w:rsid w:val="00043172"/>
    <w:rsid w:val="000434DE"/>
    <w:rsid w:val="00044559"/>
    <w:rsid w:val="00060820"/>
    <w:rsid w:val="00075078"/>
    <w:rsid w:val="00082D0B"/>
    <w:rsid w:val="000856BA"/>
    <w:rsid w:val="00090C64"/>
    <w:rsid w:val="00092FA5"/>
    <w:rsid w:val="00096890"/>
    <w:rsid w:val="000A674A"/>
    <w:rsid w:val="000A7005"/>
    <w:rsid w:val="000A7E56"/>
    <w:rsid w:val="000C7B60"/>
    <w:rsid w:val="000D7CDB"/>
    <w:rsid w:val="000E7949"/>
    <w:rsid w:val="000F3327"/>
    <w:rsid w:val="000F48C2"/>
    <w:rsid w:val="00107F17"/>
    <w:rsid w:val="0011367F"/>
    <w:rsid w:val="00134214"/>
    <w:rsid w:val="00141A51"/>
    <w:rsid w:val="00147E6A"/>
    <w:rsid w:val="0015207E"/>
    <w:rsid w:val="0015575B"/>
    <w:rsid w:val="001558BD"/>
    <w:rsid w:val="00155A50"/>
    <w:rsid w:val="001625A0"/>
    <w:rsid w:val="00164F61"/>
    <w:rsid w:val="001668B4"/>
    <w:rsid w:val="0017266D"/>
    <w:rsid w:val="00182CC3"/>
    <w:rsid w:val="0018490F"/>
    <w:rsid w:val="0018551C"/>
    <w:rsid w:val="00194480"/>
    <w:rsid w:val="0019515D"/>
    <w:rsid w:val="00196456"/>
    <w:rsid w:val="001A126C"/>
    <w:rsid w:val="001A20FD"/>
    <w:rsid w:val="001B06E4"/>
    <w:rsid w:val="001B1710"/>
    <w:rsid w:val="001B372A"/>
    <w:rsid w:val="001C13D1"/>
    <w:rsid w:val="001D0817"/>
    <w:rsid w:val="001D1295"/>
    <w:rsid w:val="001D718A"/>
    <w:rsid w:val="001E30A6"/>
    <w:rsid w:val="001E347E"/>
    <w:rsid w:val="001E56B2"/>
    <w:rsid w:val="001E62E0"/>
    <w:rsid w:val="001F269B"/>
    <w:rsid w:val="001F2AF3"/>
    <w:rsid w:val="00201CFD"/>
    <w:rsid w:val="00202ED4"/>
    <w:rsid w:val="00203676"/>
    <w:rsid w:val="0022094E"/>
    <w:rsid w:val="002250EE"/>
    <w:rsid w:val="00236C24"/>
    <w:rsid w:val="00237452"/>
    <w:rsid w:val="002456B0"/>
    <w:rsid w:val="002502D7"/>
    <w:rsid w:val="00251E60"/>
    <w:rsid w:val="00265F34"/>
    <w:rsid w:val="00275B47"/>
    <w:rsid w:val="002802FA"/>
    <w:rsid w:val="00280C0A"/>
    <w:rsid w:val="00284E6B"/>
    <w:rsid w:val="00286216"/>
    <w:rsid w:val="002863CA"/>
    <w:rsid w:val="00290EB7"/>
    <w:rsid w:val="00294021"/>
    <w:rsid w:val="002A4037"/>
    <w:rsid w:val="002C4699"/>
    <w:rsid w:val="002C747E"/>
    <w:rsid w:val="002E30F8"/>
    <w:rsid w:val="002E53C9"/>
    <w:rsid w:val="002F21CB"/>
    <w:rsid w:val="002F3994"/>
    <w:rsid w:val="002F5F83"/>
    <w:rsid w:val="002F707F"/>
    <w:rsid w:val="00311635"/>
    <w:rsid w:val="0031185B"/>
    <w:rsid w:val="00312E6D"/>
    <w:rsid w:val="00322207"/>
    <w:rsid w:val="003273CE"/>
    <w:rsid w:val="00331AF2"/>
    <w:rsid w:val="00340BDA"/>
    <w:rsid w:val="00354F20"/>
    <w:rsid w:val="0037183E"/>
    <w:rsid w:val="00375068"/>
    <w:rsid w:val="0038148A"/>
    <w:rsid w:val="00395640"/>
    <w:rsid w:val="003B2F5C"/>
    <w:rsid w:val="003C4D4F"/>
    <w:rsid w:val="003C53D0"/>
    <w:rsid w:val="003D5155"/>
    <w:rsid w:val="003D6D36"/>
    <w:rsid w:val="003D792B"/>
    <w:rsid w:val="003E1C20"/>
    <w:rsid w:val="003E7C68"/>
    <w:rsid w:val="003F78B5"/>
    <w:rsid w:val="00402261"/>
    <w:rsid w:val="00403022"/>
    <w:rsid w:val="00403DFF"/>
    <w:rsid w:val="004104DC"/>
    <w:rsid w:val="004111C8"/>
    <w:rsid w:val="004163C6"/>
    <w:rsid w:val="004237CF"/>
    <w:rsid w:val="00426D0D"/>
    <w:rsid w:val="0043022E"/>
    <w:rsid w:val="00430A87"/>
    <w:rsid w:val="00430D69"/>
    <w:rsid w:val="004501A3"/>
    <w:rsid w:val="004543CA"/>
    <w:rsid w:val="00455989"/>
    <w:rsid w:val="00460BEF"/>
    <w:rsid w:val="00461E1A"/>
    <w:rsid w:val="00463D07"/>
    <w:rsid w:val="00465A2B"/>
    <w:rsid w:val="00472E69"/>
    <w:rsid w:val="00475811"/>
    <w:rsid w:val="00480E71"/>
    <w:rsid w:val="00484393"/>
    <w:rsid w:val="004966A4"/>
    <w:rsid w:val="004A46AE"/>
    <w:rsid w:val="004B3734"/>
    <w:rsid w:val="004B7A33"/>
    <w:rsid w:val="004C0DA1"/>
    <w:rsid w:val="004D2777"/>
    <w:rsid w:val="004E1E11"/>
    <w:rsid w:val="004E3853"/>
    <w:rsid w:val="004F2F45"/>
    <w:rsid w:val="00503E99"/>
    <w:rsid w:val="00504BFD"/>
    <w:rsid w:val="00512778"/>
    <w:rsid w:val="005149E4"/>
    <w:rsid w:val="00514EEA"/>
    <w:rsid w:val="005247FB"/>
    <w:rsid w:val="005272B6"/>
    <w:rsid w:val="005279AF"/>
    <w:rsid w:val="00531207"/>
    <w:rsid w:val="00546C61"/>
    <w:rsid w:val="00550268"/>
    <w:rsid w:val="00553224"/>
    <w:rsid w:val="00571CE3"/>
    <w:rsid w:val="00571EBF"/>
    <w:rsid w:val="00572627"/>
    <w:rsid w:val="005765B5"/>
    <w:rsid w:val="005930DF"/>
    <w:rsid w:val="005953F5"/>
    <w:rsid w:val="00597D5A"/>
    <w:rsid w:val="005C07C9"/>
    <w:rsid w:val="005C6E78"/>
    <w:rsid w:val="005D548B"/>
    <w:rsid w:val="005D5A00"/>
    <w:rsid w:val="005D6A59"/>
    <w:rsid w:val="005D6CE4"/>
    <w:rsid w:val="005E2907"/>
    <w:rsid w:val="005F4CC5"/>
    <w:rsid w:val="00600EAF"/>
    <w:rsid w:val="0060124D"/>
    <w:rsid w:val="006131AE"/>
    <w:rsid w:val="006163B3"/>
    <w:rsid w:val="00617A32"/>
    <w:rsid w:val="00623C6F"/>
    <w:rsid w:val="0062653D"/>
    <w:rsid w:val="00637DA4"/>
    <w:rsid w:val="00645B80"/>
    <w:rsid w:val="006463D0"/>
    <w:rsid w:val="006510B1"/>
    <w:rsid w:val="00654873"/>
    <w:rsid w:val="00667B59"/>
    <w:rsid w:val="00671958"/>
    <w:rsid w:val="00681F8B"/>
    <w:rsid w:val="006822BC"/>
    <w:rsid w:val="006918ED"/>
    <w:rsid w:val="006955DE"/>
    <w:rsid w:val="006A108A"/>
    <w:rsid w:val="006B0823"/>
    <w:rsid w:val="006B4E7B"/>
    <w:rsid w:val="006B771A"/>
    <w:rsid w:val="006C36DA"/>
    <w:rsid w:val="006C4941"/>
    <w:rsid w:val="006D05CB"/>
    <w:rsid w:val="006D4114"/>
    <w:rsid w:val="006D6A56"/>
    <w:rsid w:val="006E10B1"/>
    <w:rsid w:val="006E457F"/>
    <w:rsid w:val="006E7FC2"/>
    <w:rsid w:val="006F03CE"/>
    <w:rsid w:val="006F5FD9"/>
    <w:rsid w:val="007049A7"/>
    <w:rsid w:val="00712564"/>
    <w:rsid w:val="0073467A"/>
    <w:rsid w:val="0074004F"/>
    <w:rsid w:val="00740223"/>
    <w:rsid w:val="007630B6"/>
    <w:rsid w:val="00767334"/>
    <w:rsid w:val="00774D5C"/>
    <w:rsid w:val="00777AA3"/>
    <w:rsid w:val="00791913"/>
    <w:rsid w:val="00793F56"/>
    <w:rsid w:val="00796907"/>
    <w:rsid w:val="007A0ABE"/>
    <w:rsid w:val="007A123D"/>
    <w:rsid w:val="007A15EF"/>
    <w:rsid w:val="007A3E66"/>
    <w:rsid w:val="007A7F1B"/>
    <w:rsid w:val="007C1EE9"/>
    <w:rsid w:val="007D7E86"/>
    <w:rsid w:val="007E4158"/>
    <w:rsid w:val="007E536E"/>
    <w:rsid w:val="007F20B8"/>
    <w:rsid w:val="007F772E"/>
    <w:rsid w:val="00800586"/>
    <w:rsid w:val="00802E48"/>
    <w:rsid w:val="008034D4"/>
    <w:rsid w:val="00804FA6"/>
    <w:rsid w:val="00805DD1"/>
    <w:rsid w:val="00807B59"/>
    <w:rsid w:val="00810E39"/>
    <w:rsid w:val="008133CD"/>
    <w:rsid w:val="00814820"/>
    <w:rsid w:val="00814A66"/>
    <w:rsid w:val="00820179"/>
    <w:rsid w:val="00825D14"/>
    <w:rsid w:val="00845835"/>
    <w:rsid w:val="008464C7"/>
    <w:rsid w:val="00877B96"/>
    <w:rsid w:val="00885024"/>
    <w:rsid w:val="00885372"/>
    <w:rsid w:val="00886E97"/>
    <w:rsid w:val="00893308"/>
    <w:rsid w:val="008940DF"/>
    <w:rsid w:val="00895838"/>
    <w:rsid w:val="00897FCC"/>
    <w:rsid w:val="008A0E4B"/>
    <w:rsid w:val="008B1921"/>
    <w:rsid w:val="008B479B"/>
    <w:rsid w:val="008B5601"/>
    <w:rsid w:val="008C4E03"/>
    <w:rsid w:val="008E28F1"/>
    <w:rsid w:val="009257C9"/>
    <w:rsid w:val="00931BD3"/>
    <w:rsid w:val="009334DD"/>
    <w:rsid w:val="00935F7E"/>
    <w:rsid w:val="009409F6"/>
    <w:rsid w:val="0094184B"/>
    <w:rsid w:val="00953DBA"/>
    <w:rsid w:val="009563BD"/>
    <w:rsid w:val="00965C0A"/>
    <w:rsid w:val="00976D0A"/>
    <w:rsid w:val="00983470"/>
    <w:rsid w:val="0098561F"/>
    <w:rsid w:val="00986FD2"/>
    <w:rsid w:val="009A16B4"/>
    <w:rsid w:val="009A59FE"/>
    <w:rsid w:val="009A7759"/>
    <w:rsid w:val="009B3F22"/>
    <w:rsid w:val="009B6D36"/>
    <w:rsid w:val="009C2F87"/>
    <w:rsid w:val="009D49F3"/>
    <w:rsid w:val="009D7997"/>
    <w:rsid w:val="009E47DE"/>
    <w:rsid w:val="009E60D2"/>
    <w:rsid w:val="009E7D78"/>
    <w:rsid w:val="009F1E67"/>
    <w:rsid w:val="009F52E9"/>
    <w:rsid w:val="009F6B1B"/>
    <w:rsid w:val="00A11457"/>
    <w:rsid w:val="00A12926"/>
    <w:rsid w:val="00A21B65"/>
    <w:rsid w:val="00A409C9"/>
    <w:rsid w:val="00A53FF0"/>
    <w:rsid w:val="00A56314"/>
    <w:rsid w:val="00A6719B"/>
    <w:rsid w:val="00A70841"/>
    <w:rsid w:val="00A70870"/>
    <w:rsid w:val="00A77995"/>
    <w:rsid w:val="00A86364"/>
    <w:rsid w:val="00A9494D"/>
    <w:rsid w:val="00A9758F"/>
    <w:rsid w:val="00AA171F"/>
    <w:rsid w:val="00AA1DC9"/>
    <w:rsid w:val="00AB2F27"/>
    <w:rsid w:val="00AB39F1"/>
    <w:rsid w:val="00AB5E3A"/>
    <w:rsid w:val="00AC2C50"/>
    <w:rsid w:val="00AC2FBA"/>
    <w:rsid w:val="00AD052D"/>
    <w:rsid w:val="00AD41F0"/>
    <w:rsid w:val="00AD4306"/>
    <w:rsid w:val="00AE549F"/>
    <w:rsid w:val="00AE664E"/>
    <w:rsid w:val="00AF0EC5"/>
    <w:rsid w:val="00B14B39"/>
    <w:rsid w:val="00B15597"/>
    <w:rsid w:val="00B175F0"/>
    <w:rsid w:val="00B2284E"/>
    <w:rsid w:val="00B3267C"/>
    <w:rsid w:val="00B37396"/>
    <w:rsid w:val="00B404C2"/>
    <w:rsid w:val="00B40582"/>
    <w:rsid w:val="00B45947"/>
    <w:rsid w:val="00B463E7"/>
    <w:rsid w:val="00B50DA8"/>
    <w:rsid w:val="00B5682F"/>
    <w:rsid w:val="00B6370B"/>
    <w:rsid w:val="00B83AA2"/>
    <w:rsid w:val="00B852DF"/>
    <w:rsid w:val="00B94870"/>
    <w:rsid w:val="00BA1354"/>
    <w:rsid w:val="00BA34BB"/>
    <w:rsid w:val="00BA78D5"/>
    <w:rsid w:val="00BC712A"/>
    <w:rsid w:val="00BD0020"/>
    <w:rsid w:val="00BD0F42"/>
    <w:rsid w:val="00BD1C94"/>
    <w:rsid w:val="00BD671C"/>
    <w:rsid w:val="00BE2C55"/>
    <w:rsid w:val="00C00128"/>
    <w:rsid w:val="00C00EA1"/>
    <w:rsid w:val="00C044EC"/>
    <w:rsid w:val="00C260DB"/>
    <w:rsid w:val="00C40094"/>
    <w:rsid w:val="00C43FCD"/>
    <w:rsid w:val="00C53199"/>
    <w:rsid w:val="00C533E9"/>
    <w:rsid w:val="00C57AD2"/>
    <w:rsid w:val="00C61A7C"/>
    <w:rsid w:val="00C6279C"/>
    <w:rsid w:val="00C70317"/>
    <w:rsid w:val="00C7139E"/>
    <w:rsid w:val="00C74690"/>
    <w:rsid w:val="00C74C99"/>
    <w:rsid w:val="00C95A70"/>
    <w:rsid w:val="00C960CA"/>
    <w:rsid w:val="00C97FF5"/>
    <w:rsid w:val="00CA14ED"/>
    <w:rsid w:val="00CA1C20"/>
    <w:rsid w:val="00CA2FE3"/>
    <w:rsid w:val="00CB11CA"/>
    <w:rsid w:val="00CD1A33"/>
    <w:rsid w:val="00CD5002"/>
    <w:rsid w:val="00CD5ED8"/>
    <w:rsid w:val="00CD5F04"/>
    <w:rsid w:val="00CE6257"/>
    <w:rsid w:val="00CF6B7D"/>
    <w:rsid w:val="00D032D3"/>
    <w:rsid w:val="00D119D0"/>
    <w:rsid w:val="00D305E3"/>
    <w:rsid w:val="00D40A57"/>
    <w:rsid w:val="00D4258F"/>
    <w:rsid w:val="00D54FE4"/>
    <w:rsid w:val="00D77DCA"/>
    <w:rsid w:val="00D8058C"/>
    <w:rsid w:val="00D81709"/>
    <w:rsid w:val="00D82A9B"/>
    <w:rsid w:val="00D85C94"/>
    <w:rsid w:val="00D92665"/>
    <w:rsid w:val="00D96B48"/>
    <w:rsid w:val="00DA0EA3"/>
    <w:rsid w:val="00DA6E64"/>
    <w:rsid w:val="00DB2147"/>
    <w:rsid w:val="00DE4A92"/>
    <w:rsid w:val="00DF1211"/>
    <w:rsid w:val="00DF6EAB"/>
    <w:rsid w:val="00E037F6"/>
    <w:rsid w:val="00E07A14"/>
    <w:rsid w:val="00E206F1"/>
    <w:rsid w:val="00E20F9B"/>
    <w:rsid w:val="00E3150E"/>
    <w:rsid w:val="00E336A2"/>
    <w:rsid w:val="00E54146"/>
    <w:rsid w:val="00E62E5E"/>
    <w:rsid w:val="00E65FFE"/>
    <w:rsid w:val="00E66346"/>
    <w:rsid w:val="00E741FC"/>
    <w:rsid w:val="00E77A17"/>
    <w:rsid w:val="00E93803"/>
    <w:rsid w:val="00EA354C"/>
    <w:rsid w:val="00EB2173"/>
    <w:rsid w:val="00EB4CD3"/>
    <w:rsid w:val="00EB502D"/>
    <w:rsid w:val="00EC45E5"/>
    <w:rsid w:val="00EE303A"/>
    <w:rsid w:val="00EE5DD9"/>
    <w:rsid w:val="00F0137E"/>
    <w:rsid w:val="00F116D8"/>
    <w:rsid w:val="00F12866"/>
    <w:rsid w:val="00F1404A"/>
    <w:rsid w:val="00F14279"/>
    <w:rsid w:val="00F30A43"/>
    <w:rsid w:val="00F44A7D"/>
    <w:rsid w:val="00F46C41"/>
    <w:rsid w:val="00F4784F"/>
    <w:rsid w:val="00F64B55"/>
    <w:rsid w:val="00F678AE"/>
    <w:rsid w:val="00F80034"/>
    <w:rsid w:val="00F81F83"/>
    <w:rsid w:val="00F86098"/>
    <w:rsid w:val="00F87D0C"/>
    <w:rsid w:val="00F91EAF"/>
    <w:rsid w:val="00FA7F65"/>
    <w:rsid w:val="00FB4AEA"/>
    <w:rsid w:val="00FC027E"/>
    <w:rsid w:val="00FC3CEA"/>
    <w:rsid w:val="00FC470A"/>
    <w:rsid w:val="00FC6B9D"/>
    <w:rsid w:val="00FD3200"/>
    <w:rsid w:val="00FD3883"/>
    <w:rsid w:val="00FD6010"/>
    <w:rsid w:val="00FE050D"/>
    <w:rsid w:val="00FE4110"/>
    <w:rsid w:val="00FE47C5"/>
    <w:rsid w:val="00FE56F7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0712C"/>
  <w15:docId w15:val="{7A6422FF-A51D-40E5-ACC9-FAED7563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24D"/>
    <w:pPr>
      <w:spacing w:after="12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24D"/>
    <w:pPr>
      <w:keepNext/>
      <w:keepLines/>
      <w:spacing w:before="40" w:line="276" w:lineRule="auto"/>
      <w:outlineLvl w:val="0"/>
    </w:pPr>
    <w:rPr>
      <w:rFonts w:eastAsiaTheme="majorEastAsia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124D"/>
    <w:pPr>
      <w:keepNext/>
      <w:keepLines/>
      <w:spacing w:before="40" w:line="276" w:lineRule="auto"/>
      <w:outlineLvl w:val="1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09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094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94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94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94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9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9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02094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qFormat/>
    <w:rsid w:val="0002094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60124D"/>
    <w:rPr>
      <w:rFonts w:ascii="Times New Roman" w:eastAsiaTheme="majorEastAsia" w:hAnsi="Times New Roman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0124D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20948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20948"/>
    <w:rPr>
      <w:lang w:val="bg-BG"/>
    </w:rPr>
  </w:style>
  <w:style w:type="paragraph" w:styleId="Footer">
    <w:name w:val="footer"/>
    <w:basedOn w:val="Normal"/>
    <w:link w:val="FooterChar"/>
    <w:uiPriority w:val="99"/>
    <w:unhideWhenUsed/>
    <w:rsid w:val="00020948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20948"/>
    <w:rPr>
      <w:lang w:val="bg-BG"/>
    </w:rPr>
  </w:style>
  <w:style w:type="table" w:styleId="TableGrid">
    <w:name w:val="Table Grid"/>
    <w:basedOn w:val="TableNormal"/>
    <w:uiPriority w:val="39"/>
    <w:rsid w:val="00020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2094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2094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94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94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94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94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94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20948"/>
    <w:rPr>
      <w:b/>
      <w:bCs/>
      <w:smallCaps/>
      <w:color w:val="44546A" w:themeColor="text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20948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02094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020948"/>
    <w:rPr>
      <w:b/>
      <w:bCs/>
    </w:rPr>
  </w:style>
  <w:style w:type="character" w:styleId="Emphasis">
    <w:name w:val="Emphasis"/>
    <w:basedOn w:val="DefaultParagraphFont"/>
    <w:uiPriority w:val="20"/>
    <w:qFormat/>
    <w:rsid w:val="00020948"/>
    <w:rPr>
      <w:i/>
      <w:iCs/>
    </w:rPr>
  </w:style>
  <w:style w:type="paragraph" w:styleId="NoSpacing">
    <w:name w:val="No Spacing"/>
    <w:uiPriority w:val="1"/>
    <w:qFormat/>
    <w:rsid w:val="0002094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20948"/>
    <w:pPr>
      <w:spacing w:before="120"/>
      <w:ind w:left="720"/>
    </w:pPr>
    <w:rPr>
      <w:color w:val="44546A" w:themeColor="text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2094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948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94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2094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2094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2094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02094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02094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020948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966A4"/>
    <w:pPr>
      <w:spacing w:before="120" w:after="0"/>
    </w:pPr>
    <w:rPr>
      <w:rFonts w:asciiTheme="minorHAnsi" w:hAnsiTheme="minorHAnsi" w:cstheme="minorHAnsi"/>
      <w:b/>
      <w:bCs/>
      <w:i/>
      <w:iCs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74D5C"/>
    <w:pPr>
      <w:spacing w:before="120" w:after="0"/>
      <w:ind w:left="240"/>
    </w:pPr>
    <w:rPr>
      <w:rFonts w:asciiTheme="minorHAnsi" w:hAnsiTheme="minorHAnsi" w:cstheme="minorHAnsi"/>
      <w:b/>
      <w:bCs/>
      <w:sz w:val="22"/>
    </w:rPr>
  </w:style>
  <w:style w:type="character" w:styleId="Hyperlink">
    <w:name w:val="Hyperlink"/>
    <w:basedOn w:val="DefaultParagraphFont"/>
    <w:uiPriority w:val="99"/>
    <w:unhideWhenUsed/>
    <w:rsid w:val="004966A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0C64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623C6F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48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480"/>
    <w:rPr>
      <w:rFonts w:ascii="Segoe UI" w:hAnsi="Segoe UI" w:cs="Segoe UI"/>
      <w:sz w:val="18"/>
      <w:szCs w:val="18"/>
    </w:rPr>
  </w:style>
  <w:style w:type="character" w:styleId="FootnoteReference">
    <w:name w:val="footnote reference"/>
    <w:aliases w:val="ftref,BVI fnr,Footnote symbol,Footnote,Appel note de bas de p,ftref Char1,BVI fnr Char2,Footnote symbol Char1,Footnote Char1,Appel note de bas de p Char1,Footnote Reference Number Char1,Footnote Reference_LVL6 Char1,Nota"/>
    <w:basedOn w:val="DefaultParagraphFont"/>
    <w:link w:val="FootnoteReferenceLVL62Char"/>
    <w:uiPriority w:val="99"/>
    <w:unhideWhenUsed/>
    <w:rsid w:val="0060124D"/>
    <w:rPr>
      <w:vertAlign w:val="superscript"/>
    </w:rPr>
  </w:style>
  <w:style w:type="paragraph" w:customStyle="1" w:styleId="FootnoteReferenceLVL62Char">
    <w:name w:val="Footnote Reference_LVL62 Char"/>
    <w:basedOn w:val="Normal"/>
    <w:link w:val="FootnoteReference"/>
    <w:uiPriority w:val="99"/>
    <w:rsid w:val="0060124D"/>
    <w:pPr>
      <w:spacing w:line="240" w:lineRule="exact"/>
      <w:jc w:val="both"/>
    </w:pPr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24D"/>
    <w:pPr>
      <w:spacing w:after="0"/>
    </w:pPr>
    <w:rPr>
      <w:rFonts w:asciiTheme="minorHAnsi" w:eastAsiaTheme="minorHAnsi" w:hAnsiTheme="minorHAnsi"/>
      <w:sz w:val="20"/>
      <w:szCs w:val="20"/>
      <w:lang w:val="bg-B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24D"/>
    <w:rPr>
      <w:rFonts w:eastAsiaTheme="minorHAnsi"/>
      <w:sz w:val="20"/>
      <w:szCs w:val="20"/>
      <w:lang w:val="bg-BG"/>
    </w:rPr>
  </w:style>
  <w:style w:type="paragraph" w:styleId="NormalWeb">
    <w:name w:val="Normal (Web)"/>
    <w:basedOn w:val="Normal"/>
    <w:uiPriority w:val="99"/>
    <w:unhideWhenUsed/>
    <w:rsid w:val="003D6D36"/>
    <w:pPr>
      <w:spacing w:before="100" w:beforeAutospacing="1" w:after="100" w:afterAutospacing="1"/>
    </w:pPr>
    <w:rPr>
      <w:rFonts w:eastAsia="Times New Roman" w:cs="Times New Roman"/>
      <w:szCs w:val="24"/>
      <w:lang w:val="bg-BG" w:eastAsia="bg-BG"/>
    </w:rPr>
  </w:style>
  <w:style w:type="paragraph" w:styleId="Revision">
    <w:name w:val="Revision"/>
    <w:hidden/>
    <w:uiPriority w:val="99"/>
    <w:semiHidden/>
    <w:rsid w:val="00475811"/>
    <w:pPr>
      <w:spacing w:after="0" w:line="240" w:lineRule="auto"/>
    </w:pPr>
    <w:rPr>
      <w:rFonts w:ascii="Times New Roman" w:hAnsi="Times New Roman"/>
      <w:sz w:val="24"/>
    </w:rPr>
  </w:style>
  <w:style w:type="paragraph" w:styleId="ListBullet">
    <w:name w:val="List Bullet"/>
    <w:basedOn w:val="Normal"/>
    <w:uiPriority w:val="99"/>
    <w:unhideWhenUsed/>
    <w:rsid w:val="00043172"/>
    <w:pPr>
      <w:numPr>
        <w:numId w:val="35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Calibri" w:hAnsi="Calibri"/>
      <w:sz w:val="22"/>
    </w:rPr>
  </w:style>
  <w:style w:type="paragraph" w:styleId="ListContinue">
    <w:name w:val="List Continue"/>
    <w:basedOn w:val="Normal"/>
    <w:uiPriority w:val="99"/>
    <w:unhideWhenUsed/>
    <w:rsid w:val="00043172"/>
    <w:pPr>
      <w:spacing w:line="276" w:lineRule="auto"/>
      <w:ind w:left="360"/>
      <w:contextualSpacing/>
    </w:pPr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96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9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90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907"/>
    <w:rPr>
      <w:rFonts w:ascii="Times New Roman" w:hAnsi="Times New Roman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6B9D"/>
    <w:rPr>
      <w:color w:val="605E5C"/>
      <w:shd w:val="clear" w:color="auto" w:fill="E1DFDD"/>
    </w:rPr>
  </w:style>
  <w:style w:type="paragraph" w:customStyle="1" w:styleId="TableNames">
    <w:name w:val="TableNames"/>
    <w:basedOn w:val="Normal"/>
    <w:link w:val="TableNamesChar"/>
    <w:qFormat/>
    <w:rsid w:val="002250EE"/>
    <w:pPr>
      <w:tabs>
        <w:tab w:val="left" w:pos="810"/>
      </w:tabs>
      <w:suppressAutoHyphens/>
    </w:pPr>
    <w:rPr>
      <w:rFonts w:cs="Times New Roman"/>
      <w:i/>
      <w:szCs w:val="24"/>
      <w:lang w:val="bg-BG"/>
    </w:rPr>
  </w:style>
  <w:style w:type="character" w:customStyle="1" w:styleId="TableNamesChar">
    <w:name w:val="TableNames Char"/>
    <w:basedOn w:val="DefaultParagraphFont"/>
    <w:link w:val="TableNames"/>
    <w:rsid w:val="002250EE"/>
    <w:rPr>
      <w:rFonts w:ascii="Times New Roman" w:hAnsi="Times New Roman" w:cs="Times New Roman"/>
      <w:i/>
      <w:sz w:val="24"/>
      <w:szCs w:val="24"/>
      <w:lang w:val="bg-BG"/>
    </w:rPr>
  </w:style>
  <w:style w:type="paragraph" w:styleId="TOC4">
    <w:name w:val="toc 4"/>
    <w:basedOn w:val="Normal"/>
    <w:next w:val="Normal"/>
    <w:autoRedefine/>
    <w:uiPriority w:val="39"/>
    <w:unhideWhenUsed/>
    <w:rsid w:val="004104D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4104D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4104D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4104D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4104D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4104D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4104DC"/>
    <w:pPr>
      <w:spacing w:after="0"/>
    </w:pPr>
  </w:style>
  <w:style w:type="character" w:customStyle="1" w:styleId="filled-value">
    <w:name w:val="filled-value"/>
    <w:basedOn w:val="DefaultParagraphFont"/>
    <w:rsid w:val="004A4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1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emf"/><Relationship Id="rId26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chart" Target="charts/chart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8.emf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chart" Target="charts/chart1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11.png"/><Relationship Id="rId28" Type="http://schemas.openxmlformats.org/officeDocument/2006/relationships/footer" Target="footer5.xml"/><Relationship Id="rId10" Type="http://schemas.openxmlformats.org/officeDocument/2006/relationships/image" Target="media/image3.png"/><Relationship Id="rId19" Type="http://schemas.openxmlformats.org/officeDocument/2006/relationships/image" Target="media/image7.emf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10.emf"/><Relationship Id="rId27" Type="http://schemas.openxmlformats.org/officeDocument/2006/relationships/image" Target="media/image12.png"/><Relationship Id="rId30" Type="http://schemas.openxmlformats.org/officeDocument/2006/relationships/header" Target="header5.xml"/><Relationship Id="rId8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gregio.eu" TargetMode="External"/><Relationship Id="rId1" Type="http://schemas.openxmlformats.org/officeDocument/2006/relationships/hyperlink" Target="http://www.eufunds.bg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gregio.eu" TargetMode="External"/><Relationship Id="rId1" Type="http://schemas.openxmlformats.org/officeDocument/2006/relationships/hyperlink" Target="http://www.eufunds.bg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gregio.eu" TargetMode="External"/><Relationship Id="rId1" Type="http://schemas.openxmlformats.org/officeDocument/2006/relationships/hyperlink" Target="http://www.eufunds.bg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gregio.eu" TargetMode="External"/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esiyan%20Nachev\Desktop\&#1053;&#1062;&#1058;&#1056;\&#1048;&#1058;&#1057;&#1056;\&#1070;&#1075;&#1086;&#1080;&#1079;&#1090;&#1086;&#1095;&#1077;&#1085;%20&#1088;&#1077;&#1075;&#1080;&#1086;&#1085;\&#1057;&#1077;&#1083;&#1089;&#1082;&#1086;,%20&#1075;&#1086;&#1088;&#1089;&#1082;&#1086;%20&#1080;%20&#1088;&#1080;&#1073;&#1085;&#1086;%20&#1089;&#1090;&#1086;&#1087;&#1072;&#1085;&#1089;&#1090;&#1074;&#108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esiyan%20Nachev\Desktop\&#1053;&#1062;&#1058;&#1056;\&#1048;&#1058;&#1057;&#1056;\&#1070;&#1075;&#1086;&#1080;&#1079;&#1090;&#1086;&#1095;&#1077;&#1085;%20&#1088;&#1077;&#1075;&#1080;&#1086;&#1085;\&#1048;&#1085;&#1076;&#1091;&#1089;&#1090;&#1088;&#1080;&#110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resiyan%20Nachev\Desktop\&#1053;&#1062;&#1058;&#1056;\&#1048;&#1058;&#1057;&#1056;\&#1070;&#1075;&#1086;&#1080;&#1079;&#1090;&#1086;&#1095;&#1077;&#1085;%20&#1088;&#1077;&#1075;&#1080;&#1086;&#1085;\&#1059;&#1089;&#1083;&#1091;&#1075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Sheet0!$K$4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  <a:ln>
              <a:noFill/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invertIfNegative val="0"/>
          <c:cat>
            <c:strRef>
              <c:f>Sheet0!$J$5:$J$8</c:f>
              <c:strCache>
                <c:ptCount val="4"/>
                <c:pt idx="0">
                  <c:v>Бургас</c:v>
                </c:pt>
                <c:pt idx="1">
                  <c:v>Сливен</c:v>
                </c:pt>
                <c:pt idx="2">
                  <c:v>Стара Загора</c:v>
                </c:pt>
                <c:pt idx="3">
                  <c:v>Ямбол</c:v>
                </c:pt>
              </c:strCache>
            </c:strRef>
          </c:cat>
          <c:val>
            <c:numRef>
              <c:f>Sheet0!$K$5:$K$8</c:f>
              <c:numCache>
                <c:formatCode>0</c:formatCode>
                <c:ptCount val="4"/>
                <c:pt idx="0">
                  <c:v>211.93600000000001</c:v>
                </c:pt>
                <c:pt idx="1">
                  <c:v>119.32599999999999</c:v>
                </c:pt>
                <c:pt idx="2">
                  <c:v>167.495</c:v>
                </c:pt>
                <c:pt idx="3">
                  <c:v>126.01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FF-4D0D-9154-932E386BC7B4}"/>
            </c:ext>
          </c:extLst>
        </c:ser>
        <c:ser>
          <c:idx val="1"/>
          <c:order val="1"/>
          <c:tx>
            <c:strRef>
              <c:f>Sheet0!$L$4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invertIfNegative val="0"/>
          <c:cat>
            <c:strRef>
              <c:f>Sheet0!$J$5:$J$8</c:f>
              <c:strCache>
                <c:ptCount val="4"/>
                <c:pt idx="0">
                  <c:v>Бургас</c:v>
                </c:pt>
                <c:pt idx="1">
                  <c:v>Сливен</c:v>
                </c:pt>
                <c:pt idx="2">
                  <c:v>Стара Загора</c:v>
                </c:pt>
                <c:pt idx="3">
                  <c:v>Ямбол</c:v>
                </c:pt>
              </c:strCache>
            </c:strRef>
          </c:cat>
          <c:val>
            <c:numRef>
              <c:f>Sheet0!$L$5:$L$8</c:f>
              <c:numCache>
                <c:formatCode>0</c:formatCode>
                <c:ptCount val="4"/>
                <c:pt idx="0">
                  <c:v>279.18900000000002</c:v>
                </c:pt>
                <c:pt idx="1">
                  <c:v>188.48499999999999</c:v>
                </c:pt>
                <c:pt idx="2">
                  <c:v>265.77199999999937</c:v>
                </c:pt>
                <c:pt idx="3">
                  <c:v>205.78899999999999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FF-4D0D-9154-932E386BC7B4}"/>
            </c:ext>
          </c:extLst>
        </c:ser>
        <c:ser>
          <c:idx val="2"/>
          <c:order val="2"/>
          <c:tx>
            <c:strRef>
              <c:f>Sheet0!$M$4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invertIfNegative val="0"/>
          <c:cat>
            <c:strRef>
              <c:f>Sheet0!$J$5:$J$8</c:f>
              <c:strCache>
                <c:ptCount val="4"/>
                <c:pt idx="0">
                  <c:v>Бургас</c:v>
                </c:pt>
                <c:pt idx="1">
                  <c:v>Сливен</c:v>
                </c:pt>
                <c:pt idx="2">
                  <c:v>Стара Загора</c:v>
                </c:pt>
                <c:pt idx="3">
                  <c:v>Ямбол</c:v>
                </c:pt>
              </c:strCache>
            </c:strRef>
          </c:cat>
          <c:val>
            <c:numRef>
              <c:f>Sheet0!$M$5:$M$8</c:f>
              <c:numCache>
                <c:formatCode>0</c:formatCode>
                <c:ptCount val="4"/>
                <c:pt idx="0">
                  <c:v>267.68299999999999</c:v>
                </c:pt>
                <c:pt idx="1">
                  <c:v>168.77600000000001</c:v>
                </c:pt>
                <c:pt idx="2">
                  <c:v>244.98600000000016</c:v>
                </c:pt>
                <c:pt idx="3">
                  <c:v>189.298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FF-4D0D-9154-932E386BC7B4}"/>
            </c:ext>
          </c:extLst>
        </c:ser>
        <c:ser>
          <c:idx val="3"/>
          <c:order val="3"/>
          <c:tx>
            <c:strRef>
              <c:f>Sheet0!$N$4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invertIfNegative val="0"/>
          <c:cat>
            <c:strRef>
              <c:f>Sheet0!$J$5:$J$8</c:f>
              <c:strCache>
                <c:ptCount val="4"/>
                <c:pt idx="0">
                  <c:v>Бургас</c:v>
                </c:pt>
                <c:pt idx="1">
                  <c:v>Сливен</c:v>
                </c:pt>
                <c:pt idx="2">
                  <c:v>Стара Загора</c:v>
                </c:pt>
                <c:pt idx="3">
                  <c:v>Ямбол</c:v>
                </c:pt>
              </c:strCache>
            </c:strRef>
          </c:cat>
          <c:val>
            <c:numRef>
              <c:f>Sheet0!$N$5:$N$8</c:f>
              <c:numCache>
                <c:formatCode>0</c:formatCode>
                <c:ptCount val="4"/>
                <c:pt idx="0">
                  <c:v>207.756</c:v>
                </c:pt>
                <c:pt idx="1">
                  <c:v>135.548</c:v>
                </c:pt>
                <c:pt idx="2">
                  <c:v>193.8919999999996</c:v>
                </c:pt>
                <c:pt idx="3">
                  <c:v>149.976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8FF-4D0D-9154-932E386BC7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6356480"/>
        <c:axId val="177728320"/>
      </c:barChart>
      <c:catAx>
        <c:axId val="246356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7728320"/>
        <c:crosses val="autoZero"/>
        <c:auto val="1"/>
        <c:lblAlgn val="ctr"/>
        <c:lblOffset val="100"/>
        <c:noMultiLvlLbl val="0"/>
      </c:catAx>
      <c:valAx>
        <c:axId val="177728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63564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317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Sheet0!$K$3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  <a:ln>
              <a:noFill/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invertIfNegative val="0"/>
          <c:cat>
            <c:strRef>
              <c:f>Sheet0!$J$4:$J$7</c:f>
              <c:strCache>
                <c:ptCount val="4"/>
                <c:pt idx="0">
                  <c:v>Бургас</c:v>
                </c:pt>
                <c:pt idx="1">
                  <c:v>Сливен</c:v>
                </c:pt>
                <c:pt idx="2">
                  <c:v>Стара Загора</c:v>
                </c:pt>
                <c:pt idx="3">
                  <c:v>Ямбол</c:v>
                </c:pt>
              </c:strCache>
            </c:strRef>
          </c:cat>
          <c:val>
            <c:numRef>
              <c:f>Sheet0!$K$4:$K$7</c:f>
              <c:numCache>
                <c:formatCode>_-* #\ ##0_-;\-* #\ ##0_-;_-* "-"??_-;_-@_-</c:formatCode>
                <c:ptCount val="4"/>
                <c:pt idx="0">
                  <c:v>1384.5839999999998</c:v>
                </c:pt>
                <c:pt idx="1">
                  <c:v>347.86</c:v>
                </c:pt>
                <c:pt idx="2">
                  <c:v>3123.97</c:v>
                </c:pt>
                <c:pt idx="3">
                  <c:v>315.36400000000003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19-4CF6-AB9F-0EB49E1DF3BE}"/>
            </c:ext>
          </c:extLst>
        </c:ser>
        <c:ser>
          <c:idx val="1"/>
          <c:order val="1"/>
          <c:tx>
            <c:strRef>
              <c:f>Sheet0!$L$3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invertIfNegative val="0"/>
          <c:cat>
            <c:strRef>
              <c:f>Sheet0!$J$4:$J$7</c:f>
              <c:strCache>
                <c:ptCount val="4"/>
                <c:pt idx="0">
                  <c:v>Бургас</c:v>
                </c:pt>
                <c:pt idx="1">
                  <c:v>Сливен</c:v>
                </c:pt>
                <c:pt idx="2">
                  <c:v>Стара Загора</c:v>
                </c:pt>
                <c:pt idx="3">
                  <c:v>Ямбол</c:v>
                </c:pt>
              </c:strCache>
            </c:strRef>
          </c:cat>
          <c:val>
            <c:numRef>
              <c:f>Sheet0!$L$4:$L$7</c:f>
              <c:numCache>
                <c:formatCode>_-* #\ ##0_-;\-* #\ ##0_-;_-* "-"??_-;_-@_-</c:formatCode>
                <c:ptCount val="4"/>
                <c:pt idx="0">
                  <c:v>985.76599999999996</c:v>
                </c:pt>
                <c:pt idx="1">
                  <c:v>396.96199999999999</c:v>
                </c:pt>
                <c:pt idx="2">
                  <c:v>2856.898999999999</c:v>
                </c:pt>
                <c:pt idx="3">
                  <c:v>300.83300000000003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19-4CF6-AB9F-0EB49E1DF3BE}"/>
            </c:ext>
          </c:extLst>
        </c:ser>
        <c:ser>
          <c:idx val="2"/>
          <c:order val="2"/>
          <c:tx>
            <c:strRef>
              <c:f>Sheet0!$M$3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invertIfNegative val="0"/>
          <c:cat>
            <c:strRef>
              <c:f>Sheet0!$J$4:$J$7</c:f>
              <c:strCache>
                <c:ptCount val="4"/>
                <c:pt idx="0">
                  <c:v>Бургас</c:v>
                </c:pt>
                <c:pt idx="1">
                  <c:v>Сливен</c:v>
                </c:pt>
                <c:pt idx="2">
                  <c:v>Стара Загора</c:v>
                </c:pt>
                <c:pt idx="3">
                  <c:v>Ямбол</c:v>
                </c:pt>
              </c:strCache>
            </c:strRef>
          </c:cat>
          <c:val>
            <c:numRef>
              <c:f>Sheet0!$M$4:$M$7</c:f>
              <c:numCache>
                <c:formatCode>_-* #\ ##0_-;\-* #\ ##0_-;_-* "-"??_-;_-@_-</c:formatCode>
                <c:ptCount val="4"/>
                <c:pt idx="0">
                  <c:v>1825.7739999999999</c:v>
                </c:pt>
                <c:pt idx="1">
                  <c:v>440.50600000000003</c:v>
                </c:pt>
                <c:pt idx="2">
                  <c:v>7676.5189999999993</c:v>
                </c:pt>
                <c:pt idx="3">
                  <c:v>452.17399999999998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19-4CF6-AB9F-0EB49E1DF3BE}"/>
            </c:ext>
          </c:extLst>
        </c:ser>
        <c:ser>
          <c:idx val="3"/>
          <c:order val="3"/>
          <c:tx>
            <c:strRef>
              <c:f>Sheet0!$N$3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invertIfNegative val="0"/>
          <c:cat>
            <c:strRef>
              <c:f>Sheet0!$J$4:$J$7</c:f>
              <c:strCache>
                <c:ptCount val="4"/>
                <c:pt idx="0">
                  <c:v>Бургас</c:v>
                </c:pt>
                <c:pt idx="1">
                  <c:v>Сливен</c:v>
                </c:pt>
                <c:pt idx="2">
                  <c:v>Стара Загора</c:v>
                </c:pt>
                <c:pt idx="3">
                  <c:v>Ямбол</c:v>
                </c:pt>
              </c:strCache>
            </c:strRef>
          </c:cat>
          <c:val>
            <c:numRef>
              <c:f>Sheet0!$N$4:$N$7</c:f>
              <c:numCache>
                <c:formatCode>_-* #\ ##0_-;\-* #\ ##0_-;_-* "-"??_-;_-@_-</c:formatCode>
                <c:ptCount val="4"/>
                <c:pt idx="0">
                  <c:v>1725.357</c:v>
                </c:pt>
                <c:pt idx="1">
                  <c:v>482.79</c:v>
                </c:pt>
                <c:pt idx="2">
                  <c:v>6104.0990000000002</c:v>
                </c:pt>
                <c:pt idx="3">
                  <c:v>486.77199999999999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19-4CF6-AB9F-0EB49E1DF3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6356992"/>
        <c:axId val="178266112"/>
      </c:barChart>
      <c:catAx>
        <c:axId val="246356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8266112"/>
        <c:crosses val="autoZero"/>
        <c:auto val="1"/>
        <c:lblAlgn val="ctr"/>
        <c:lblOffset val="100"/>
        <c:noMultiLvlLbl val="0"/>
      </c:catAx>
      <c:valAx>
        <c:axId val="178266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\ ##0_-;\-* #\ 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63569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317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Sheet0!$K$3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  <a:ln>
              <a:noFill/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invertIfNegative val="0"/>
          <c:cat>
            <c:strRef>
              <c:f>Sheet0!$J$4:$J$7</c:f>
              <c:strCache>
                <c:ptCount val="4"/>
                <c:pt idx="0">
                  <c:v>Бургас</c:v>
                </c:pt>
                <c:pt idx="1">
                  <c:v>Сливен</c:v>
                </c:pt>
                <c:pt idx="2">
                  <c:v>Стара Загора</c:v>
                </c:pt>
                <c:pt idx="3">
                  <c:v>Ямбол</c:v>
                </c:pt>
              </c:strCache>
            </c:strRef>
          </c:cat>
          <c:val>
            <c:numRef>
              <c:f>Sheet0!$K$4:$K$7</c:f>
              <c:numCache>
                <c:formatCode>_-* #\ ##0_-;\-* #\ ##0_-;_-* "-"??_-;_-@_-</c:formatCode>
                <c:ptCount val="4"/>
                <c:pt idx="0">
                  <c:v>2853.9440000000004</c:v>
                </c:pt>
                <c:pt idx="1">
                  <c:v>686.8</c:v>
                </c:pt>
                <c:pt idx="2">
                  <c:v>1534.759</c:v>
                </c:pt>
                <c:pt idx="3">
                  <c:v>500.02499999999998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6A-43FA-AC38-90F963F5B90C}"/>
            </c:ext>
          </c:extLst>
        </c:ser>
        <c:ser>
          <c:idx val="1"/>
          <c:order val="1"/>
          <c:tx>
            <c:strRef>
              <c:f>Sheet0!$L$3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invertIfNegative val="0"/>
          <c:cat>
            <c:strRef>
              <c:f>Sheet0!$J$4:$J$7</c:f>
              <c:strCache>
                <c:ptCount val="4"/>
                <c:pt idx="0">
                  <c:v>Бургас</c:v>
                </c:pt>
                <c:pt idx="1">
                  <c:v>Сливен</c:v>
                </c:pt>
                <c:pt idx="2">
                  <c:v>Стара Загора</c:v>
                </c:pt>
                <c:pt idx="3">
                  <c:v>Ямбол</c:v>
                </c:pt>
              </c:strCache>
            </c:strRef>
          </c:cat>
          <c:val>
            <c:numRef>
              <c:f>Sheet0!$L$4:$L$7</c:f>
              <c:numCache>
                <c:formatCode>_-* #\ ##0_-;\-* #\ ##0_-;_-* "-"??_-;_-@_-</c:formatCode>
                <c:ptCount val="4"/>
                <c:pt idx="0">
                  <c:v>4407.8040000000001</c:v>
                </c:pt>
                <c:pt idx="1">
                  <c:v>1068.6999999999998</c:v>
                </c:pt>
                <c:pt idx="2">
                  <c:v>2313.6079999999938</c:v>
                </c:pt>
                <c:pt idx="3">
                  <c:v>765.29599999999982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6A-43FA-AC38-90F963F5B90C}"/>
            </c:ext>
          </c:extLst>
        </c:ser>
        <c:ser>
          <c:idx val="2"/>
          <c:order val="2"/>
          <c:tx>
            <c:strRef>
              <c:f>Sheet0!$M$3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invertIfNegative val="0"/>
          <c:cat>
            <c:strRef>
              <c:f>Sheet0!$J$4:$J$7</c:f>
              <c:strCache>
                <c:ptCount val="4"/>
                <c:pt idx="0">
                  <c:v>Бургас</c:v>
                </c:pt>
                <c:pt idx="1">
                  <c:v>Сливен</c:v>
                </c:pt>
                <c:pt idx="2">
                  <c:v>Стара Загора</c:v>
                </c:pt>
                <c:pt idx="3">
                  <c:v>Ямбол</c:v>
                </c:pt>
              </c:strCache>
            </c:strRef>
          </c:cat>
          <c:val>
            <c:numRef>
              <c:f>Sheet0!$M$4:$M$7</c:f>
              <c:numCache>
                <c:formatCode>_-* #\ ##0_-;\-* #\ ##0_-;_-* "-"??_-;_-@_-</c:formatCode>
                <c:ptCount val="4"/>
                <c:pt idx="0">
                  <c:v>4478.7709999999997</c:v>
                </c:pt>
                <c:pt idx="1">
                  <c:v>1198.8009999999999</c:v>
                </c:pt>
                <c:pt idx="2">
                  <c:v>2571.7210000000023</c:v>
                </c:pt>
                <c:pt idx="3">
                  <c:v>928.50700000000006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6A-43FA-AC38-90F963F5B90C}"/>
            </c:ext>
          </c:extLst>
        </c:ser>
        <c:ser>
          <c:idx val="3"/>
          <c:order val="3"/>
          <c:tx>
            <c:strRef>
              <c:f>Sheet0!$N$3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invertIfNegative val="0"/>
          <c:cat>
            <c:strRef>
              <c:f>Sheet0!$J$4:$J$7</c:f>
              <c:strCache>
                <c:ptCount val="4"/>
                <c:pt idx="0">
                  <c:v>Бургас</c:v>
                </c:pt>
                <c:pt idx="1">
                  <c:v>Сливен</c:v>
                </c:pt>
                <c:pt idx="2">
                  <c:v>Стара Загора</c:v>
                </c:pt>
                <c:pt idx="3">
                  <c:v>Ямбол</c:v>
                </c:pt>
              </c:strCache>
            </c:strRef>
          </c:cat>
          <c:val>
            <c:numRef>
              <c:f>Sheet0!$N$4:$N$7</c:f>
              <c:numCache>
                <c:formatCode>_-* #\ ##0_-;\-* #\ ##0_-;_-* "-"??_-;_-@_-</c:formatCode>
                <c:ptCount val="4"/>
                <c:pt idx="0">
                  <c:v>5483</c:v>
                </c:pt>
                <c:pt idx="1">
                  <c:v>1396.6110000000001</c:v>
                </c:pt>
                <c:pt idx="2">
                  <c:v>3010.7249999999995</c:v>
                </c:pt>
                <c:pt idx="3">
                  <c:v>1036.9870000000001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F6A-43FA-AC38-90F963F5B9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6357504"/>
        <c:axId val="245961792"/>
      </c:barChart>
      <c:catAx>
        <c:axId val="246357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5961792"/>
        <c:crosses val="autoZero"/>
        <c:auto val="1"/>
        <c:lblAlgn val="ctr"/>
        <c:lblOffset val="100"/>
        <c:noMultiLvlLbl val="0"/>
      </c:catAx>
      <c:valAx>
        <c:axId val="245961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\ ##0_-;\-* #\ 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63575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317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B3B8A-7DB3-4BEC-80E5-D1A9A60F9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17745</TotalTime>
  <Pages>110</Pages>
  <Words>31599</Words>
  <Characters>180119</Characters>
  <Application>Microsoft Office Word</Application>
  <DocSecurity>0</DocSecurity>
  <Lines>1500</Lines>
  <Paragraphs>422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Заглавия</vt:lpstr>
      </vt:variant>
      <vt:variant>
        <vt:i4>35</vt:i4>
      </vt:variant>
    </vt:vector>
  </HeadingPairs>
  <TitlesOfParts>
    <vt:vector size="37" baseType="lpstr">
      <vt:lpstr/>
      <vt:lpstr/>
      <vt:lpstr>Общи условия за изпълнение на интегрираната териториална стратегия за развитие н</vt:lpstr>
      <vt:lpstr>    Анализ на факторите, влияещи върху развитието на региона, определени в ИТСР на Ю</vt:lpstr>
      <vt:lpstr>    Анализ и тенденции в изменението на демографските показатели  и показателите, ха</vt:lpstr>
      <vt:lpstr>    Анализ на икономическото развитие на региона. Тенденции в изменението на основни</vt:lpstr>
      <vt:lpstr>    Анализ и тенденции в изменението на територии със специфични проблемни характери</vt:lpstr>
      <vt:lpstr>Анализ на съответствието на целите и приоритетите на ИТСР с целите и приоритетит</vt:lpstr>
      <vt:lpstr>    Анализ на съответствието на ИТСР с постигането на поставените цели  в Приоритет </vt:lpstr>
      <vt:lpstr>    Идентифициране на относимите ЦУР , към които ИТСР допринася пряко.(Идентифициран</vt:lpstr>
      <vt:lpstr>Постигнат напредък по изпълнението на целите и приоритетите на интегрираната тер</vt:lpstr>
      <vt:lpstr>    Стратегически приоритет 1:</vt:lpstr>
      <vt:lpstr>        Специфична цел 1.1</vt:lpstr>
      <vt:lpstr>        Специфична цел 1.2</vt:lpstr>
      <vt:lpstr>    Стратегически приоритет 2:</vt:lpstr>
      <vt:lpstr>        Специфична цел 2.1 </vt:lpstr>
      <vt:lpstr>        Специфична цел 2.2</vt:lpstr>
      <vt:lpstr>    Стратегически приоритет 3:</vt:lpstr>
      <vt:lpstr>        Специфична цел 3.1 </vt:lpstr>
      <vt:lpstr>        Специфична цел 3.2</vt:lpstr>
      <vt:lpstr>Действията, предприети от Регионалния съвет за развитие с цел осигуряване на еф</vt:lpstr>
      <vt:lpstr>    Мерките за наблюдение, създадени механизми за събиране, обработване и анализ на </vt:lpstr>
      <vt:lpstr>    Преглед на проблемите, възникнали в процеса на прилагане на интегрираната терито</vt:lpstr>
      <vt:lpstr>    Мерките за осигуряване на информация и публичност на действията по изпълнение на</vt:lpstr>
      <vt:lpstr>    Мерки за постигане на необходимото съответствие на интегрираната териториална ст</vt:lpstr>
      <vt:lpstr>    Мерките за прилагане принципа на партньорство.</vt:lpstr>
      <vt:lpstr>    Резултати от извършени тематични оценки или оценки за специфични случаи към края</vt:lpstr>
      <vt:lpstr>Преглед на планираните мерки от обхвата на стратегията, които към момента все ощ</vt:lpstr>
      <vt:lpstr>    Преглед на Общата програмна концепция за принос на фондовете на ЕС към ИТСР, одо</vt:lpstr>
      <vt:lpstr>    Идентифициране на планираните мерки, които не са включени в одобрените концепции</vt:lpstr>
      <vt:lpstr>    Оценка на причините за невключването на определени мерки. (например липса на фин</vt:lpstr>
      <vt:lpstr>    Оценка на възможностите за включване на тези мерки в бъдещи инициативи. (Потенци</vt:lpstr>
      <vt:lpstr>Заключения и предложения за подобряване на резултатите от изпълнението и наблюде</vt:lpstr>
      <vt:lpstr>    Обобщение на ключовите констатации. </vt:lpstr>
      <vt:lpstr>    Оценка на ефективността на прилаганата система за наблюдение.</vt:lpstr>
      <vt:lpstr>    Предложения за подобряване на изпълнението на стратегията</vt:lpstr>
      <vt:lpstr>Източници на информация:</vt:lpstr>
    </vt:vector>
  </TitlesOfParts>
  <Company/>
  <LinksUpToDate>false</LinksUpToDate>
  <CharactersWithSpaces>211296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Калина Стойчева</dc:creator>
  <cp:lastModifiedBy>VLADIMIR DIMITROV DUKOV</cp:lastModifiedBy>
  <cp:revision>148</cp:revision>
  <cp:lastPrinted>2026-05-21T07:53:00Z</cp:lastPrinted>
  <dcterms:created xsi:type="dcterms:W3CDTF">2026-02-18T07:44:00Z</dcterms:created>
  <dcterms:modified xsi:type="dcterms:W3CDTF">2026-06-18T10:00:00Z</dcterms:modified>
</cp:coreProperties>
</file>